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1799E" w14:textId="14CF5C40" w:rsidR="00A76249" w:rsidRDefault="00F21637" w:rsidP="00F21637">
      <w:pPr>
        <w:spacing w:line="276" w:lineRule="auto"/>
        <w:jc w:val="center"/>
        <w:rPr>
          <w:rFonts w:ascii="Arial" w:hAnsi="Arial" w:cs="Arial"/>
          <w:b/>
          <w:bCs/>
        </w:rPr>
      </w:pPr>
      <w:r w:rsidRPr="00F21637">
        <w:rPr>
          <w:rFonts w:ascii="Arial" w:hAnsi="Arial" w:cs="Arial"/>
          <w:b/>
          <w:bCs/>
        </w:rPr>
        <w:t>DESENVOLVIMENTO DE CREME ESFOLIANTE A PARTIR DO PÓ DE CAFÉ: UMA ALTERNATIVA SUSTENTÁVEL PARA A SUBSTITUIÇÃO DO MICROPLÁSTICO</w:t>
      </w:r>
    </w:p>
    <w:p w14:paraId="51CDDCB1" w14:textId="77777777" w:rsidR="00F21637" w:rsidRPr="00F21637" w:rsidRDefault="00F21637" w:rsidP="00F2163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36A7A20" w14:textId="521245E6" w:rsidR="007D3493" w:rsidRPr="00F21637" w:rsidRDefault="0062399A" w:rsidP="00F21637">
      <w:pPr>
        <w:spacing w:line="360" w:lineRule="auto"/>
        <w:jc w:val="center"/>
        <w:rPr>
          <w:rFonts w:ascii="Arial" w:hAnsi="Arial" w:cs="Arial"/>
        </w:rPr>
      </w:pPr>
      <w:r w:rsidRPr="00F21637">
        <w:rPr>
          <w:rFonts w:ascii="Arial" w:hAnsi="Arial" w:cs="Arial"/>
        </w:rPr>
        <w:t>Núbia Gonça</w:t>
      </w:r>
      <w:r w:rsidR="00F21637" w:rsidRPr="00F21637">
        <w:rPr>
          <w:rFonts w:ascii="Arial" w:hAnsi="Arial" w:cs="Arial"/>
        </w:rPr>
        <w:t>l</w:t>
      </w:r>
      <w:r w:rsidRPr="00F21637">
        <w:rPr>
          <w:rFonts w:ascii="Arial" w:hAnsi="Arial" w:cs="Arial"/>
        </w:rPr>
        <w:t>ves da Silva Pereira</w:t>
      </w:r>
      <w:r w:rsidR="00781EC4" w:rsidRPr="00F21637">
        <w:rPr>
          <w:rFonts w:ascii="Arial" w:hAnsi="Arial" w:cs="Arial"/>
        </w:rPr>
        <w:t xml:space="preserve">, Pedro Augusto Laurindo Igreja Marrafa, </w:t>
      </w:r>
      <w:r w:rsidR="00C92C2B" w:rsidRPr="00F21637">
        <w:rPr>
          <w:rFonts w:ascii="Arial" w:hAnsi="Arial" w:cs="Arial"/>
        </w:rPr>
        <w:t xml:space="preserve">Sílvia </w:t>
      </w:r>
      <w:proofErr w:type="spellStart"/>
      <w:r w:rsidR="00C92C2B" w:rsidRPr="00F21637">
        <w:rPr>
          <w:rFonts w:ascii="Arial" w:hAnsi="Arial" w:cs="Arial"/>
        </w:rPr>
        <w:t>Móbille</w:t>
      </w:r>
      <w:proofErr w:type="spellEnd"/>
      <w:r w:rsidR="00C92C2B" w:rsidRPr="00F21637">
        <w:rPr>
          <w:rFonts w:ascii="Arial" w:hAnsi="Arial" w:cs="Arial"/>
        </w:rPr>
        <w:t xml:space="preserve"> </w:t>
      </w:r>
      <w:proofErr w:type="spellStart"/>
      <w:r w:rsidR="00C92C2B" w:rsidRPr="00F21637">
        <w:rPr>
          <w:rFonts w:ascii="Arial" w:hAnsi="Arial" w:cs="Arial"/>
        </w:rPr>
        <w:t>Awoyama</w:t>
      </w:r>
      <w:proofErr w:type="spellEnd"/>
      <w:r w:rsidR="00C92C2B" w:rsidRPr="00F21637">
        <w:rPr>
          <w:rFonts w:ascii="Arial" w:hAnsi="Arial" w:cs="Arial"/>
        </w:rPr>
        <w:t xml:space="preserve">, </w:t>
      </w:r>
      <w:r w:rsidR="00781EC4" w:rsidRPr="00F21637">
        <w:rPr>
          <w:rFonts w:ascii="Arial" w:hAnsi="Arial" w:cs="Arial"/>
        </w:rPr>
        <w:t>Carlos José de Lima e Adriana Barrinha Fernandes</w:t>
      </w:r>
    </w:p>
    <w:p w14:paraId="77ED7D40" w14:textId="77777777" w:rsidR="007D3493" w:rsidRPr="00EC1B36" w:rsidRDefault="007D3493" w:rsidP="00A602D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9945B64" w14:textId="7B3F8F44" w:rsidR="003E7ABA" w:rsidRPr="00EC1B36" w:rsidRDefault="00DA5DEB" w:rsidP="00A602D2">
      <w:pPr>
        <w:spacing w:line="276" w:lineRule="auto"/>
        <w:jc w:val="both"/>
        <w:rPr>
          <w:rFonts w:ascii="Arial" w:hAnsi="Arial" w:cs="Arial"/>
          <w:b/>
          <w:bCs/>
        </w:rPr>
      </w:pPr>
      <w:r w:rsidRPr="00EC1B36">
        <w:rPr>
          <w:rFonts w:ascii="Arial" w:hAnsi="Arial" w:cs="Arial"/>
          <w:b/>
          <w:bCs/>
        </w:rPr>
        <w:t>RESUMO</w:t>
      </w:r>
    </w:p>
    <w:p w14:paraId="338952A4" w14:textId="2A32FC12" w:rsidR="004E3FFC" w:rsidRPr="00EC1B36" w:rsidRDefault="004E3FFC" w:rsidP="00F21637">
      <w:pPr>
        <w:spacing w:line="360" w:lineRule="auto"/>
        <w:jc w:val="both"/>
        <w:rPr>
          <w:rFonts w:ascii="Arial" w:hAnsi="Arial" w:cs="Arial"/>
        </w:rPr>
      </w:pPr>
      <w:r w:rsidRPr="00F21637">
        <w:rPr>
          <w:rFonts w:ascii="Arial" w:hAnsi="Arial" w:cs="Arial"/>
        </w:rPr>
        <w:t xml:space="preserve">Uma das principais causas de poluição no mundo é o descarte inadequado de produtos plásticos, pois seu processo de degradação é extremamente lento, levando décadas para se decompor. </w:t>
      </w:r>
      <w:r w:rsidR="00A602D2" w:rsidRPr="00F21637">
        <w:rPr>
          <w:rFonts w:ascii="Arial" w:hAnsi="Arial" w:cs="Arial"/>
        </w:rPr>
        <w:t xml:space="preserve">Os microplásticos presentes em grande quantidade e disseminados pelo planeta são considerados atualmente um importante poluente ambiental. </w:t>
      </w:r>
      <w:r w:rsidRPr="00F21637">
        <w:rPr>
          <w:rFonts w:ascii="Arial" w:hAnsi="Arial" w:cs="Arial"/>
        </w:rPr>
        <w:t xml:space="preserve">O uso das microesferas de plástico em produtos cosméticos, como os esfoliantes, facilita o contato do microplástico tanto com a natureza, através do enxague, quanto com o organismo, por meio da absorção cutânea. Por tanto, é necessário encontrar maneiras de substituir esse material por um insumo orgânico. No caso dos esfoliantes, uma das alternativas é o uso do pó de café, que além de proporcionar o atrito mecânico necessário para estimular a renovação celular, contém propriedades antioxidantes benéficas à pele. Este projeto busca </w:t>
      </w:r>
      <w:r w:rsidR="00781EC4" w:rsidRPr="00F21637">
        <w:rPr>
          <w:rFonts w:ascii="Arial" w:hAnsi="Arial" w:cs="Arial"/>
        </w:rPr>
        <w:t xml:space="preserve">avaliar e caracterizar o uso </w:t>
      </w:r>
      <w:r w:rsidRPr="00F21637">
        <w:rPr>
          <w:rFonts w:ascii="Arial" w:hAnsi="Arial" w:cs="Arial"/>
        </w:rPr>
        <w:t>do pó de café na produção de esfoliantes, visando reduzir o impacto ambiental e social causado pelo microplástico.</w:t>
      </w:r>
      <w:r w:rsidRPr="00EC1B36">
        <w:rPr>
          <w:rFonts w:ascii="Arial" w:hAnsi="Arial" w:cs="Arial"/>
        </w:rPr>
        <w:t xml:space="preserve"> </w:t>
      </w:r>
    </w:p>
    <w:p w14:paraId="170DD4FC" w14:textId="13D2096E" w:rsidR="00CB40AD" w:rsidRDefault="00BF010B" w:rsidP="00F21637">
      <w:pPr>
        <w:spacing w:line="360" w:lineRule="auto"/>
        <w:jc w:val="both"/>
        <w:rPr>
          <w:rFonts w:ascii="Arial" w:hAnsi="Arial" w:cs="Arial"/>
          <w:b/>
          <w:bCs/>
        </w:rPr>
      </w:pPr>
      <w:r w:rsidRPr="00EC1B36">
        <w:rPr>
          <w:rFonts w:ascii="Arial" w:hAnsi="Arial" w:cs="Arial"/>
          <w:b/>
          <w:bCs/>
        </w:rPr>
        <w:t xml:space="preserve">Palavras-chaves:  </w:t>
      </w:r>
      <w:r w:rsidR="000E06C6" w:rsidRPr="00EC1B36">
        <w:rPr>
          <w:rFonts w:ascii="Arial" w:hAnsi="Arial" w:cs="Arial"/>
        </w:rPr>
        <w:t>pó de ca</w:t>
      </w:r>
      <w:r w:rsidRPr="00EC1B36">
        <w:rPr>
          <w:rFonts w:ascii="Arial" w:hAnsi="Arial" w:cs="Arial"/>
        </w:rPr>
        <w:t>fé, esfoliante, microplástico</w:t>
      </w:r>
      <w:r w:rsidRPr="00EC1B36">
        <w:rPr>
          <w:rFonts w:ascii="Arial" w:hAnsi="Arial" w:cs="Arial"/>
          <w:b/>
          <w:bCs/>
        </w:rPr>
        <w:t xml:space="preserve"> </w:t>
      </w:r>
    </w:p>
    <w:p w14:paraId="7A6F5997" w14:textId="77777777" w:rsidR="00DA5DEB" w:rsidRPr="00EC1B36" w:rsidRDefault="00DA5DEB" w:rsidP="00F2163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BDB44A6" w14:textId="3655E79A" w:rsidR="002E29E2" w:rsidRPr="00EC1B36" w:rsidRDefault="00DA5DEB" w:rsidP="00A602D2">
      <w:pPr>
        <w:spacing w:line="276" w:lineRule="auto"/>
        <w:jc w:val="both"/>
        <w:rPr>
          <w:rFonts w:ascii="Arial" w:hAnsi="Arial" w:cs="Arial"/>
          <w:b/>
          <w:bCs/>
        </w:rPr>
      </w:pPr>
      <w:r w:rsidRPr="00EC1B36">
        <w:rPr>
          <w:rFonts w:ascii="Arial" w:hAnsi="Arial" w:cs="Arial"/>
          <w:b/>
          <w:bCs/>
        </w:rPr>
        <w:t xml:space="preserve">INTRODUÇÃO </w:t>
      </w:r>
    </w:p>
    <w:p w14:paraId="049C85C4" w14:textId="5AC86386" w:rsidR="0024013C" w:rsidRPr="00DA5DEB" w:rsidRDefault="00D90E1C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t>Segund</w:t>
      </w:r>
      <w:r w:rsidR="00D67EDA" w:rsidRPr="00DA5DEB">
        <w:rPr>
          <w:rFonts w:ascii="Arial" w:hAnsi="Arial" w:cs="Arial"/>
        </w:rPr>
        <w:t>o</w:t>
      </w:r>
      <w:r w:rsidRPr="00DA5DEB">
        <w:rPr>
          <w:rFonts w:ascii="Arial" w:hAnsi="Arial" w:cs="Arial"/>
        </w:rPr>
        <w:t xml:space="preserve"> a pesquisa </w:t>
      </w:r>
      <w:r w:rsidR="00E977BC" w:rsidRPr="00DA5DEB">
        <w:rPr>
          <w:rFonts w:ascii="Arial" w:hAnsi="Arial" w:cs="Arial"/>
        </w:rPr>
        <w:t xml:space="preserve">desenvolvida </w:t>
      </w:r>
      <w:r w:rsidR="008148D0" w:rsidRPr="00DA5DEB">
        <w:rPr>
          <w:rFonts w:ascii="Arial" w:hAnsi="Arial" w:cs="Arial"/>
        </w:rPr>
        <w:t>pela empresa</w:t>
      </w:r>
      <w:r w:rsidR="00E977BC" w:rsidRPr="00DA5DEB">
        <w:rPr>
          <w:rFonts w:ascii="Arial" w:hAnsi="Arial" w:cs="Arial"/>
        </w:rPr>
        <w:t xml:space="preserve"> </w:t>
      </w:r>
      <w:proofErr w:type="spellStart"/>
      <w:r w:rsidR="00E977BC" w:rsidRPr="00DA5DEB">
        <w:rPr>
          <w:rFonts w:ascii="Arial" w:hAnsi="Arial" w:cs="Arial"/>
        </w:rPr>
        <w:t>Euro</w:t>
      </w:r>
      <w:r w:rsidR="008148D0" w:rsidRPr="00DA5DEB">
        <w:rPr>
          <w:rFonts w:ascii="Arial" w:hAnsi="Arial" w:cs="Arial"/>
        </w:rPr>
        <w:t>monitor</w:t>
      </w:r>
      <w:proofErr w:type="spellEnd"/>
      <w:r w:rsidR="008148D0" w:rsidRPr="00DA5DEB">
        <w:rPr>
          <w:rFonts w:ascii="Arial" w:hAnsi="Arial" w:cs="Arial"/>
        </w:rPr>
        <w:t xml:space="preserve"> Internacional</w:t>
      </w:r>
      <w:r w:rsidR="001F1F13" w:rsidRPr="00DA5DEB">
        <w:rPr>
          <w:rFonts w:ascii="Arial" w:hAnsi="Arial" w:cs="Arial"/>
        </w:rPr>
        <w:t xml:space="preserve">, </w:t>
      </w:r>
      <w:r w:rsidR="00865330" w:rsidRPr="00DA5DEB">
        <w:rPr>
          <w:rFonts w:ascii="Arial" w:hAnsi="Arial" w:cs="Arial"/>
        </w:rPr>
        <w:t>em 20</w:t>
      </w:r>
      <w:r w:rsidR="00203DF6" w:rsidRPr="00DA5DEB">
        <w:rPr>
          <w:rFonts w:ascii="Arial" w:hAnsi="Arial" w:cs="Arial"/>
        </w:rPr>
        <w:t>18</w:t>
      </w:r>
      <w:r w:rsidR="00865330" w:rsidRPr="00DA5DEB">
        <w:rPr>
          <w:rFonts w:ascii="Arial" w:hAnsi="Arial" w:cs="Arial"/>
        </w:rPr>
        <w:t xml:space="preserve">, </w:t>
      </w:r>
      <w:r w:rsidR="00F22580" w:rsidRPr="00DA5DEB">
        <w:rPr>
          <w:rFonts w:ascii="Arial" w:hAnsi="Arial" w:cs="Arial"/>
        </w:rPr>
        <w:t>indica o</w:t>
      </w:r>
      <w:r w:rsidR="001F1F13" w:rsidRPr="00DA5DEB">
        <w:rPr>
          <w:rFonts w:ascii="Arial" w:hAnsi="Arial" w:cs="Arial"/>
        </w:rPr>
        <w:t xml:space="preserve"> Brasil </w:t>
      </w:r>
      <w:r w:rsidR="00F17321" w:rsidRPr="00DA5DEB">
        <w:rPr>
          <w:rFonts w:ascii="Arial" w:hAnsi="Arial" w:cs="Arial"/>
        </w:rPr>
        <w:t xml:space="preserve">como o </w:t>
      </w:r>
      <w:r w:rsidR="00203DF6" w:rsidRPr="00DA5DEB">
        <w:rPr>
          <w:rFonts w:ascii="Arial" w:hAnsi="Arial" w:cs="Arial"/>
        </w:rPr>
        <w:t>4</w:t>
      </w:r>
      <w:r w:rsidR="004F4326" w:rsidRPr="00DA5DEB">
        <w:rPr>
          <w:rFonts w:ascii="Arial" w:hAnsi="Arial" w:cs="Arial"/>
        </w:rPr>
        <w:t xml:space="preserve">º maior mercado </w:t>
      </w:r>
      <w:r w:rsidR="00AE19F4" w:rsidRPr="00DA5DEB">
        <w:rPr>
          <w:rFonts w:ascii="Arial" w:hAnsi="Arial" w:cs="Arial"/>
        </w:rPr>
        <w:t xml:space="preserve">consumidor </w:t>
      </w:r>
      <w:r w:rsidR="00E65815" w:rsidRPr="00DA5DEB">
        <w:rPr>
          <w:rFonts w:ascii="Arial" w:hAnsi="Arial" w:cs="Arial"/>
        </w:rPr>
        <w:t>de produ</w:t>
      </w:r>
      <w:r w:rsidR="00793B23" w:rsidRPr="00DA5DEB">
        <w:rPr>
          <w:rFonts w:ascii="Arial" w:hAnsi="Arial" w:cs="Arial"/>
        </w:rPr>
        <w:t>tos de Higiene Pessoal</w:t>
      </w:r>
      <w:r w:rsidR="00BA4034" w:rsidRPr="00DA5DEB">
        <w:rPr>
          <w:rFonts w:ascii="Arial" w:hAnsi="Arial" w:cs="Arial"/>
        </w:rPr>
        <w:t>, Perfumaria e Cosméticos</w:t>
      </w:r>
      <w:r w:rsidR="001734F7" w:rsidRPr="00DA5DEB">
        <w:rPr>
          <w:rFonts w:ascii="Arial" w:hAnsi="Arial" w:cs="Arial"/>
        </w:rPr>
        <w:t xml:space="preserve"> (</w:t>
      </w:r>
      <w:r w:rsidR="00D90684" w:rsidRPr="00DA5DEB">
        <w:rPr>
          <w:rFonts w:ascii="Arial" w:hAnsi="Arial" w:cs="Arial"/>
        </w:rPr>
        <w:t>HPPC)</w:t>
      </w:r>
      <w:r w:rsidR="009065D7" w:rsidRPr="00DA5DEB">
        <w:rPr>
          <w:rFonts w:ascii="Arial" w:hAnsi="Arial" w:cs="Arial"/>
        </w:rPr>
        <w:t xml:space="preserve"> do mundo</w:t>
      </w:r>
      <w:r w:rsidR="00495EED" w:rsidRPr="00DA5DEB">
        <w:rPr>
          <w:rFonts w:ascii="Arial" w:hAnsi="Arial" w:cs="Arial"/>
        </w:rPr>
        <w:t xml:space="preserve">. </w:t>
      </w:r>
      <w:r w:rsidR="008B49B9" w:rsidRPr="00DA5DEB">
        <w:rPr>
          <w:rFonts w:ascii="Arial" w:hAnsi="Arial" w:cs="Arial"/>
        </w:rPr>
        <w:t xml:space="preserve">Entre </w:t>
      </w:r>
      <w:r w:rsidR="00C044B1" w:rsidRPr="00DA5DEB">
        <w:rPr>
          <w:rFonts w:ascii="Arial" w:hAnsi="Arial" w:cs="Arial"/>
        </w:rPr>
        <w:t>as categorias mais consumidas e</w:t>
      </w:r>
      <w:r w:rsidR="00245736" w:rsidRPr="00DA5DEB">
        <w:rPr>
          <w:rFonts w:ascii="Arial" w:hAnsi="Arial" w:cs="Arial"/>
        </w:rPr>
        <w:t xml:space="preserve">stão a de higiene oral e </w:t>
      </w:r>
      <w:r w:rsidR="00D90684" w:rsidRPr="00DA5DEB">
        <w:rPr>
          <w:rFonts w:ascii="Arial" w:hAnsi="Arial" w:cs="Arial"/>
        </w:rPr>
        <w:t xml:space="preserve">de </w:t>
      </w:r>
      <w:r w:rsidR="00245736" w:rsidRPr="00DA5DEB">
        <w:rPr>
          <w:rFonts w:ascii="Arial" w:hAnsi="Arial" w:cs="Arial"/>
        </w:rPr>
        <w:t>produtos para pele, como</w:t>
      </w:r>
      <w:r w:rsidR="001D629B" w:rsidRPr="00DA5DEB">
        <w:rPr>
          <w:rFonts w:ascii="Arial" w:hAnsi="Arial" w:cs="Arial"/>
        </w:rPr>
        <w:t xml:space="preserve"> os</w:t>
      </w:r>
      <w:r w:rsidR="00245736" w:rsidRPr="00DA5DEB">
        <w:rPr>
          <w:rFonts w:ascii="Arial" w:hAnsi="Arial" w:cs="Arial"/>
        </w:rPr>
        <w:t xml:space="preserve"> esfoliantes, </w:t>
      </w:r>
      <w:r w:rsidR="00BD5A6D" w:rsidRPr="00DA5DEB">
        <w:rPr>
          <w:rFonts w:ascii="Arial" w:hAnsi="Arial" w:cs="Arial"/>
        </w:rPr>
        <w:t xml:space="preserve">representando </w:t>
      </w:r>
      <w:r w:rsidR="00DA1229" w:rsidRPr="00DA5DEB">
        <w:rPr>
          <w:rFonts w:ascii="Arial" w:hAnsi="Arial" w:cs="Arial"/>
        </w:rPr>
        <w:t>a terceira</w:t>
      </w:r>
      <w:r w:rsidR="006A03E7" w:rsidRPr="00DA5DEB">
        <w:rPr>
          <w:rFonts w:ascii="Arial" w:hAnsi="Arial" w:cs="Arial"/>
        </w:rPr>
        <w:t xml:space="preserve"> e oitava </w:t>
      </w:r>
      <w:r w:rsidR="005C0901" w:rsidRPr="00DA5DEB">
        <w:rPr>
          <w:rFonts w:ascii="Arial" w:hAnsi="Arial" w:cs="Arial"/>
        </w:rPr>
        <w:t>colocação, respectivamente</w:t>
      </w:r>
      <w:r w:rsidR="00F30B62" w:rsidRPr="00DA5DEB">
        <w:rPr>
          <w:rFonts w:ascii="Arial" w:hAnsi="Arial" w:cs="Arial"/>
        </w:rPr>
        <w:t xml:space="preserve">. </w:t>
      </w:r>
      <w:r w:rsidR="009C7EC1" w:rsidRPr="00DA5DEB">
        <w:rPr>
          <w:rFonts w:ascii="Arial" w:hAnsi="Arial" w:cs="Arial"/>
        </w:rPr>
        <w:t>Ambos os produtos</w:t>
      </w:r>
      <w:r w:rsidR="000F5777" w:rsidRPr="00DA5DEB">
        <w:rPr>
          <w:rFonts w:ascii="Arial" w:hAnsi="Arial" w:cs="Arial"/>
        </w:rPr>
        <w:t xml:space="preserve"> citados</w:t>
      </w:r>
      <w:r w:rsidR="00216BDA" w:rsidRPr="00DA5DEB">
        <w:rPr>
          <w:rFonts w:ascii="Arial" w:hAnsi="Arial" w:cs="Arial"/>
        </w:rPr>
        <w:t>, geralmente,</w:t>
      </w:r>
      <w:r w:rsidR="000F5777" w:rsidRPr="00DA5DEB">
        <w:rPr>
          <w:rFonts w:ascii="Arial" w:hAnsi="Arial" w:cs="Arial"/>
        </w:rPr>
        <w:t xml:space="preserve"> </w:t>
      </w:r>
      <w:r w:rsidR="003740F2" w:rsidRPr="00DA5DEB">
        <w:rPr>
          <w:rFonts w:ascii="Arial" w:hAnsi="Arial" w:cs="Arial"/>
        </w:rPr>
        <w:t>contêm m</w:t>
      </w:r>
      <w:r w:rsidR="00C04E84" w:rsidRPr="00DA5DEB">
        <w:rPr>
          <w:rFonts w:ascii="Arial" w:hAnsi="Arial" w:cs="Arial"/>
        </w:rPr>
        <w:t>icroesferas de plástico</w:t>
      </w:r>
      <w:r w:rsidR="003C7471" w:rsidRPr="00DA5DEB">
        <w:rPr>
          <w:rFonts w:ascii="Arial" w:hAnsi="Arial" w:cs="Arial"/>
        </w:rPr>
        <w:t xml:space="preserve"> como compostos </w:t>
      </w:r>
      <w:r w:rsidR="00D67EDA" w:rsidRPr="00DA5DEB">
        <w:rPr>
          <w:rFonts w:ascii="Arial" w:hAnsi="Arial" w:cs="Arial"/>
        </w:rPr>
        <w:t>em</w:t>
      </w:r>
      <w:r w:rsidR="00216BDA" w:rsidRPr="00DA5DEB">
        <w:rPr>
          <w:rFonts w:ascii="Arial" w:hAnsi="Arial" w:cs="Arial"/>
        </w:rPr>
        <w:t xml:space="preserve"> suas fórmulas </w:t>
      </w:r>
      <w:r w:rsidR="00D85A14" w:rsidRPr="00DA5DEB">
        <w:rPr>
          <w:rFonts w:ascii="Arial" w:hAnsi="Arial" w:cs="Arial"/>
        </w:rPr>
        <w:t>(Vargas et al., 2022)</w:t>
      </w:r>
      <w:r w:rsidR="00B126BA" w:rsidRPr="00DA5DEB">
        <w:rPr>
          <w:rFonts w:ascii="Arial" w:hAnsi="Arial" w:cs="Arial"/>
        </w:rPr>
        <w:t xml:space="preserve">. </w:t>
      </w:r>
    </w:p>
    <w:p w14:paraId="728AD682" w14:textId="0ABCF9D0" w:rsidR="00353C58" w:rsidRPr="00DA5DEB" w:rsidRDefault="00353C58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lastRenderedPageBreak/>
        <w:t>Essas m</w:t>
      </w:r>
      <w:r w:rsidR="00111D42" w:rsidRPr="00DA5DEB">
        <w:rPr>
          <w:rFonts w:ascii="Arial" w:hAnsi="Arial" w:cs="Arial"/>
        </w:rPr>
        <w:t>icropartículas podem aparentar inofensivas devido</w:t>
      </w:r>
      <w:r w:rsidR="00AF67AE" w:rsidRPr="00DA5DEB">
        <w:rPr>
          <w:rFonts w:ascii="Arial" w:hAnsi="Arial" w:cs="Arial"/>
        </w:rPr>
        <w:t xml:space="preserve"> a</w:t>
      </w:r>
      <w:r w:rsidR="00111D42" w:rsidRPr="00DA5DEB">
        <w:rPr>
          <w:rFonts w:ascii="Arial" w:hAnsi="Arial" w:cs="Arial"/>
        </w:rPr>
        <w:t>o seu tamanho</w:t>
      </w:r>
      <w:r w:rsidR="006C4F9D" w:rsidRPr="00DA5DEB">
        <w:rPr>
          <w:rFonts w:ascii="Arial" w:hAnsi="Arial" w:cs="Arial"/>
        </w:rPr>
        <w:t xml:space="preserve"> de aproximadamente cinco </w:t>
      </w:r>
      <w:r w:rsidR="0065445E" w:rsidRPr="00DA5DEB">
        <w:rPr>
          <w:rFonts w:ascii="Arial" w:hAnsi="Arial" w:cs="Arial"/>
        </w:rPr>
        <w:t>milímetros de diâmetro,</w:t>
      </w:r>
      <w:r w:rsidR="00111D42" w:rsidRPr="00DA5DEB">
        <w:rPr>
          <w:rFonts w:ascii="Arial" w:hAnsi="Arial" w:cs="Arial"/>
        </w:rPr>
        <w:t xml:space="preserve"> porém</w:t>
      </w:r>
      <w:r w:rsidR="0095388F" w:rsidRPr="00DA5DEB">
        <w:rPr>
          <w:rFonts w:ascii="Arial" w:hAnsi="Arial" w:cs="Arial"/>
        </w:rPr>
        <w:t xml:space="preserve">, </w:t>
      </w:r>
      <w:r w:rsidR="002D4D9B" w:rsidRPr="00DA5DEB">
        <w:rPr>
          <w:rFonts w:ascii="Arial" w:hAnsi="Arial" w:cs="Arial"/>
        </w:rPr>
        <w:t xml:space="preserve">um estudo promovido pelo </w:t>
      </w:r>
      <w:r w:rsidR="00754F24" w:rsidRPr="00DA5DEB">
        <w:rPr>
          <w:rFonts w:ascii="Arial" w:hAnsi="Arial" w:cs="Arial"/>
        </w:rPr>
        <w:t>Programa das Nações Unidas para o Meio Ambiente (PNUMA)</w:t>
      </w:r>
      <w:r w:rsidR="00CB3D41" w:rsidRPr="00DA5DEB">
        <w:rPr>
          <w:rFonts w:ascii="Arial" w:hAnsi="Arial" w:cs="Arial"/>
        </w:rPr>
        <w:t xml:space="preserve">, em </w:t>
      </w:r>
      <w:r w:rsidR="0024069A" w:rsidRPr="00DA5DEB">
        <w:rPr>
          <w:rFonts w:ascii="Arial" w:hAnsi="Arial" w:cs="Arial"/>
        </w:rPr>
        <w:t xml:space="preserve">2023, </w:t>
      </w:r>
      <w:r w:rsidR="0065445E" w:rsidRPr="00DA5DEB">
        <w:rPr>
          <w:rFonts w:ascii="Arial" w:hAnsi="Arial" w:cs="Arial"/>
        </w:rPr>
        <w:t xml:space="preserve">aponta que o uso contínuo </w:t>
      </w:r>
      <w:r w:rsidR="006F4DEF" w:rsidRPr="00DA5DEB">
        <w:rPr>
          <w:rFonts w:ascii="Arial" w:hAnsi="Arial" w:cs="Arial"/>
        </w:rPr>
        <w:t xml:space="preserve">de produtos contendo microplástico </w:t>
      </w:r>
      <w:r w:rsidR="006402B7" w:rsidRPr="00DA5DEB">
        <w:rPr>
          <w:rFonts w:ascii="Arial" w:hAnsi="Arial" w:cs="Arial"/>
        </w:rPr>
        <w:t xml:space="preserve">eleva o acúmulo de </w:t>
      </w:r>
      <w:r w:rsidR="000F452D" w:rsidRPr="00DA5DEB">
        <w:rPr>
          <w:rFonts w:ascii="Arial" w:hAnsi="Arial" w:cs="Arial"/>
        </w:rPr>
        <w:t xml:space="preserve">plástico no meio ambiente, contribuindo </w:t>
      </w:r>
      <w:r w:rsidR="008A01B7" w:rsidRPr="00DA5DEB">
        <w:rPr>
          <w:rFonts w:ascii="Arial" w:hAnsi="Arial" w:cs="Arial"/>
        </w:rPr>
        <w:t xml:space="preserve">para a produção de cerca de 400 milhões </w:t>
      </w:r>
      <w:r w:rsidR="00C731A3" w:rsidRPr="00DA5DEB">
        <w:rPr>
          <w:rFonts w:ascii="Arial" w:hAnsi="Arial" w:cs="Arial"/>
        </w:rPr>
        <w:t>de toneladas de resíduos plásticos por ano</w:t>
      </w:r>
      <w:r w:rsidR="00003E67" w:rsidRPr="00DA5DEB">
        <w:rPr>
          <w:rFonts w:ascii="Arial" w:hAnsi="Arial" w:cs="Arial"/>
        </w:rPr>
        <w:t xml:space="preserve"> </w:t>
      </w:r>
      <w:r w:rsidR="00C731A3" w:rsidRPr="00DA5DEB">
        <w:rPr>
          <w:rFonts w:ascii="Arial" w:hAnsi="Arial" w:cs="Arial"/>
        </w:rPr>
        <w:t>(</w:t>
      </w:r>
      <w:r w:rsidR="00052C5F" w:rsidRPr="00DA5DEB">
        <w:rPr>
          <w:rFonts w:ascii="Arial" w:hAnsi="Arial" w:cs="Arial"/>
        </w:rPr>
        <w:t>ONU</w:t>
      </w:r>
      <w:r w:rsidR="00003E67" w:rsidRPr="00DA5DEB">
        <w:rPr>
          <w:rFonts w:ascii="Arial" w:hAnsi="Arial" w:cs="Arial"/>
        </w:rPr>
        <w:t>, 2023)</w:t>
      </w:r>
      <w:r w:rsidR="001610CD" w:rsidRPr="00DA5DEB">
        <w:rPr>
          <w:rFonts w:ascii="Arial" w:hAnsi="Arial" w:cs="Arial"/>
        </w:rPr>
        <w:t xml:space="preserve">. </w:t>
      </w:r>
      <w:r w:rsidR="009F01D2" w:rsidRPr="00DA5DEB">
        <w:rPr>
          <w:rFonts w:ascii="Arial" w:hAnsi="Arial" w:cs="Arial"/>
        </w:rPr>
        <w:t xml:space="preserve"> </w:t>
      </w:r>
      <w:r w:rsidR="001610CD" w:rsidRPr="00DA5DEB">
        <w:rPr>
          <w:rFonts w:ascii="Arial" w:hAnsi="Arial" w:cs="Arial"/>
        </w:rPr>
        <w:t>O micro</w:t>
      </w:r>
      <w:r w:rsidR="00212719" w:rsidRPr="00DA5DEB">
        <w:rPr>
          <w:rFonts w:ascii="Arial" w:hAnsi="Arial" w:cs="Arial"/>
        </w:rPr>
        <w:t>plástico</w:t>
      </w:r>
      <w:r w:rsidR="005068B4" w:rsidRPr="00DA5DEB">
        <w:rPr>
          <w:rFonts w:ascii="Arial" w:hAnsi="Arial" w:cs="Arial"/>
        </w:rPr>
        <w:t xml:space="preserve"> também </w:t>
      </w:r>
      <w:r w:rsidR="00387967" w:rsidRPr="00DA5DEB">
        <w:rPr>
          <w:rFonts w:ascii="Arial" w:hAnsi="Arial" w:cs="Arial"/>
        </w:rPr>
        <w:t>se acumula n</w:t>
      </w:r>
      <w:r w:rsidR="003A1F7C" w:rsidRPr="00DA5DEB">
        <w:rPr>
          <w:rFonts w:ascii="Arial" w:hAnsi="Arial" w:cs="Arial"/>
        </w:rPr>
        <w:t>o corpo humano</w:t>
      </w:r>
      <w:r w:rsidR="00B22917" w:rsidRPr="00DA5DEB">
        <w:rPr>
          <w:rFonts w:ascii="Arial" w:hAnsi="Arial" w:cs="Arial"/>
        </w:rPr>
        <w:t>,</w:t>
      </w:r>
      <w:r w:rsidR="003A1F7C" w:rsidRPr="00DA5DEB">
        <w:rPr>
          <w:rFonts w:ascii="Arial" w:hAnsi="Arial" w:cs="Arial"/>
        </w:rPr>
        <w:t xml:space="preserve"> ao ser inalado, consumido ou absorvido </w:t>
      </w:r>
      <w:r w:rsidR="00416850" w:rsidRPr="00DA5DEB">
        <w:rPr>
          <w:rFonts w:ascii="Arial" w:hAnsi="Arial" w:cs="Arial"/>
        </w:rPr>
        <w:t>por meio da pele</w:t>
      </w:r>
      <w:r w:rsidR="00387967" w:rsidRPr="00DA5DEB">
        <w:rPr>
          <w:rFonts w:ascii="Arial" w:hAnsi="Arial" w:cs="Arial"/>
        </w:rPr>
        <w:t xml:space="preserve">, </w:t>
      </w:r>
      <w:r w:rsidR="00052C5F" w:rsidRPr="00DA5DEB">
        <w:rPr>
          <w:rFonts w:ascii="Arial" w:hAnsi="Arial" w:cs="Arial"/>
        </w:rPr>
        <w:t xml:space="preserve">já </w:t>
      </w:r>
      <w:r w:rsidR="00387967" w:rsidRPr="00DA5DEB">
        <w:rPr>
          <w:rFonts w:ascii="Arial" w:hAnsi="Arial" w:cs="Arial"/>
        </w:rPr>
        <w:t xml:space="preserve">podendo ser encontrado em </w:t>
      </w:r>
      <w:r w:rsidR="00052C5F" w:rsidRPr="00DA5DEB">
        <w:rPr>
          <w:rFonts w:ascii="Arial" w:hAnsi="Arial" w:cs="Arial"/>
        </w:rPr>
        <w:t xml:space="preserve">diferentes </w:t>
      </w:r>
      <w:r w:rsidR="00B22917" w:rsidRPr="00DA5DEB">
        <w:rPr>
          <w:rFonts w:ascii="Arial" w:hAnsi="Arial" w:cs="Arial"/>
        </w:rPr>
        <w:t>órgãos</w:t>
      </w:r>
      <w:r w:rsidR="00416850" w:rsidRPr="00DA5DEB">
        <w:rPr>
          <w:rFonts w:ascii="Arial" w:hAnsi="Arial" w:cs="Arial"/>
        </w:rPr>
        <w:t xml:space="preserve">. </w:t>
      </w:r>
      <w:r w:rsidR="0024069A" w:rsidRPr="00DA5DEB">
        <w:rPr>
          <w:rFonts w:ascii="Arial" w:hAnsi="Arial" w:cs="Arial"/>
        </w:rPr>
        <w:t xml:space="preserve"> </w:t>
      </w:r>
      <w:r w:rsidR="00486480" w:rsidRPr="00DA5DEB">
        <w:rPr>
          <w:rFonts w:ascii="Arial" w:hAnsi="Arial" w:cs="Arial"/>
        </w:rPr>
        <w:t>(Carvalho</w:t>
      </w:r>
      <w:r w:rsidR="003C33BF" w:rsidRPr="00DA5DEB">
        <w:rPr>
          <w:rFonts w:ascii="Arial" w:hAnsi="Arial" w:cs="Arial"/>
        </w:rPr>
        <w:t xml:space="preserve">, </w:t>
      </w:r>
      <w:r w:rsidR="0024069A" w:rsidRPr="00DA5DEB">
        <w:rPr>
          <w:rFonts w:ascii="Arial" w:hAnsi="Arial" w:cs="Arial"/>
        </w:rPr>
        <w:t>2023)</w:t>
      </w:r>
      <w:r w:rsidR="0062399A" w:rsidRPr="00DA5DEB">
        <w:rPr>
          <w:rFonts w:ascii="Arial" w:hAnsi="Arial" w:cs="Arial"/>
        </w:rPr>
        <w:t>.</w:t>
      </w:r>
    </w:p>
    <w:p w14:paraId="3D60CC87" w14:textId="36EDCE10" w:rsidR="003A039F" w:rsidRPr="00DA5DEB" w:rsidRDefault="00C932D0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t>A aplicação do microplástico</w:t>
      </w:r>
      <w:r w:rsidR="00D95E15" w:rsidRPr="00DA5DEB">
        <w:rPr>
          <w:rFonts w:ascii="Arial" w:hAnsi="Arial" w:cs="Arial"/>
        </w:rPr>
        <w:t xml:space="preserve"> </w:t>
      </w:r>
      <w:r w:rsidR="008A3CC0" w:rsidRPr="00DA5DEB">
        <w:rPr>
          <w:rFonts w:ascii="Arial" w:hAnsi="Arial" w:cs="Arial"/>
        </w:rPr>
        <w:t xml:space="preserve">em produtos para pele </w:t>
      </w:r>
      <w:r w:rsidRPr="00DA5DEB">
        <w:rPr>
          <w:rFonts w:ascii="Arial" w:hAnsi="Arial" w:cs="Arial"/>
        </w:rPr>
        <w:t>tem como função fornecer o atrito mecânico</w:t>
      </w:r>
      <w:r w:rsidR="00D36B04" w:rsidRPr="00DA5DEB">
        <w:rPr>
          <w:rFonts w:ascii="Arial" w:hAnsi="Arial" w:cs="Arial"/>
        </w:rPr>
        <w:t>, como no caso dos produtos esfoliantes</w:t>
      </w:r>
      <w:r w:rsidR="00314FEE" w:rsidRPr="00DA5DEB">
        <w:rPr>
          <w:rFonts w:ascii="Arial" w:hAnsi="Arial" w:cs="Arial"/>
        </w:rPr>
        <w:t xml:space="preserve">, </w:t>
      </w:r>
      <w:r w:rsidR="00930AC7" w:rsidRPr="00DA5DEB">
        <w:rPr>
          <w:rFonts w:ascii="Arial" w:hAnsi="Arial" w:cs="Arial"/>
        </w:rPr>
        <w:t>com</w:t>
      </w:r>
      <w:r w:rsidR="00B66BAC" w:rsidRPr="00DA5DEB">
        <w:rPr>
          <w:rFonts w:ascii="Arial" w:hAnsi="Arial" w:cs="Arial"/>
        </w:rPr>
        <w:t xml:space="preserve"> </w:t>
      </w:r>
      <w:r w:rsidR="003270FC" w:rsidRPr="00DA5DEB">
        <w:rPr>
          <w:rFonts w:ascii="Arial" w:hAnsi="Arial" w:cs="Arial"/>
        </w:rPr>
        <w:t xml:space="preserve">a </w:t>
      </w:r>
      <w:r w:rsidR="00930AC7" w:rsidRPr="00DA5DEB">
        <w:rPr>
          <w:rFonts w:ascii="Arial" w:hAnsi="Arial" w:cs="Arial"/>
        </w:rPr>
        <w:t xml:space="preserve">finalidade de remover </w:t>
      </w:r>
      <w:r w:rsidR="00AC14B7" w:rsidRPr="00DA5DEB">
        <w:rPr>
          <w:rFonts w:ascii="Arial" w:hAnsi="Arial" w:cs="Arial"/>
        </w:rPr>
        <w:t xml:space="preserve">as células </w:t>
      </w:r>
      <w:r w:rsidR="00A71410" w:rsidRPr="00DA5DEB">
        <w:rPr>
          <w:rFonts w:ascii="Arial" w:hAnsi="Arial" w:cs="Arial"/>
        </w:rPr>
        <w:t>ricas em queratina</w:t>
      </w:r>
      <w:r w:rsidR="00D934B8" w:rsidRPr="00DA5DEB">
        <w:rPr>
          <w:rFonts w:ascii="Arial" w:hAnsi="Arial" w:cs="Arial"/>
        </w:rPr>
        <w:t xml:space="preserve">, presentes </w:t>
      </w:r>
      <w:r w:rsidR="003270FC" w:rsidRPr="00DA5DEB">
        <w:rPr>
          <w:rFonts w:ascii="Arial" w:hAnsi="Arial" w:cs="Arial"/>
        </w:rPr>
        <w:t xml:space="preserve">na </w:t>
      </w:r>
      <w:r w:rsidR="00D934B8" w:rsidRPr="00DA5DEB">
        <w:rPr>
          <w:rFonts w:ascii="Arial" w:hAnsi="Arial" w:cs="Arial"/>
        </w:rPr>
        <w:t xml:space="preserve">camada córnea </w:t>
      </w:r>
      <w:r w:rsidR="00860C68" w:rsidRPr="00DA5DEB">
        <w:rPr>
          <w:rFonts w:ascii="Arial" w:hAnsi="Arial" w:cs="Arial"/>
        </w:rPr>
        <w:t>da epiderme,</w:t>
      </w:r>
      <w:r w:rsidR="00A71410" w:rsidRPr="00DA5DEB">
        <w:rPr>
          <w:rFonts w:ascii="Arial" w:hAnsi="Arial" w:cs="Arial"/>
        </w:rPr>
        <w:t xml:space="preserve"> </w:t>
      </w:r>
      <w:r w:rsidR="00E93A49" w:rsidRPr="00DA5DEB">
        <w:rPr>
          <w:rFonts w:ascii="Arial" w:hAnsi="Arial" w:cs="Arial"/>
        </w:rPr>
        <w:t>pois apresentam capacidade de hidratação redu</w:t>
      </w:r>
      <w:r w:rsidR="000A4DBD" w:rsidRPr="00DA5DEB">
        <w:rPr>
          <w:rFonts w:ascii="Arial" w:hAnsi="Arial" w:cs="Arial"/>
        </w:rPr>
        <w:t>zida</w:t>
      </w:r>
      <w:r w:rsidR="00860C68" w:rsidRPr="00DA5DEB">
        <w:rPr>
          <w:rFonts w:ascii="Arial" w:hAnsi="Arial" w:cs="Arial"/>
        </w:rPr>
        <w:t xml:space="preserve">. </w:t>
      </w:r>
      <w:r w:rsidR="00BD6494" w:rsidRPr="00DA5DEB">
        <w:rPr>
          <w:rFonts w:ascii="Arial" w:hAnsi="Arial" w:cs="Arial"/>
        </w:rPr>
        <w:t xml:space="preserve">Essa ação resulta </w:t>
      </w:r>
      <w:r w:rsidR="000A4DBD" w:rsidRPr="00DA5DEB">
        <w:rPr>
          <w:rFonts w:ascii="Arial" w:hAnsi="Arial" w:cs="Arial"/>
        </w:rPr>
        <w:t xml:space="preserve">no </w:t>
      </w:r>
      <w:r w:rsidR="007A5540" w:rsidRPr="00DA5DEB">
        <w:rPr>
          <w:rFonts w:ascii="Arial" w:hAnsi="Arial" w:cs="Arial"/>
        </w:rPr>
        <w:t>estímulo</w:t>
      </w:r>
      <w:r w:rsidR="00BD6494" w:rsidRPr="00DA5DEB">
        <w:rPr>
          <w:rFonts w:ascii="Arial" w:hAnsi="Arial" w:cs="Arial"/>
        </w:rPr>
        <w:t xml:space="preserve"> da </w:t>
      </w:r>
      <w:r w:rsidR="00C65652" w:rsidRPr="00DA5DEB">
        <w:rPr>
          <w:rFonts w:ascii="Arial" w:hAnsi="Arial" w:cs="Arial"/>
        </w:rPr>
        <w:t xml:space="preserve">renovação celular, um </w:t>
      </w:r>
      <w:r w:rsidR="005F4AE2" w:rsidRPr="00DA5DEB">
        <w:rPr>
          <w:rFonts w:ascii="Arial" w:hAnsi="Arial" w:cs="Arial"/>
        </w:rPr>
        <w:t>processo</w:t>
      </w:r>
      <w:r w:rsidR="00C42C3B" w:rsidRPr="00DA5DEB">
        <w:rPr>
          <w:rFonts w:ascii="Arial" w:hAnsi="Arial" w:cs="Arial"/>
        </w:rPr>
        <w:t xml:space="preserve"> </w:t>
      </w:r>
      <w:r w:rsidR="00D1123B" w:rsidRPr="00DA5DEB">
        <w:rPr>
          <w:rFonts w:ascii="Arial" w:hAnsi="Arial" w:cs="Arial"/>
        </w:rPr>
        <w:t>que apresenta</w:t>
      </w:r>
      <w:r w:rsidR="005F4AE2" w:rsidRPr="00DA5DEB">
        <w:rPr>
          <w:rFonts w:ascii="Arial" w:hAnsi="Arial" w:cs="Arial"/>
        </w:rPr>
        <w:t xml:space="preserve"> benefícios como</w:t>
      </w:r>
      <w:r w:rsidR="00D510CB" w:rsidRPr="00DA5DEB">
        <w:rPr>
          <w:rFonts w:ascii="Arial" w:hAnsi="Arial" w:cs="Arial"/>
        </w:rPr>
        <w:t xml:space="preserve"> </w:t>
      </w:r>
      <w:r w:rsidR="00DE2C3A" w:rsidRPr="00DA5DEB">
        <w:rPr>
          <w:rFonts w:ascii="Arial" w:hAnsi="Arial" w:cs="Arial"/>
        </w:rPr>
        <w:t>a redução de acnes</w:t>
      </w:r>
      <w:r w:rsidR="00E46AE6" w:rsidRPr="00DA5DEB">
        <w:rPr>
          <w:rFonts w:ascii="Arial" w:hAnsi="Arial" w:cs="Arial"/>
        </w:rPr>
        <w:t xml:space="preserve"> e a diminuição de manchas, além de promover a hidratação cut</w:t>
      </w:r>
      <w:r w:rsidR="003A039F" w:rsidRPr="00DA5DEB">
        <w:rPr>
          <w:rFonts w:ascii="Arial" w:hAnsi="Arial" w:cs="Arial"/>
        </w:rPr>
        <w:t>ânea</w:t>
      </w:r>
      <w:r w:rsidR="00F73908" w:rsidRPr="00DA5DEB">
        <w:rPr>
          <w:rFonts w:ascii="Arial" w:hAnsi="Arial" w:cs="Arial"/>
        </w:rPr>
        <w:t xml:space="preserve"> (</w:t>
      </w:r>
      <w:proofErr w:type="spellStart"/>
      <w:r w:rsidR="00B7506F" w:rsidRPr="00DA5DEB">
        <w:rPr>
          <w:rFonts w:ascii="Arial" w:hAnsi="Arial" w:cs="Arial"/>
        </w:rPr>
        <w:t>Ro</w:t>
      </w:r>
      <w:r w:rsidR="00C30F99" w:rsidRPr="00DA5DEB">
        <w:rPr>
          <w:rFonts w:ascii="Arial" w:hAnsi="Arial" w:cs="Arial"/>
        </w:rPr>
        <w:t>tolo</w:t>
      </w:r>
      <w:proofErr w:type="spellEnd"/>
      <w:r w:rsidR="00C30F99" w:rsidRPr="00DA5DEB">
        <w:rPr>
          <w:rFonts w:ascii="Arial" w:hAnsi="Arial" w:cs="Arial"/>
        </w:rPr>
        <w:t xml:space="preserve">, 2023; </w:t>
      </w:r>
      <w:r w:rsidR="00C06151" w:rsidRPr="00DA5DEB">
        <w:rPr>
          <w:rFonts w:ascii="Arial" w:hAnsi="Arial" w:cs="Arial"/>
        </w:rPr>
        <w:t>Salamon,</w:t>
      </w:r>
      <w:r w:rsidR="00E97CB7" w:rsidRPr="00DA5DEB">
        <w:rPr>
          <w:rFonts w:ascii="Arial" w:hAnsi="Arial" w:cs="Arial"/>
        </w:rPr>
        <w:t xml:space="preserve"> 2024)</w:t>
      </w:r>
      <w:r w:rsidR="0062399A" w:rsidRPr="00DA5DEB">
        <w:rPr>
          <w:rFonts w:ascii="Arial" w:hAnsi="Arial" w:cs="Arial"/>
        </w:rPr>
        <w:t>.</w:t>
      </w:r>
    </w:p>
    <w:p w14:paraId="67E2B265" w14:textId="79C0AD02" w:rsidR="001524C6" w:rsidRPr="00DA5DEB" w:rsidRDefault="00436C9A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t>Porém o uso de</w:t>
      </w:r>
      <w:r w:rsidR="004300B7" w:rsidRPr="00DA5DEB">
        <w:rPr>
          <w:rFonts w:ascii="Arial" w:hAnsi="Arial" w:cs="Arial"/>
        </w:rPr>
        <w:t xml:space="preserve"> </w:t>
      </w:r>
      <w:r w:rsidR="003554E3" w:rsidRPr="00DA5DEB">
        <w:rPr>
          <w:rFonts w:ascii="Arial" w:hAnsi="Arial" w:cs="Arial"/>
        </w:rPr>
        <w:t xml:space="preserve">cosméticos </w:t>
      </w:r>
      <w:r w:rsidR="00A75D1C" w:rsidRPr="00DA5DEB">
        <w:rPr>
          <w:rFonts w:ascii="Arial" w:hAnsi="Arial" w:cs="Arial"/>
        </w:rPr>
        <w:t xml:space="preserve">compostos por essas </w:t>
      </w:r>
      <w:r w:rsidR="00DD1F84" w:rsidRPr="00DA5DEB">
        <w:rPr>
          <w:rFonts w:ascii="Arial" w:hAnsi="Arial" w:cs="Arial"/>
        </w:rPr>
        <w:t>micro</w:t>
      </w:r>
      <w:r w:rsidR="00A75D1C" w:rsidRPr="00DA5DEB">
        <w:rPr>
          <w:rFonts w:ascii="Arial" w:hAnsi="Arial" w:cs="Arial"/>
        </w:rPr>
        <w:t xml:space="preserve">esferas </w:t>
      </w:r>
      <w:r w:rsidR="005F3311" w:rsidRPr="00DA5DEB">
        <w:rPr>
          <w:rFonts w:ascii="Arial" w:hAnsi="Arial" w:cs="Arial"/>
        </w:rPr>
        <w:t>facilita</w:t>
      </w:r>
      <w:r w:rsidR="00A75D1C" w:rsidRPr="00DA5DEB">
        <w:rPr>
          <w:rFonts w:ascii="Arial" w:hAnsi="Arial" w:cs="Arial"/>
        </w:rPr>
        <w:t xml:space="preserve"> </w:t>
      </w:r>
      <w:r w:rsidR="00813F6F" w:rsidRPr="00DA5DEB">
        <w:rPr>
          <w:rFonts w:ascii="Arial" w:hAnsi="Arial" w:cs="Arial"/>
        </w:rPr>
        <w:t>a entrada dessas micropartículas no organismo através da absorção</w:t>
      </w:r>
      <w:r w:rsidR="004E0D7A" w:rsidRPr="00DA5DEB">
        <w:rPr>
          <w:rFonts w:ascii="Arial" w:hAnsi="Arial" w:cs="Arial"/>
        </w:rPr>
        <w:t xml:space="preserve">, </w:t>
      </w:r>
      <w:r w:rsidR="00785547" w:rsidRPr="00DA5DEB">
        <w:rPr>
          <w:rFonts w:ascii="Arial" w:hAnsi="Arial" w:cs="Arial"/>
        </w:rPr>
        <w:t>possibilitando seu acúmulo</w:t>
      </w:r>
      <w:r w:rsidR="003554E3" w:rsidRPr="00DA5DEB">
        <w:rPr>
          <w:rFonts w:ascii="Arial" w:hAnsi="Arial" w:cs="Arial"/>
        </w:rPr>
        <w:t>,</w:t>
      </w:r>
      <w:r w:rsidR="00785547" w:rsidRPr="00DA5DEB">
        <w:rPr>
          <w:rFonts w:ascii="Arial" w:hAnsi="Arial" w:cs="Arial"/>
        </w:rPr>
        <w:t xml:space="preserve"> podendo causar</w:t>
      </w:r>
      <w:r w:rsidR="00A2549E" w:rsidRPr="00DA5DEB">
        <w:rPr>
          <w:rFonts w:ascii="Arial" w:hAnsi="Arial" w:cs="Arial"/>
        </w:rPr>
        <w:t xml:space="preserve"> efeitos</w:t>
      </w:r>
      <w:r w:rsidR="00AA0B75" w:rsidRPr="00DA5DEB">
        <w:rPr>
          <w:rFonts w:ascii="Arial" w:hAnsi="Arial" w:cs="Arial"/>
        </w:rPr>
        <w:t xml:space="preserve"> </w:t>
      </w:r>
      <w:r w:rsidR="00785547" w:rsidRPr="00DA5DEB">
        <w:rPr>
          <w:rFonts w:ascii="Arial" w:hAnsi="Arial" w:cs="Arial"/>
        </w:rPr>
        <w:t xml:space="preserve">ao </w:t>
      </w:r>
      <w:r w:rsidR="00AA0B75" w:rsidRPr="00DA5DEB">
        <w:rPr>
          <w:rFonts w:ascii="Arial" w:hAnsi="Arial" w:cs="Arial"/>
        </w:rPr>
        <w:t>organismo</w:t>
      </w:r>
      <w:r w:rsidR="00785547" w:rsidRPr="00DA5DEB">
        <w:rPr>
          <w:rFonts w:ascii="Arial" w:hAnsi="Arial" w:cs="Arial"/>
        </w:rPr>
        <w:t xml:space="preserve">, a longo prazo, </w:t>
      </w:r>
      <w:r w:rsidR="00A2549E" w:rsidRPr="00DA5DEB">
        <w:rPr>
          <w:rFonts w:ascii="Arial" w:hAnsi="Arial" w:cs="Arial"/>
        </w:rPr>
        <w:t>ainda pouco estudados</w:t>
      </w:r>
      <w:r w:rsidR="005510BD" w:rsidRPr="00DA5DEB">
        <w:rPr>
          <w:rFonts w:ascii="Arial" w:hAnsi="Arial" w:cs="Arial"/>
        </w:rPr>
        <w:t xml:space="preserve">, </w:t>
      </w:r>
      <w:r w:rsidR="004E0D7A" w:rsidRPr="00DA5DEB">
        <w:rPr>
          <w:rFonts w:ascii="Arial" w:hAnsi="Arial" w:cs="Arial"/>
        </w:rPr>
        <w:t xml:space="preserve">já aquelas que não </w:t>
      </w:r>
      <w:r w:rsidR="00FB4F06" w:rsidRPr="00DA5DEB">
        <w:rPr>
          <w:rFonts w:ascii="Arial" w:hAnsi="Arial" w:cs="Arial"/>
        </w:rPr>
        <w:t xml:space="preserve">são </w:t>
      </w:r>
      <w:r w:rsidR="004E0D7A" w:rsidRPr="00DA5DEB">
        <w:rPr>
          <w:rFonts w:ascii="Arial" w:hAnsi="Arial" w:cs="Arial"/>
        </w:rPr>
        <w:t>absorvidas</w:t>
      </w:r>
      <w:r w:rsidR="001C30C2" w:rsidRPr="00DA5DEB">
        <w:rPr>
          <w:rFonts w:ascii="Arial" w:hAnsi="Arial" w:cs="Arial"/>
        </w:rPr>
        <w:t xml:space="preserve">, </w:t>
      </w:r>
      <w:r w:rsidR="00FB4F06" w:rsidRPr="00DA5DEB">
        <w:rPr>
          <w:rFonts w:ascii="Arial" w:hAnsi="Arial" w:cs="Arial"/>
        </w:rPr>
        <w:t>na maioria das vezes</w:t>
      </w:r>
      <w:r w:rsidR="00421CEC" w:rsidRPr="00DA5DEB">
        <w:rPr>
          <w:rFonts w:ascii="Arial" w:hAnsi="Arial" w:cs="Arial"/>
        </w:rPr>
        <w:t xml:space="preserve">, acabam </w:t>
      </w:r>
      <w:r w:rsidR="005E22D3" w:rsidRPr="00DA5DEB">
        <w:rPr>
          <w:rFonts w:ascii="Arial" w:hAnsi="Arial" w:cs="Arial"/>
        </w:rPr>
        <w:t>sendo levadas pelo ralo</w:t>
      </w:r>
      <w:r w:rsidR="00A91FD9" w:rsidRPr="00DA5DEB">
        <w:rPr>
          <w:rFonts w:ascii="Arial" w:hAnsi="Arial" w:cs="Arial"/>
        </w:rPr>
        <w:t xml:space="preserve">, sendo </w:t>
      </w:r>
      <w:r w:rsidR="00DD1F84" w:rsidRPr="00DA5DEB">
        <w:rPr>
          <w:rFonts w:ascii="Arial" w:hAnsi="Arial" w:cs="Arial"/>
        </w:rPr>
        <w:t>descartadas incorretamente</w:t>
      </w:r>
      <w:r w:rsidR="00785547" w:rsidRPr="00DA5DEB">
        <w:rPr>
          <w:rFonts w:ascii="Arial" w:hAnsi="Arial" w:cs="Arial"/>
        </w:rPr>
        <w:t>, comprometendo o meio ambiente</w:t>
      </w:r>
      <w:r w:rsidR="00305C80" w:rsidRPr="00DA5DEB">
        <w:rPr>
          <w:rFonts w:ascii="Arial" w:hAnsi="Arial" w:cs="Arial"/>
        </w:rPr>
        <w:t xml:space="preserve"> (Carvalho, 2023)</w:t>
      </w:r>
      <w:r w:rsidR="00C92C2B" w:rsidRPr="00DA5DEB">
        <w:rPr>
          <w:rFonts w:ascii="Arial" w:hAnsi="Arial" w:cs="Arial"/>
        </w:rPr>
        <w:t xml:space="preserve">. Neste sentido, </w:t>
      </w:r>
      <w:r w:rsidR="00785547" w:rsidRPr="00DA5DEB">
        <w:rPr>
          <w:rFonts w:ascii="Arial" w:hAnsi="Arial" w:cs="Arial"/>
        </w:rPr>
        <w:t xml:space="preserve">visando diminuir o impacto ambiental e social causado por produtos envolvendo microesferas de plástico no meio cosmético, ramo que se encontra em constante desenvolvimento, é necessário a busca por componentes </w:t>
      </w:r>
      <w:r w:rsidR="001524C6" w:rsidRPr="00DA5DEB">
        <w:rPr>
          <w:rFonts w:ascii="Arial" w:hAnsi="Arial" w:cs="Arial"/>
        </w:rPr>
        <w:t>orgânicos capazes</w:t>
      </w:r>
      <w:r w:rsidR="00785547" w:rsidRPr="00DA5DEB">
        <w:rPr>
          <w:rFonts w:ascii="Arial" w:hAnsi="Arial" w:cs="Arial"/>
        </w:rPr>
        <w:t xml:space="preserve"> de </w:t>
      </w:r>
      <w:r w:rsidR="002514AF" w:rsidRPr="00DA5DEB">
        <w:rPr>
          <w:rFonts w:ascii="Arial" w:hAnsi="Arial" w:cs="Arial"/>
        </w:rPr>
        <w:t>substituição esse material</w:t>
      </w:r>
      <w:r w:rsidR="00121127" w:rsidRPr="00DA5DEB">
        <w:rPr>
          <w:rFonts w:ascii="Arial" w:hAnsi="Arial" w:cs="Arial"/>
        </w:rPr>
        <w:t xml:space="preserve"> (Vargas et al., 2022).</w:t>
      </w:r>
    </w:p>
    <w:p w14:paraId="5E62DC7B" w14:textId="004FB355" w:rsidR="001524C6" w:rsidRPr="00DA5DEB" w:rsidRDefault="001524C6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t>Uma das soluções sustáveis para essa problemática é o uso do</w:t>
      </w:r>
      <w:r w:rsidR="00785547" w:rsidRPr="00DA5DEB">
        <w:rPr>
          <w:rFonts w:ascii="Arial" w:hAnsi="Arial" w:cs="Arial"/>
        </w:rPr>
        <w:t xml:space="preserve"> pó de café </w:t>
      </w:r>
      <w:r w:rsidRPr="00DA5DEB">
        <w:rPr>
          <w:rFonts w:ascii="Arial" w:hAnsi="Arial" w:cs="Arial"/>
        </w:rPr>
        <w:t xml:space="preserve">que </w:t>
      </w:r>
      <w:r w:rsidR="00785547" w:rsidRPr="00DA5DEB">
        <w:rPr>
          <w:rFonts w:ascii="Arial" w:hAnsi="Arial" w:cs="Arial"/>
        </w:rPr>
        <w:t>aparece como forte concorrente a ser introduzido no lugar das microesferas de plástico</w:t>
      </w:r>
      <w:r w:rsidRPr="00DA5DEB">
        <w:rPr>
          <w:rFonts w:ascii="Arial" w:hAnsi="Arial" w:cs="Arial"/>
        </w:rPr>
        <w:t>, pois</w:t>
      </w:r>
      <w:r w:rsidR="00785547" w:rsidRPr="00DA5DEB">
        <w:rPr>
          <w:rFonts w:ascii="Arial" w:hAnsi="Arial" w:cs="Arial"/>
        </w:rPr>
        <w:t xml:space="preserve">, além do Brasil ser o maior produtor de café do mundo, sua </w:t>
      </w:r>
      <w:r w:rsidRPr="00DA5DEB">
        <w:rPr>
          <w:rFonts w:ascii="Arial" w:hAnsi="Arial" w:cs="Arial"/>
        </w:rPr>
        <w:t xml:space="preserve">estrutura </w:t>
      </w:r>
      <w:r w:rsidR="00785547" w:rsidRPr="00DA5DEB">
        <w:rPr>
          <w:rFonts w:ascii="Arial" w:hAnsi="Arial" w:cs="Arial"/>
        </w:rPr>
        <w:t>insolúvel perante a água fornece o atrito mecânico esperado</w:t>
      </w:r>
      <w:r w:rsidRPr="00DA5DEB">
        <w:rPr>
          <w:rFonts w:ascii="Arial" w:hAnsi="Arial" w:cs="Arial"/>
        </w:rPr>
        <w:t xml:space="preserve"> em esfoliantes</w:t>
      </w:r>
      <w:r w:rsidR="00785547" w:rsidRPr="00DA5DEB">
        <w:rPr>
          <w:rFonts w:ascii="Arial" w:hAnsi="Arial" w:cs="Arial"/>
        </w:rPr>
        <w:t>. Outra vantagem deste insumo é a presença de propriedades antioxidantes e anti-inflamatórias, capazes de intensificar a hidratação cutânea.</w:t>
      </w:r>
      <w:r w:rsidRPr="00DA5DEB">
        <w:rPr>
          <w:rFonts w:ascii="Arial" w:eastAsiaTheme="minorEastAsia" w:hAnsi="Arial" w:cs="Arial"/>
          <w:color w:val="000000" w:themeColor="text1"/>
          <w:kern w:val="24"/>
          <w:lang w:eastAsia="pt-BR"/>
          <w14:ligatures w14:val="none"/>
        </w:rPr>
        <w:t xml:space="preserve"> </w:t>
      </w:r>
      <w:r w:rsidRPr="00DA5DEB">
        <w:rPr>
          <w:rFonts w:ascii="Arial" w:hAnsi="Arial" w:cs="Arial"/>
        </w:rPr>
        <w:t>(Franco, 2024; Rodrigues et al. 2017)</w:t>
      </w:r>
      <w:r w:rsidR="00C92C2B" w:rsidRPr="00DA5DEB">
        <w:rPr>
          <w:rFonts w:ascii="Arial" w:hAnsi="Arial" w:cs="Arial"/>
        </w:rPr>
        <w:t xml:space="preserve">. Com base estas informações, o presente </w:t>
      </w:r>
      <w:r w:rsidR="00C92C2B" w:rsidRPr="00DA5DEB">
        <w:rPr>
          <w:rFonts w:ascii="Arial" w:hAnsi="Arial" w:cs="Arial"/>
        </w:rPr>
        <w:lastRenderedPageBreak/>
        <w:t>estudo tem como objetivo desenvolver um creme esfoliante com</w:t>
      </w:r>
      <w:r w:rsidRPr="00DA5DEB">
        <w:rPr>
          <w:rFonts w:ascii="Arial" w:hAnsi="Arial" w:cs="Arial"/>
        </w:rPr>
        <w:t xml:space="preserve"> pó de café como material substituto do microplástico, focado para o cuidado da pele, por meio do desenvolvimento de um creme esfoliante a partir deste insumo.</w:t>
      </w:r>
    </w:p>
    <w:p w14:paraId="56F6D247" w14:textId="77777777" w:rsidR="000F514D" w:rsidRPr="00DA5DEB" w:rsidRDefault="000F514D" w:rsidP="00DA5DEB">
      <w:pPr>
        <w:spacing w:line="360" w:lineRule="auto"/>
        <w:jc w:val="both"/>
        <w:rPr>
          <w:rFonts w:ascii="Arial" w:hAnsi="Arial" w:cs="Arial"/>
        </w:rPr>
      </w:pPr>
    </w:p>
    <w:p w14:paraId="1CDCD15D" w14:textId="6006718D" w:rsidR="000F514D" w:rsidRPr="00DA5DEB" w:rsidRDefault="00DA5DEB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</w:rPr>
        <w:t>METODOLOGIA</w:t>
      </w:r>
    </w:p>
    <w:p w14:paraId="7D818410" w14:textId="29B3BD06" w:rsidR="00785547" w:rsidRPr="00DA5DEB" w:rsidRDefault="008F6955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t xml:space="preserve">Inicialmente, para realização do </w:t>
      </w:r>
      <w:r w:rsidR="00714694" w:rsidRPr="00DA5DEB">
        <w:rPr>
          <w:rFonts w:ascii="Arial" w:hAnsi="Arial" w:cs="Arial"/>
        </w:rPr>
        <w:t>projeto</w:t>
      </w:r>
      <w:r w:rsidR="00F967F2" w:rsidRPr="00DA5DEB">
        <w:rPr>
          <w:rFonts w:ascii="Arial" w:hAnsi="Arial" w:cs="Arial"/>
        </w:rPr>
        <w:t>,</w:t>
      </w:r>
      <w:r w:rsidRPr="00DA5DEB">
        <w:rPr>
          <w:rFonts w:ascii="Arial" w:hAnsi="Arial" w:cs="Arial"/>
        </w:rPr>
        <w:t xml:space="preserve"> foi feita uma </w:t>
      </w:r>
      <w:r w:rsidR="00AA1A37" w:rsidRPr="00DA5DEB">
        <w:rPr>
          <w:rFonts w:ascii="Arial" w:hAnsi="Arial" w:cs="Arial"/>
        </w:rPr>
        <w:t>busca na literatura</w:t>
      </w:r>
      <w:r w:rsidR="0060183C" w:rsidRPr="00DA5DEB">
        <w:rPr>
          <w:rFonts w:ascii="Arial" w:hAnsi="Arial" w:cs="Arial"/>
        </w:rPr>
        <w:t xml:space="preserve">, por meio de artigos </w:t>
      </w:r>
      <w:r w:rsidR="002E2182" w:rsidRPr="00DA5DEB">
        <w:rPr>
          <w:rFonts w:ascii="Arial" w:hAnsi="Arial" w:cs="Arial"/>
        </w:rPr>
        <w:t>disponíveis em banco de dados,</w:t>
      </w:r>
      <w:r w:rsidR="00E53A7B" w:rsidRPr="00DA5DEB">
        <w:rPr>
          <w:rFonts w:ascii="Arial" w:hAnsi="Arial" w:cs="Arial"/>
        </w:rPr>
        <w:t xml:space="preserve"> os mais usados foram </w:t>
      </w:r>
      <w:proofErr w:type="spellStart"/>
      <w:r w:rsidR="00EB5FDB" w:rsidRPr="00DA5DEB">
        <w:rPr>
          <w:rFonts w:ascii="Arial" w:hAnsi="Arial" w:cs="Arial"/>
        </w:rPr>
        <w:t>Researchgate</w:t>
      </w:r>
      <w:proofErr w:type="spellEnd"/>
      <w:r w:rsidR="00EB5FDB" w:rsidRPr="00DA5DEB">
        <w:rPr>
          <w:rFonts w:ascii="Arial" w:hAnsi="Arial" w:cs="Arial"/>
        </w:rPr>
        <w:t xml:space="preserve"> e </w:t>
      </w:r>
      <w:proofErr w:type="spellStart"/>
      <w:r w:rsidR="001100CA" w:rsidRPr="00DA5DEB">
        <w:rPr>
          <w:rFonts w:ascii="Arial" w:hAnsi="Arial" w:cs="Arial"/>
        </w:rPr>
        <w:t>Scientific</w:t>
      </w:r>
      <w:proofErr w:type="spellEnd"/>
      <w:r w:rsidR="001100CA" w:rsidRPr="00DA5DEB">
        <w:rPr>
          <w:rFonts w:ascii="Arial" w:hAnsi="Arial" w:cs="Arial"/>
        </w:rPr>
        <w:t xml:space="preserve"> </w:t>
      </w:r>
      <w:proofErr w:type="spellStart"/>
      <w:r w:rsidR="001100CA" w:rsidRPr="00DA5DEB">
        <w:rPr>
          <w:rFonts w:ascii="Arial" w:hAnsi="Arial" w:cs="Arial"/>
        </w:rPr>
        <w:t>Electronic</w:t>
      </w:r>
      <w:proofErr w:type="spellEnd"/>
      <w:r w:rsidR="001100CA" w:rsidRPr="00DA5DEB">
        <w:rPr>
          <w:rFonts w:ascii="Arial" w:hAnsi="Arial" w:cs="Arial"/>
        </w:rPr>
        <w:t xml:space="preserve"> Li</w:t>
      </w:r>
      <w:r w:rsidR="00F26EE4" w:rsidRPr="00DA5DEB">
        <w:rPr>
          <w:rFonts w:ascii="Arial" w:hAnsi="Arial" w:cs="Arial"/>
        </w:rPr>
        <w:t>brary Online (</w:t>
      </w:r>
      <w:proofErr w:type="spellStart"/>
      <w:r w:rsidR="00F26EE4" w:rsidRPr="00DA5DEB">
        <w:rPr>
          <w:rFonts w:ascii="Arial" w:hAnsi="Arial" w:cs="Arial"/>
        </w:rPr>
        <w:t>ScieELO</w:t>
      </w:r>
      <w:proofErr w:type="spellEnd"/>
      <w:r w:rsidR="00F26EE4" w:rsidRPr="00DA5DEB">
        <w:rPr>
          <w:rFonts w:ascii="Arial" w:hAnsi="Arial" w:cs="Arial"/>
        </w:rPr>
        <w:t>)</w:t>
      </w:r>
      <w:r w:rsidR="00E1561A" w:rsidRPr="00DA5DEB">
        <w:rPr>
          <w:rFonts w:ascii="Arial" w:hAnsi="Arial" w:cs="Arial"/>
        </w:rPr>
        <w:t xml:space="preserve">, os termos mais utilizados para a pesquisa </w:t>
      </w:r>
      <w:r w:rsidR="00C63CC5" w:rsidRPr="00DA5DEB">
        <w:rPr>
          <w:rFonts w:ascii="Arial" w:hAnsi="Arial" w:cs="Arial"/>
        </w:rPr>
        <w:t>foram “</w:t>
      </w:r>
      <w:r w:rsidR="00DE3FD9" w:rsidRPr="00DA5DEB">
        <w:rPr>
          <w:rFonts w:ascii="Arial" w:hAnsi="Arial" w:cs="Arial"/>
        </w:rPr>
        <w:t>o</w:t>
      </w:r>
      <w:r w:rsidR="00760337" w:rsidRPr="00DA5DEB">
        <w:rPr>
          <w:rFonts w:ascii="Arial" w:hAnsi="Arial" w:cs="Arial"/>
        </w:rPr>
        <w:t xml:space="preserve"> pó de</w:t>
      </w:r>
      <w:r w:rsidR="00DE3FD9" w:rsidRPr="00DA5DEB">
        <w:rPr>
          <w:rFonts w:ascii="Arial" w:hAnsi="Arial" w:cs="Arial"/>
        </w:rPr>
        <w:t xml:space="preserve"> café n</w:t>
      </w:r>
      <w:r w:rsidR="00E4364C" w:rsidRPr="00DA5DEB">
        <w:rPr>
          <w:rFonts w:ascii="Arial" w:hAnsi="Arial" w:cs="Arial"/>
        </w:rPr>
        <w:t>o meio cosmético</w:t>
      </w:r>
      <w:r w:rsidR="00DE3FD9" w:rsidRPr="00DA5DEB">
        <w:rPr>
          <w:rFonts w:ascii="Arial" w:hAnsi="Arial" w:cs="Arial"/>
        </w:rPr>
        <w:t>”</w:t>
      </w:r>
      <w:r w:rsidR="00760337" w:rsidRPr="00DA5DEB">
        <w:rPr>
          <w:rFonts w:ascii="Arial" w:hAnsi="Arial" w:cs="Arial"/>
        </w:rPr>
        <w:t>, “propriedades do pó de café”</w:t>
      </w:r>
      <w:r w:rsidR="00E4364C" w:rsidRPr="00DA5DEB">
        <w:rPr>
          <w:rFonts w:ascii="Arial" w:hAnsi="Arial" w:cs="Arial"/>
        </w:rPr>
        <w:t xml:space="preserve"> e </w:t>
      </w:r>
      <w:r w:rsidR="00EB7976" w:rsidRPr="00DA5DEB">
        <w:rPr>
          <w:rFonts w:ascii="Arial" w:hAnsi="Arial" w:cs="Arial"/>
        </w:rPr>
        <w:t>“</w:t>
      </w:r>
      <w:r w:rsidR="001C1FEB" w:rsidRPr="00DA5DEB">
        <w:rPr>
          <w:rFonts w:ascii="Arial" w:hAnsi="Arial" w:cs="Arial"/>
        </w:rPr>
        <w:t xml:space="preserve">importância do microplástico”. </w:t>
      </w:r>
      <w:r w:rsidR="00B83F05" w:rsidRPr="00DA5DEB">
        <w:rPr>
          <w:rFonts w:ascii="Arial" w:hAnsi="Arial" w:cs="Arial"/>
        </w:rPr>
        <w:t xml:space="preserve">Após a revisão teórica, </w:t>
      </w:r>
      <w:r w:rsidR="00E4364C" w:rsidRPr="00DA5DEB">
        <w:rPr>
          <w:rFonts w:ascii="Arial" w:hAnsi="Arial" w:cs="Arial"/>
        </w:rPr>
        <w:t>o estudo avançou</w:t>
      </w:r>
      <w:r w:rsidR="00494369" w:rsidRPr="00DA5DEB">
        <w:rPr>
          <w:rFonts w:ascii="Arial" w:hAnsi="Arial" w:cs="Arial"/>
        </w:rPr>
        <w:t xml:space="preserve"> para a parte prática</w:t>
      </w:r>
      <w:r w:rsidR="00736AC4" w:rsidRPr="00DA5DEB">
        <w:rPr>
          <w:rFonts w:ascii="Arial" w:hAnsi="Arial" w:cs="Arial"/>
        </w:rPr>
        <w:t xml:space="preserve">, </w:t>
      </w:r>
      <w:r w:rsidR="00BA1035" w:rsidRPr="00DA5DEB">
        <w:rPr>
          <w:rFonts w:ascii="Arial" w:hAnsi="Arial" w:cs="Arial"/>
        </w:rPr>
        <w:t>com o auxílio da professora orientadora</w:t>
      </w:r>
      <w:r w:rsidR="00B430B9" w:rsidRPr="00DA5DEB">
        <w:rPr>
          <w:rFonts w:ascii="Arial" w:hAnsi="Arial" w:cs="Arial"/>
        </w:rPr>
        <w:t xml:space="preserve">, </w:t>
      </w:r>
      <w:r w:rsidR="00736AC4" w:rsidRPr="00DA5DEB">
        <w:rPr>
          <w:rFonts w:ascii="Arial" w:hAnsi="Arial" w:cs="Arial"/>
        </w:rPr>
        <w:t>n</w:t>
      </w:r>
      <w:r w:rsidR="00C71604" w:rsidRPr="00DA5DEB">
        <w:rPr>
          <w:rFonts w:ascii="Arial" w:hAnsi="Arial" w:cs="Arial"/>
        </w:rPr>
        <w:t xml:space="preserve">o laboratório do </w:t>
      </w:r>
      <w:r w:rsidR="0039077D" w:rsidRPr="00DA5DEB">
        <w:rPr>
          <w:rFonts w:ascii="Arial" w:hAnsi="Arial" w:cs="Arial"/>
        </w:rPr>
        <w:t>C</w:t>
      </w:r>
      <w:r w:rsidR="00281761" w:rsidRPr="00DA5DEB">
        <w:rPr>
          <w:rFonts w:ascii="Arial" w:hAnsi="Arial" w:cs="Arial"/>
        </w:rPr>
        <w:t>entro de Inovação, Tecn</w:t>
      </w:r>
      <w:r w:rsidR="00762489" w:rsidRPr="00DA5DEB">
        <w:rPr>
          <w:rFonts w:ascii="Arial" w:hAnsi="Arial" w:cs="Arial"/>
        </w:rPr>
        <w:t xml:space="preserve">ologia e Educação (CITÉ) </w:t>
      </w:r>
      <w:r w:rsidR="00316C11" w:rsidRPr="00DA5DEB">
        <w:rPr>
          <w:rFonts w:ascii="Arial" w:hAnsi="Arial" w:cs="Arial"/>
        </w:rPr>
        <w:t xml:space="preserve">da faculdade Anhembi Morumbi campus de São José dos Campos </w:t>
      </w:r>
      <w:r w:rsidR="00BD03D1" w:rsidRPr="00DA5DEB">
        <w:rPr>
          <w:rFonts w:ascii="Arial" w:hAnsi="Arial" w:cs="Arial"/>
        </w:rPr>
        <w:t>– São Paulo, localizado no Parque de Inovação Tecnológica de São José dos Campos</w:t>
      </w:r>
      <w:r w:rsidR="00BA1035" w:rsidRPr="00DA5DEB">
        <w:rPr>
          <w:rFonts w:ascii="Arial" w:hAnsi="Arial" w:cs="Arial"/>
        </w:rPr>
        <w:t>.</w:t>
      </w:r>
      <w:r w:rsidR="001C2E02" w:rsidRPr="00DA5DEB">
        <w:rPr>
          <w:rFonts w:ascii="Arial" w:hAnsi="Arial" w:cs="Arial"/>
        </w:rPr>
        <w:t xml:space="preserve"> Essa prática foi divi</w:t>
      </w:r>
      <w:r w:rsidR="00F710E6" w:rsidRPr="00DA5DEB">
        <w:rPr>
          <w:rFonts w:ascii="Arial" w:hAnsi="Arial" w:cs="Arial"/>
        </w:rPr>
        <w:t>di</w:t>
      </w:r>
      <w:r w:rsidR="001C2E02" w:rsidRPr="00DA5DEB">
        <w:rPr>
          <w:rFonts w:ascii="Arial" w:hAnsi="Arial" w:cs="Arial"/>
        </w:rPr>
        <w:t xml:space="preserve">da em </w:t>
      </w:r>
      <w:r w:rsidR="00B472A8" w:rsidRPr="00DA5DEB">
        <w:rPr>
          <w:rFonts w:ascii="Arial" w:hAnsi="Arial" w:cs="Arial"/>
        </w:rPr>
        <w:t>tr</w:t>
      </w:r>
      <w:r w:rsidR="0062399A" w:rsidRPr="00DA5DEB">
        <w:rPr>
          <w:rFonts w:ascii="Arial" w:hAnsi="Arial" w:cs="Arial"/>
        </w:rPr>
        <w:t xml:space="preserve">ês </w:t>
      </w:r>
      <w:r w:rsidR="007B500F" w:rsidRPr="00DA5DEB">
        <w:rPr>
          <w:rFonts w:ascii="Arial" w:hAnsi="Arial" w:cs="Arial"/>
        </w:rPr>
        <w:t>etapas</w:t>
      </w:r>
      <w:r w:rsidR="00962FCE" w:rsidRPr="00DA5DEB">
        <w:rPr>
          <w:rFonts w:ascii="Arial" w:hAnsi="Arial" w:cs="Arial"/>
        </w:rPr>
        <w:t>:</w:t>
      </w:r>
    </w:p>
    <w:p w14:paraId="381421EB" w14:textId="2AF04964" w:rsidR="00F710E6" w:rsidRPr="00DA5DEB" w:rsidRDefault="007B500F" w:rsidP="00DA5DEB">
      <w:pPr>
        <w:spacing w:line="360" w:lineRule="auto"/>
        <w:jc w:val="both"/>
        <w:rPr>
          <w:rFonts w:ascii="Arial" w:hAnsi="Arial" w:cs="Arial"/>
        </w:rPr>
      </w:pPr>
      <w:r w:rsidRPr="00BF5BEA">
        <w:rPr>
          <w:rFonts w:ascii="Arial" w:hAnsi="Arial" w:cs="Arial"/>
        </w:rPr>
        <w:t>Primeira etapa</w:t>
      </w:r>
      <w:r w:rsidR="00F710E6" w:rsidRPr="00BF5BEA">
        <w:rPr>
          <w:rFonts w:ascii="Arial" w:hAnsi="Arial" w:cs="Arial"/>
        </w:rPr>
        <w:t>:</w:t>
      </w:r>
      <w:r w:rsidR="00F710E6" w:rsidRPr="00DA5DEB">
        <w:rPr>
          <w:rFonts w:ascii="Arial" w:hAnsi="Arial" w:cs="Arial"/>
        </w:rPr>
        <w:t xml:space="preserve"> </w:t>
      </w:r>
      <w:r w:rsidR="0062399A" w:rsidRPr="00DA5DEB">
        <w:rPr>
          <w:rFonts w:ascii="Arial" w:hAnsi="Arial" w:cs="Arial"/>
        </w:rPr>
        <w:t xml:space="preserve">desenvolvimento de uma formulação para o produto, empregando-se os seguintes componentes: pó de café como composto esfoliante, óleo vegetal de </w:t>
      </w:r>
      <w:r w:rsidR="00F51333" w:rsidRPr="00DA5DEB">
        <w:rPr>
          <w:rFonts w:ascii="Arial" w:hAnsi="Arial" w:cs="Arial"/>
        </w:rPr>
        <w:t>girassol e água destilada como agentes emulsificantes, emulsificante como estabilizador de emulsão e óleo essencial de alecrim como conservante natural</w:t>
      </w:r>
      <w:r w:rsidR="009667D5" w:rsidRPr="00DA5DEB">
        <w:rPr>
          <w:rFonts w:ascii="Arial" w:hAnsi="Arial" w:cs="Arial"/>
        </w:rPr>
        <w:t>.</w:t>
      </w:r>
      <w:r w:rsidR="00F51333" w:rsidRPr="00DA5DEB">
        <w:rPr>
          <w:rFonts w:ascii="Arial" w:hAnsi="Arial" w:cs="Arial"/>
        </w:rPr>
        <w:t xml:space="preserve"> </w:t>
      </w:r>
    </w:p>
    <w:p w14:paraId="317A0412" w14:textId="6C5DAF94" w:rsidR="001A619B" w:rsidRPr="00DA5DEB" w:rsidRDefault="007B500F" w:rsidP="00DA5DEB">
      <w:pPr>
        <w:spacing w:line="360" w:lineRule="auto"/>
        <w:jc w:val="both"/>
        <w:rPr>
          <w:rFonts w:ascii="Arial" w:hAnsi="Arial" w:cs="Arial"/>
        </w:rPr>
      </w:pPr>
      <w:r w:rsidRPr="00BF5BEA">
        <w:rPr>
          <w:rFonts w:ascii="Arial" w:hAnsi="Arial" w:cs="Arial"/>
        </w:rPr>
        <w:t>Segunda etapa</w:t>
      </w:r>
      <w:r w:rsidR="001A619B" w:rsidRPr="00DA5DEB">
        <w:rPr>
          <w:rFonts w:ascii="Arial" w:hAnsi="Arial" w:cs="Arial"/>
        </w:rPr>
        <w:t>:</w:t>
      </w:r>
      <w:r w:rsidR="00AB65F5" w:rsidRPr="00DA5DEB">
        <w:rPr>
          <w:rFonts w:ascii="Arial" w:hAnsi="Arial" w:cs="Arial"/>
        </w:rPr>
        <w:t xml:space="preserve"> </w:t>
      </w:r>
      <w:r w:rsidR="009667D5" w:rsidRPr="00DA5DEB">
        <w:rPr>
          <w:rFonts w:ascii="Arial" w:hAnsi="Arial" w:cs="Arial"/>
        </w:rPr>
        <w:t xml:space="preserve">manipulação do creme esfoliante e ajustes de concentração do ativo esfoliante orgânico. </w:t>
      </w:r>
      <w:r w:rsidR="00635DC8" w:rsidRPr="00DA5DEB">
        <w:rPr>
          <w:rFonts w:ascii="Arial" w:hAnsi="Arial" w:cs="Arial"/>
        </w:rPr>
        <w:t xml:space="preserve"> </w:t>
      </w:r>
      <w:r w:rsidR="00C73AD3" w:rsidRPr="00DA5DEB">
        <w:rPr>
          <w:rFonts w:ascii="Arial" w:hAnsi="Arial" w:cs="Arial"/>
        </w:rPr>
        <w:t xml:space="preserve"> </w:t>
      </w:r>
    </w:p>
    <w:p w14:paraId="447140A7" w14:textId="3F132DC6" w:rsidR="00E449B9" w:rsidRPr="00DA5DEB" w:rsidRDefault="00B472A8" w:rsidP="00DA5DEB">
      <w:pPr>
        <w:spacing w:line="360" w:lineRule="auto"/>
        <w:jc w:val="both"/>
        <w:rPr>
          <w:rFonts w:ascii="Arial" w:hAnsi="Arial" w:cs="Arial"/>
        </w:rPr>
      </w:pPr>
      <w:r w:rsidRPr="00BF5BEA">
        <w:rPr>
          <w:rFonts w:ascii="Arial" w:hAnsi="Arial" w:cs="Arial"/>
        </w:rPr>
        <w:t>Terceira</w:t>
      </w:r>
      <w:r w:rsidR="00C92C2B" w:rsidRPr="00BF5BEA">
        <w:rPr>
          <w:rFonts w:ascii="Arial" w:hAnsi="Arial" w:cs="Arial"/>
        </w:rPr>
        <w:t xml:space="preserve"> </w:t>
      </w:r>
      <w:r w:rsidR="007B500F" w:rsidRPr="00BF5BEA">
        <w:rPr>
          <w:rFonts w:ascii="Arial" w:hAnsi="Arial" w:cs="Arial"/>
        </w:rPr>
        <w:t>Etapa</w:t>
      </w:r>
      <w:r w:rsidR="00C92C2B" w:rsidRPr="00DA5DEB">
        <w:rPr>
          <w:rFonts w:ascii="Arial" w:hAnsi="Arial" w:cs="Arial"/>
          <w:b/>
          <w:bCs/>
        </w:rPr>
        <w:t>:</w:t>
      </w:r>
      <w:r w:rsidR="00C92C2B" w:rsidRPr="00DA5DEB">
        <w:rPr>
          <w:rFonts w:ascii="Arial" w:hAnsi="Arial" w:cs="Arial"/>
        </w:rPr>
        <w:t xml:space="preserve"> ainda não foi realizada, está em andamento e visa </w:t>
      </w:r>
      <w:r w:rsidR="00AC5057" w:rsidRPr="00DA5DEB">
        <w:rPr>
          <w:rFonts w:ascii="Arial" w:hAnsi="Arial" w:cs="Arial"/>
        </w:rPr>
        <w:t xml:space="preserve">caracterizar o pó de café por meio </w:t>
      </w:r>
      <w:r w:rsidR="00802B48" w:rsidRPr="00DA5DEB">
        <w:rPr>
          <w:rFonts w:ascii="Arial" w:hAnsi="Arial" w:cs="Arial"/>
        </w:rPr>
        <w:t>da Espectroscopia no Infravermelho por Transformada de Fourier (</w:t>
      </w:r>
      <w:r w:rsidR="00AC5057" w:rsidRPr="00DA5DEB">
        <w:rPr>
          <w:rFonts w:ascii="Arial" w:hAnsi="Arial" w:cs="Arial"/>
        </w:rPr>
        <w:t>FTIR</w:t>
      </w:r>
      <w:r w:rsidR="00802B48" w:rsidRPr="00DA5DEB">
        <w:rPr>
          <w:rFonts w:ascii="Arial" w:hAnsi="Arial" w:cs="Arial"/>
        </w:rPr>
        <w:t>)</w:t>
      </w:r>
      <w:r w:rsidR="00273FE5" w:rsidRPr="00DA5DEB">
        <w:rPr>
          <w:rFonts w:ascii="Arial" w:hAnsi="Arial" w:cs="Arial"/>
        </w:rPr>
        <w:t xml:space="preserve"> </w:t>
      </w:r>
      <w:r w:rsidR="00C92C2B" w:rsidRPr="00DA5DEB">
        <w:rPr>
          <w:rFonts w:ascii="Arial" w:hAnsi="Arial" w:cs="Arial"/>
        </w:rPr>
        <w:t xml:space="preserve">e por Microscopia Eletrônica de Varredura (MEV). </w:t>
      </w:r>
    </w:p>
    <w:p w14:paraId="66A583D4" w14:textId="77777777" w:rsidR="009667D5" w:rsidRPr="00DA5DEB" w:rsidRDefault="009667D5" w:rsidP="00DA5DEB">
      <w:pPr>
        <w:spacing w:line="360" w:lineRule="auto"/>
        <w:jc w:val="both"/>
        <w:rPr>
          <w:rFonts w:ascii="Arial" w:hAnsi="Arial" w:cs="Arial"/>
        </w:rPr>
      </w:pPr>
    </w:p>
    <w:p w14:paraId="24813631" w14:textId="332E20AF" w:rsidR="009667D5" w:rsidRPr="00DA5DEB" w:rsidRDefault="00DA5DEB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</w:rPr>
        <w:t>RESULTADO E DISCUSSÕES</w:t>
      </w:r>
    </w:p>
    <w:p w14:paraId="07387B7F" w14:textId="31E7CA21" w:rsidR="009667D5" w:rsidRPr="00DA5DEB" w:rsidRDefault="009667D5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t>Os resultados que vem sendo obtidos, em cada etapa, são cruciais para a maior compreensão do uso do pó de café como insumo cosmético em esfoliantes.</w:t>
      </w:r>
    </w:p>
    <w:p w14:paraId="63ED8BF6" w14:textId="2B1F3E9A" w:rsidR="00A3727A" w:rsidRPr="00DA5DEB" w:rsidRDefault="0062399A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  <w:b/>
          <w:bCs/>
        </w:rPr>
        <w:lastRenderedPageBreak/>
        <w:t>Primeira etapa:</w:t>
      </w:r>
      <w:r w:rsidRPr="00DA5DEB">
        <w:rPr>
          <w:rFonts w:ascii="Arial" w:hAnsi="Arial" w:cs="Arial"/>
        </w:rPr>
        <w:t xml:space="preserve"> </w:t>
      </w:r>
      <w:r w:rsidR="00A3727A" w:rsidRPr="00DA5DEB">
        <w:rPr>
          <w:rFonts w:ascii="Arial" w:hAnsi="Arial" w:cs="Arial"/>
        </w:rPr>
        <w:t>com a formulação desenvolvida nessa etapa, obteve-se um creme base (figura 1) que foi usado como parâmetro a análise física e sensorial dos esfoliantes produzidos em seguida, permitindo uma comparação entre eles</w:t>
      </w:r>
      <w:r w:rsidRPr="00DA5DEB">
        <w:rPr>
          <w:rFonts w:ascii="Arial" w:hAnsi="Arial" w:cs="Arial"/>
        </w:rPr>
        <w:t xml:space="preserve">. A fórmula utilizada </w:t>
      </w:r>
      <w:r w:rsidR="00A3727A" w:rsidRPr="00DA5DEB">
        <w:rPr>
          <w:rFonts w:ascii="Arial" w:hAnsi="Arial" w:cs="Arial"/>
        </w:rPr>
        <w:t xml:space="preserve">consiste em </w:t>
      </w:r>
      <w:r w:rsidRPr="00DA5DEB">
        <w:rPr>
          <w:rFonts w:ascii="Arial" w:hAnsi="Arial" w:cs="Arial"/>
        </w:rPr>
        <w:t xml:space="preserve">10% de óleo de girassol, 2% de óleo essencial de alecrim, 3% de emulsificante e 50ml de água destilada. Primeiramente foi misturado 5ml do óleo de girassol com 1ml do óleo essencial de alecrim, depois foi adicionado 50ml de água destilada, em outro recipiente pesou-se 1,5g de emulsificante, para finalizar, a solução composta pelos óleos e a água foi despejada no recipiente contendo o emulsificante, usando uma espátula, foi misturado os ingredientes até resultar em um produto homogêneo. </w:t>
      </w:r>
    </w:p>
    <w:p w14:paraId="1E2E493C" w14:textId="225EE32D" w:rsidR="0062399A" w:rsidRPr="00DA5DEB" w:rsidRDefault="0062399A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  <w:b/>
          <w:bCs/>
        </w:rPr>
        <w:t>Segunda etapa</w:t>
      </w:r>
      <w:r w:rsidRPr="00DA5DEB">
        <w:rPr>
          <w:rFonts w:ascii="Arial" w:hAnsi="Arial" w:cs="Arial"/>
        </w:rPr>
        <w:t>:</w:t>
      </w:r>
      <w:r w:rsidR="00A3727A" w:rsidRPr="00DA5DEB">
        <w:rPr>
          <w:rFonts w:ascii="Arial" w:hAnsi="Arial" w:cs="Arial"/>
        </w:rPr>
        <w:t xml:space="preserve"> </w:t>
      </w:r>
      <w:r w:rsidR="00793DBB" w:rsidRPr="00DA5DEB">
        <w:rPr>
          <w:rFonts w:ascii="Arial" w:hAnsi="Arial" w:cs="Arial"/>
        </w:rPr>
        <w:t xml:space="preserve">O uso do pó de café que embora apresente grânulos de diferentes espessuras (figura 2), permitiu observar a estabilidade do material ao ser introduzida na fórmula utilizada para a produção dos esfoliantes, pois manteve a sua integridade física. </w:t>
      </w:r>
      <w:r w:rsidRPr="00DA5DEB">
        <w:rPr>
          <w:rFonts w:ascii="Arial" w:hAnsi="Arial" w:cs="Arial"/>
        </w:rPr>
        <w:t xml:space="preserve">O processo começou com a hidratação do pó de café torrado e moído com água quente. </w:t>
      </w:r>
      <w:r w:rsidR="00793DBB" w:rsidRPr="00DA5DEB">
        <w:rPr>
          <w:rFonts w:ascii="Arial" w:hAnsi="Arial" w:cs="Arial"/>
        </w:rPr>
        <w:t>Para o primeiro esfoliante</w:t>
      </w:r>
      <w:r w:rsidR="007B380F" w:rsidRPr="00DA5DEB">
        <w:rPr>
          <w:rFonts w:ascii="Arial" w:hAnsi="Arial" w:cs="Arial"/>
        </w:rPr>
        <w:t xml:space="preserve"> (figura 3)</w:t>
      </w:r>
      <w:r w:rsidR="00793DBB" w:rsidRPr="00DA5DEB">
        <w:rPr>
          <w:rFonts w:ascii="Arial" w:hAnsi="Arial" w:cs="Arial"/>
        </w:rPr>
        <w:t xml:space="preserve"> foi escolhida uma concentração de 5 % de pó de café</w:t>
      </w:r>
      <w:r w:rsidR="007B380F" w:rsidRPr="00DA5DEB">
        <w:rPr>
          <w:rFonts w:ascii="Arial" w:hAnsi="Arial" w:cs="Arial"/>
        </w:rPr>
        <w:t xml:space="preserve">. Tendo como referência a fórmula do creme base, foi utilizado </w:t>
      </w:r>
      <w:r w:rsidRPr="00DA5DEB">
        <w:rPr>
          <w:rFonts w:ascii="Arial" w:hAnsi="Arial" w:cs="Arial"/>
        </w:rPr>
        <w:t>2,5g</w:t>
      </w:r>
      <w:r w:rsidR="007B380F" w:rsidRPr="00DA5DEB">
        <w:rPr>
          <w:rFonts w:ascii="Arial" w:hAnsi="Arial" w:cs="Arial"/>
        </w:rPr>
        <w:t xml:space="preserve"> do ativo esfoliante</w:t>
      </w:r>
      <w:r w:rsidRPr="00DA5DEB">
        <w:rPr>
          <w:rFonts w:ascii="Arial" w:hAnsi="Arial" w:cs="Arial"/>
        </w:rPr>
        <w:t xml:space="preserve">, 5ml de óleo de girassol, 1ml de óleo essencial de alecrim, 1,5g de emulsificante e 50ml de água destilada. O método de produção foi semelhante ao do creme base, porém, para o esfoliante, utilizou-se um recipiente para misturar os óleos, o pó de café e a água, depois essa solução foi despejada no recipiente contendo o emulsificante que após ser misturado com o auxílio de uma espátula, resultando em um creme esfoliante com partículas de pó de café.  </w:t>
      </w:r>
      <w:r w:rsidR="007B380F" w:rsidRPr="00DA5DEB">
        <w:rPr>
          <w:rFonts w:ascii="Arial" w:hAnsi="Arial" w:cs="Arial"/>
        </w:rPr>
        <w:t>Já para o segundo esfoliante (</w:t>
      </w:r>
      <w:r w:rsidR="00F60EE1" w:rsidRPr="00DA5DEB">
        <w:rPr>
          <w:rFonts w:ascii="Arial" w:hAnsi="Arial" w:cs="Arial"/>
        </w:rPr>
        <w:t>figura 4)</w:t>
      </w:r>
      <w:r w:rsidR="007B380F" w:rsidRPr="00DA5DEB">
        <w:rPr>
          <w:rFonts w:ascii="Arial" w:hAnsi="Arial" w:cs="Arial"/>
        </w:rPr>
        <w:t>, a concentração usada foi de 7%, o que condiz a 3,5g, porém o método de produção foi o mesmo.</w:t>
      </w:r>
    </w:p>
    <w:p w14:paraId="1AB46214" w14:textId="585AFFCC" w:rsidR="00AC0F04" w:rsidRPr="00DA5DEB" w:rsidRDefault="00AC0F04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t>Ao final dessa etapa</w:t>
      </w:r>
      <w:r w:rsidR="00A665DB" w:rsidRPr="00DA5DEB">
        <w:rPr>
          <w:rFonts w:ascii="Arial" w:hAnsi="Arial" w:cs="Arial"/>
        </w:rPr>
        <w:t xml:space="preserve"> foi possível identificar que o pó de café desencadeou </w:t>
      </w:r>
      <w:r w:rsidR="00331784" w:rsidRPr="00DA5DEB">
        <w:rPr>
          <w:rFonts w:ascii="Arial" w:hAnsi="Arial" w:cs="Arial"/>
        </w:rPr>
        <w:t xml:space="preserve">algumas alterações </w:t>
      </w:r>
      <w:r w:rsidR="00BD3E7F" w:rsidRPr="00DA5DEB">
        <w:rPr>
          <w:rFonts w:ascii="Arial" w:hAnsi="Arial" w:cs="Arial"/>
        </w:rPr>
        <w:t>na coloração na textura</w:t>
      </w:r>
      <w:r w:rsidR="00331784" w:rsidRPr="00DA5DEB">
        <w:rPr>
          <w:rFonts w:ascii="Arial" w:hAnsi="Arial" w:cs="Arial"/>
        </w:rPr>
        <w:t xml:space="preserve"> </w:t>
      </w:r>
      <w:r w:rsidR="00262A50" w:rsidRPr="00DA5DEB">
        <w:rPr>
          <w:rFonts w:ascii="Arial" w:hAnsi="Arial" w:cs="Arial"/>
        </w:rPr>
        <w:t>nos esfoliantes, quando comparados ao creme base</w:t>
      </w:r>
      <w:r w:rsidR="0070274E" w:rsidRPr="00DA5DEB">
        <w:rPr>
          <w:rFonts w:ascii="Arial" w:hAnsi="Arial" w:cs="Arial"/>
        </w:rPr>
        <w:t>.</w:t>
      </w:r>
      <w:r w:rsidR="000C0EF0" w:rsidRPr="00DA5DEB">
        <w:rPr>
          <w:rFonts w:ascii="Arial" w:hAnsi="Arial" w:cs="Arial"/>
        </w:rPr>
        <w:t xml:space="preserve"> Ao </w:t>
      </w:r>
      <w:r w:rsidR="0070274E" w:rsidRPr="00DA5DEB">
        <w:rPr>
          <w:rFonts w:ascii="Arial" w:hAnsi="Arial" w:cs="Arial"/>
        </w:rPr>
        <w:t>comparar o primeiro esfoliante com o segundo</w:t>
      </w:r>
      <w:r w:rsidR="000430A0" w:rsidRPr="00DA5DEB">
        <w:rPr>
          <w:rFonts w:ascii="Arial" w:hAnsi="Arial" w:cs="Arial"/>
        </w:rPr>
        <w:t>, observa-se que a concentração interfere diretamente</w:t>
      </w:r>
      <w:r w:rsidR="004E3884" w:rsidRPr="00DA5DEB">
        <w:rPr>
          <w:rFonts w:ascii="Arial" w:hAnsi="Arial" w:cs="Arial"/>
        </w:rPr>
        <w:t xml:space="preserve"> com intensidade do atrito mecânico produzido pelo ativo esfoliante. </w:t>
      </w:r>
      <w:r w:rsidR="00553551" w:rsidRPr="00DA5DEB">
        <w:rPr>
          <w:rFonts w:ascii="Arial" w:hAnsi="Arial" w:cs="Arial"/>
        </w:rPr>
        <w:t xml:space="preserve">O creme composto por </w:t>
      </w:r>
      <w:r w:rsidR="0042722D" w:rsidRPr="00DA5DEB">
        <w:rPr>
          <w:rFonts w:ascii="Arial" w:hAnsi="Arial" w:cs="Arial"/>
        </w:rPr>
        <w:t>5% de pó de café resultou em um atrito suave ideal para esfoliação em áreas mais sensíveis, como o rosto</w:t>
      </w:r>
      <w:r w:rsidR="00B8419A" w:rsidRPr="00DA5DEB">
        <w:rPr>
          <w:rFonts w:ascii="Arial" w:hAnsi="Arial" w:cs="Arial"/>
        </w:rPr>
        <w:t xml:space="preserve">. Já o </w:t>
      </w:r>
      <w:r w:rsidR="00032EAE" w:rsidRPr="00DA5DEB">
        <w:rPr>
          <w:rFonts w:ascii="Arial" w:hAnsi="Arial" w:cs="Arial"/>
        </w:rPr>
        <w:t>produto</w:t>
      </w:r>
      <w:r w:rsidR="00B8419A" w:rsidRPr="00DA5DEB">
        <w:rPr>
          <w:rFonts w:ascii="Arial" w:hAnsi="Arial" w:cs="Arial"/>
        </w:rPr>
        <w:t xml:space="preserve"> </w:t>
      </w:r>
      <w:r w:rsidR="00DB2762" w:rsidRPr="00DA5DEB">
        <w:rPr>
          <w:rFonts w:ascii="Arial" w:hAnsi="Arial" w:cs="Arial"/>
        </w:rPr>
        <w:t xml:space="preserve">que contém 7% </w:t>
      </w:r>
      <w:r w:rsidR="00032EAE" w:rsidRPr="00DA5DEB">
        <w:rPr>
          <w:rFonts w:ascii="Arial" w:hAnsi="Arial" w:cs="Arial"/>
        </w:rPr>
        <w:t xml:space="preserve">do </w:t>
      </w:r>
      <w:r w:rsidR="00F20F39" w:rsidRPr="00DA5DEB">
        <w:rPr>
          <w:rFonts w:ascii="Arial" w:hAnsi="Arial" w:cs="Arial"/>
        </w:rPr>
        <w:t>ativo esfoliante</w:t>
      </w:r>
      <w:r w:rsidR="0004388A" w:rsidRPr="00DA5DEB">
        <w:rPr>
          <w:rFonts w:ascii="Arial" w:hAnsi="Arial" w:cs="Arial"/>
        </w:rPr>
        <w:t xml:space="preserve"> forneceu um atrito mais agressivo </w:t>
      </w:r>
      <w:r w:rsidR="00414943" w:rsidRPr="00DA5DEB">
        <w:rPr>
          <w:rFonts w:ascii="Arial" w:hAnsi="Arial" w:cs="Arial"/>
        </w:rPr>
        <w:t xml:space="preserve">compatível com e esfoliação corporal. </w:t>
      </w:r>
    </w:p>
    <w:p w14:paraId="58256AEE" w14:textId="1CC4EA1C" w:rsidR="00117EC0" w:rsidRPr="00DA5DEB" w:rsidRDefault="0062399A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  <w:b/>
          <w:bCs/>
        </w:rPr>
        <w:lastRenderedPageBreak/>
        <w:t>Terceira Etapa:</w:t>
      </w:r>
      <w:r w:rsidR="000C6DBA" w:rsidRPr="00DA5DEB">
        <w:rPr>
          <w:rFonts w:ascii="Arial" w:hAnsi="Arial" w:cs="Arial"/>
          <w:b/>
          <w:bCs/>
        </w:rPr>
        <w:t xml:space="preserve"> </w:t>
      </w:r>
      <w:r w:rsidR="0066395E" w:rsidRPr="00DA5DEB">
        <w:rPr>
          <w:rFonts w:ascii="Arial" w:hAnsi="Arial" w:cs="Arial"/>
        </w:rPr>
        <w:t>com a conclusão des</w:t>
      </w:r>
      <w:r w:rsidR="00C67142" w:rsidRPr="00DA5DEB">
        <w:rPr>
          <w:rFonts w:ascii="Arial" w:hAnsi="Arial" w:cs="Arial"/>
        </w:rPr>
        <w:t>ta etapa que ainda está em andamento, espera-se</w:t>
      </w:r>
      <w:r w:rsidR="008111CC" w:rsidRPr="00DA5DEB">
        <w:rPr>
          <w:rFonts w:ascii="Arial" w:hAnsi="Arial" w:cs="Arial"/>
        </w:rPr>
        <w:t xml:space="preserve"> adquirir </w:t>
      </w:r>
      <w:r w:rsidR="00117EC0" w:rsidRPr="00DA5DEB">
        <w:rPr>
          <w:rFonts w:ascii="Arial" w:hAnsi="Arial" w:cs="Arial"/>
        </w:rPr>
        <w:t xml:space="preserve">dados mais abrangentes em relação a composição </w:t>
      </w:r>
      <w:r w:rsidR="00052208" w:rsidRPr="00DA5DEB">
        <w:rPr>
          <w:rFonts w:ascii="Arial" w:hAnsi="Arial" w:cs="Arial"/>
        </w:rPr>
        <w:t>bio</w:t>
      </w:r>
      <w:r w:rsidR="00117EC0" w:rsidRPr="00DA5DEB">
        <w:rPr>
          <w:rFonts w:ascii="Arial" w:hAnsi="Arial" w:cs="Arial"/>
        </w:rPr>
        <w:t xml:space="preserve">química desse insumo natural, como </w:t>
      </w:r>
      <w:r w:rsidR="00052208" w:rsidRPr="00DA5DEB">
        <w:rPr>
          <w:rFonts w:ascii="Arial" w:hAnsi="Arial" w:cs="Arial"/>
        </w:rPr>
        <w:t>a</w:t>
      </w:r>
      <w:r w:rsidR="00117EC0" w:rsidRPr="00DA5DEB">
        <w:rPr>
          <w:rFonts w:ascii="Arial" w:hAnsi="Arial" w:cs="Arial"/>
        </w:rPr>
        <w:t xml:space="preserve"> ação de seus oxidantes e a estabilidade do produto, buscando analisar os ativos químicos do pó de café e suas vantagens como um composto cosmético.</w:t>
      </w:r>
      <w:r w:rsidR="007E16E2" w:rsidRPr="00DA5DEB">
        <w:rPr>
          <w:rFonts w:ascii="Arial" w:hAnsi="Arial" w:cs="Arial"/>
        </w:rPr>
        <w:t xml:space="preserve"> </w:t>
      </w:r>
    </w:p>
    <w:p w14:paraId="5BDB1150" w14:textId="3A5AA798" w:rsidR="002D3E28" w:rsidRPr="00DA5DEB" w:rsidRDefault="002D3E28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D32FED5" w14:textId="7D54CCCB" w:rsidR="002D3E28" w:rsidRPr="00DA5DEB" w:rsidRDefault="009509C4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3D7EB150" wp14:editId="2F009860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400300" cy="2400300"/>
            <wp:effectExtent l="0" t="0" r="0" b="0"/>
            <wp:wrapSquare wrapText="bothSides"/>
            <wp:docPr id="444420253" name="Imagem 4" descr="Xícara com líquido verde dentr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20253" name="Imagem 4" descr="Xícara com líquido verde dentro&#10;&#10;Descrição gerada automaticamente com confiança baix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354" w:rsidRPr="00DA5DEB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43904" behindDoc="0" locked="0" layoutInCell="1" allowOverlap="1" wp14:anchorId="21305AAE" wp14:editId="5B70B6D7">
            <wp:simplePos x="0" y="0"/>
            <wp:positionH relativeFrom="margin">
              <wp:posOffset>62865</wp:posOffset>
            </wp:positionH>
            <wp:positionV relativeFrom="paragraph">
              <wp:posOffset>3175</wp:posOffset>
            </wp:positionV>
            <wp:extent cx="2390775" cy="2411187"/>
            <wp:effectExtent l="0" t="0" r="0" b="8255"/>
            <wp:wrapSquare wrapText="bothSides"/>
            <wp:docPr id="1154336122" name="Imagem 3" descr="Fig.1 - Creme base composto por óleo de girassol (10%), óleo essencial de alecrim (2%), emulsificante (3%) e água destilada (50m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36122" name="Imagem 3" descr="Fig.1 - Creme base composto por óleo de girassol (10%), óleo essencial de alecrim (2%), emulsificante (3%) e água destilada (50ml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411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B5305" w14:textId="40CBCB71" w:rsidR="002D3E28" w:rsidRPr="00DA5DEB" w:rsidRDefault="002D3E28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DC4513F" w14:textId="7868A309" w:rsidR="002D3E28" w:rsidRPr="00DA5DEB" w:rsidRDefault="002D3E28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29A79BA" w14:textId="3469F0E1" w:rsidR="00EC1B36" w:rsidRPr="00DA5DEB" w:rsidRDefault="00EC1B36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38B51FD" w14:textId="7820F922" w:rsidR="00EC1B36" w:rsidRPr="00DA5DEB" w:rsidRDefault="00EC1B36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A260B9D" w14:textId="583BF8EE" w:rsidR="00EC1B36" w:rsidRPr="00DA5DEB" w:rsidRDefault="00EC1B36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4859E67" w14:textId="4F68FF5D" w:rsidR="002D3E28" w:rsidRPr="00DA5DEB" w:rsidRDefault="002D3E28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D7734FD" w14:textId="5018115F" w:rsidR="002D3E28" w:rsidRPr="00DA5DEB" w:rsidRDefault="009509C4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FB32652" wp14:editId="5DF0C172">
                <wp:simplePos x="0" y="0"/>
                <wp:positionH relativeFrom="column">
                  <wp:posOffset>2977515</wp:posOffset>
                </wp:positionH>
                <wp:positionV relativeFrom="paragraph">
                  <wp:posOffset>10160</wp:posOffset>
                </wp:positionV>
                <wp:extent cx="2428875" cy="571500"/>
                <wp:effectExtent l="0" t="0" r="9525" b="0"/>
                <wp:wrapSquare wrapText="bothSides"/>
                <wp:docPr id="2050946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3FD54" w14:textId="4DC91F74" w:rsidR="009509C4" w:rsidRPr="00196354" w:rsidRDefault="009509C4" w:rsidP="009509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Fig.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2A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2A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pó de café após passar por hidratação com água quente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imagem do autor.</w:t>
                            </w:r>
                          </w:p>
                          <w:p w14:paraId="706A492B" w14:textId="77777777" w:rsidR="009509C4" w:rsidRPr="00196354" w:rsidRDefault="009509C4" w:rsidP="009509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326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4.45pt;margin-top:.8pt;width:191.25pt;height: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xWDQIAAPYDAAAOAAAAZHJzL2Uyb0RvYy54bWysU8GO2yAQvVfqPyDujR0rbrJWnNU221SV&#10;tttK234AxjhGBYYCiZ1+fQeczUbbW1UOaIYZHjNvHuvbUStyFM5LMDWdz3JKhOHQSrOv6Y/vu3cr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" stroked="f">
                <v:textbox>
                  <w:txbxContent>
                    <w:p w14:paraId="4893FD54" w14:textId="4DC91F74" w:rsidR="009509C4" w:rsidRPr="00196354" w:rsidRDefault="009509C4" w:rsidP="009509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>Fig.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D2AFA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D2AFA">
                        <w:rPr>
                          <w:rFonts w:ascii="Arial" w:hAnsi="Arial" w:cs="Arial"/>
                          <w:sz w:val="20"/>
                          <w:szCs w:val="20"/>
                        </w:rPr>
                        <w:t>pó de café após passar por hidratação com água quente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imagem do autor.</w:t>
                      </w:r>
                    </w:p>
                    <w:p w14:paraId="706A492B" w14:textId="77777777" w:rsidR="009509C4" w:rsidRPr="00196354" w:rsidRDefault="009509C4" w:rsidP="009509C4"/>
                  </w:txbxContent>
                </v:textbox>
                <w10:wrap type="square"/>
              </v:shape>
            </w:pict>
          </mc:Fallback>
        </mc:AlternateContent>
      </w:r>
      <w:r w:rsidRPr="00DA5DE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90F605" wp14:editId="5EA72898">
                <wp:simplePos x="0" y="0"/>
                <wp:positionH relativeFrom="column">
                  <wp:posOffset>43815</wp:posOffset>
                </wp:positionH>
                <wp:positionV relativeFrom="paragraph">
                  <wp:posOffset>26670</wp:posOffset>
                </wp:positionV>
                <wp:extent cx="2428875" cy="76200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C5C14" w14:textId="676C0D0F" w:rsidR="00196354" w:rsidRPr="00196354" w:rsidRDefault="00196354" w:rsidP="0019635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Fig.1 - Creme base composto por óleo de girassol (10%), óleo essencial de alecrim (2%), emulsificante (3%) e água destilada (50ml)</w:t>
                            </w:r>
                            <w:r w:rsidR="009509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E244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imagem do autor</w:t>
                            </w:r>
                            <w:r w:rsidR="009509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E76526" w14:textId="05A2ECE1" w:rsidR="00196354" w:rsidRPr="00196354" w:rsidRDefault="00196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F605" id="_x0000_s1027" type="#_x0000_t202" style="position:absolute;left:0;text-align:left;margin-left:3.45pt;margin-top:2.1pt;width:191.2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" stroked="f">
                <v:textbox>
                  <w:txbxContent>
                    <w:p w14:paraId="75BC5C14" w14:textId="676C0D0F" w:rsidR="00196354" w:rsidRPr="00196354" w:rsidRDefault="00196354" w:rsidP="0019635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>Fig.1 - Creme base composto por óleo de girassol (10%), óleo essencial de alecrim (2%), emulsificante (3%) e água destilada (50ml)</w:t>
                      </w:r>
                      <w:r w:rsidR="009509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</w:t>
                      </w:r>
                      <w:r w:rsidR="00E244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imagem do autor</w:t>
                      </w:r>
                      <w:r w:rsidR="009509C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8E76526" w14:textId="05A2ECE1" w:rsidR="00196354" w:rsidRPr="00196354" w:rsidRDefault="00196354"/>
                  </w:txbxContent>
                </v:textbox>
                <w10:wrap type="square"/>
              </v:shape>
            </w:pict>
          </mc:Fallback>
        </mc:AlternateContent>
      </w:r>
    </w:p>
    <w:p w14:paraId="5953D6C9" w14:textId="42236DBE" w:rsidR="002D3E28" w:rsidRPr="00DA5DEB" w:rsidRDefault="002D3E28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B9ED0C8" w14:textId="694A88CE" w:rsidR="002D3E28" w:rsidRPr="00DA5DEB" w:rsidRDefault="002D3E28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C257DE0" w14:textId="0A196356" w:rsidR="002D3E28" w:rsidRPr="00DA5DEB" w:rsidRDefault="0066400F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noProof/>
        </w:rPr>
        <w:drawing>
          <wp:anchor distT="0" distB="0" distL="114300" distR="114300" simplePos="0" relativeHeight="251713536" behindDoc="0" locked="0" layoutInCell="1" allowOverlap="1" wp14:anchorId="1B39240E" wp14:editId="32001A1B">
            <wp:simplePos x="0" y="0"/>
            <wp:positionH relativeFrom="margin">
              <wp:posOffset>3047365</wp:posOffset>
            </wp:positionH>
            <wp:positionV relativeFrom="paragraph">
              <wp:posOffset>10160</wp:posOffset>
            </wp:positionV>
            <wp:extent cx="2371725" cy="2428875"/>
            <wp:effectExtent l="0" t="0" r="9525" b="9525"/>
            <wp:wrapSquare wrapText="bothSides"/>
            <wp:docPr id="1887958140" name="Imagem 6" descr="Xícara com líquido verde dentr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58140" name="Imagem 6" descr="Xícara com líquido verde dentro&#10;&#10;Descrição gerada automaticamente com confiança mé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DD0" w:rsidRPr="00DA5DEB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00224" behindDoc="0" locked="0" layoutInCell="1" allowOverlap="1" wp14:anchorId="4C124576" wp14:editId="30EC71B1">
            <wp:simplePos x="0" y="0"/>
            <wp:positionH relativeFrom="margin">
              <wp:posOffset>100965</wp:posOffset>
            </wp:positionH>
            <wp:positionV relativeFrom="paragraph">
              <wp:posOffset>29845</wp:posOffset>
            </wp:positionV>
            <wp:extent cx="2333625" cy="2401570"/>
            <wp:effectExtent l="0" t="0" r="9525" b="0"/>
            <wp:wrapSquare wrapText="bothSides"/>
            <wp:docPr id="258360421" name="Imagem 5" descr="Prato de plástico com comida dentr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60421" name="Imagem 5" descr="Prato de plástico com comida dentr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A7BB0" w14:textId="665ECA94" w:rsidR="00CD2AFA" w:rsidRPr="00DA5DEB" w:rsidRDefault="00CD2AFA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09D3368" w14:textId="3BCC82D8" w:rsidR="00CD2AFA" w:rsidRPr="00DA5DEB" w:rsidRDefault="00CD2AFA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859B1A5" w14:textId="01304740" w:rsidR="00CD2AFA" w:rsidRPr="00DA5DEB" w:rsidRDefault="00CD2AFA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4D08B37" w14:textId="4D7102EB" w:rsidR="00CD2AFA" w:rsidRPr="00DA5DEB" w:rsidRDefault="00DA5DEB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19839A4" wp14:editId="598B8957">
                <wp:simplePos x="0" y="0"/>
                <wp:positionH relativeFrom="column">
                  <wp:posOffset>3044190</wp:posOffset>
                </wp:positionH>
                <wp:positionV relativeFrom="paragraph">
                  <wp:posOffset>368300</wp:posOffset>
                </wp:positionV>
                <wp:extent cx="2428875" cy="1009650"/>
                <wp:effectExtent l="0" t="0" r="9525" b="0"/>
                <wp:wrapSquare wrapText="bothSides"/>
                <wp:docPr id="3375306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A3056" w14:textId="1784EFCC" w:rsidR="0097229A" w:rsidRPr="00196354" w:rsidRDefault="0097229A" w:rsidP="0097229A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Fig.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esfoliante 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composto por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pó de café (7%), 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óleo de girassol (10%), óleo essencial de alecrim (2%), emulsificante (3%) e água destilada (50ml)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imagem do autor.</w:t>
                            </w:r>
                          </w:p>
                          <w:p w14:paraId="4B6D22F7" w14:textId="77777777" w:rsidR="0097229A" w:rsidRPr="00196354" w:rsidRDefault="0097229A" w:rsidP="00972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39A4" id="_x0000_s1028" type="#_x0000_t202" style="position:absolute;left:0;text-align:left;margin-left:239.7pt;margin-top:29pt;width:191.25pt;height:79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" stroked="f">
                <v:textbox>
                  <w:txbxContent>
                    <w:p w14:paraId="378A3056" w14:textId="1784EFCC" w:rsidR="0097229A" w:rsidRPr="00196354" w:rsidRDefault="0097229A" w:rsidP="0097229A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>Fig.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esfoliante 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composto por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pó de café (7%), 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>óleo de girassol (10%), óleo essencial de alecrim (2%), emulsificante (3%) e água destilada (50ml)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imagem do autor.</w:t>
                      </w:r>
                    </w:p>
                    <w:p w14:paraId="4B6D22F7" w14:textId="77777777" w:rsidR="0097229A" w:rsidRPr="00196354" w:rsidRDefault="0097229A" w:rsidP="0097229A"/>
                  </w:txbxContent>
                </v:textbox>
                <w10:wrap type="square"/>
              </v:shape>
            </w:pict>
          </mc:Fallback>
        </mc:AlternateContent>
      </w:r>
      <w:r w:rsidRPr="00DA5DE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B5D2218" wp14:editId="0F10ED9D">
                <wp:simplePos x="0" y="0"/>
                <wp:positionH relativeFrom="column">
                  <wp:posOffset>81915</wp:posOffset>
                </wp:positionH>
                <wp:positionV relativeFrom="paragraph">
                  <wp:posOffset>367665</wp:posOffset>
                </wp:positionV>
                <wp:extent cx="2428875" cy="981075"/>
                <wp:effectExtent l="0" t="0" r="9525" b="9525"/>
                <wp:wrapSquare wrapText="bothSides"/>
                <wp:docPr id="4266887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84A29" w14:textId="58A081A2" w:rsidR="00035DD0" w:rsidRPr="00196354" w:rsidRDefault="00035DD0" w:rsidP="00035DD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Fig.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5F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esfoliant</w:t>
                            </w:r>
                            <w:r w:rsidR="00525F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composto por </w:t>
                            </w:r>
                            <w:r w:rsidR="00525F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pó de café (5%), </w:t>
                            </w:r>
                            <w:r w:rsidRPr="00196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óleo de girassol (10%), óleo essencial de alecrim (2%), emulsificante (3%) e água destilada (50ml)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imagem do autor.</w:t>
                            </w:r>
                          </w:p>
                          <w:p w14:paraId="0501DBDE" w14:textId="77777777" w:rsidR="00035DD0" w:rsidRPr="00196354" w:rsidRDefault="00035DD0" w:rsidP="00035D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2218" id="_x0000_s1029" type="#_x0000_t202" style="position:absolute;left:0;text-align:left;margin-left:6.45pt;margin-top:28.95pt;width:191.25pt;height:77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DIEAIAAP0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" stroked="f">
                <v:textbox>
                  <w:txbxContent>
                    <w:p w14:paraId="3CB84A29" w14:textId="58A081A2" w:rsidR="00035DD0" w:rsidRPr="00196354" w:rsidRDefault="00035DD0" w:rsidP="00035DD0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>Fig.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25FB3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esfoliant</w:t>
                      </w:r>
                      <w:r w:rsidR="00525F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 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composto por </w:t>
                      </w:r>
                      <w:r w:rsidR="00525F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pó de café (5%), </w:t>
                      </w:r>
                      <w:r w:rsidRPr="00196354">
                        <w:rPr>
                          <w:rFonts w:ascii="Arial" w:hAnsi="Arial" w:cs="Arial"/>
                          <w:sz w:val="20"/>
                          <w:szCs w:val="20"/>
                        </w:rPr>
                        <w:t>óleo de girassol (10%), óleo essencial de alecrim (2%), emulsificante (3%) e água destilada (50ml)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imagem do autor.</w:t>
                      </w:r>
                    </w:p>
                    <w:p w14:paraId="0501DBDE" w14:textId="77777777" w:rsidR="00035DD0" w:rsidRPr="00196354" w:rsidRDefault="00035DD0" w:rsidP="00035DD0"/>
                  </w:txbxContent>
                </v:textbox>
                <w10:wrap type="square"/>
              </v:shape>
            </w:pict>
          </mc:Fallback>
        </mc:AlternateContent>
      </w:r>
    </w:p>
    <w:p w14:paraId="58A130AE" w14:textId="4D8048AD" w:rsidR="00CD2AFA" w:rsidRPr="00DA5DEB" w:rsidRDefault="00CD2AFA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1FA234" w14:textId="6133629B" w:rsidR="00CD2AFA" w:rsidRPr="00DA5DEB" w:rsidRDefault="00CD2AFA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851D894" w14:textId="2C59B56C" w:rsidR="00CD2AFA" w:rsidRPr="00DA5DEB" w:rsidRDefault="00CD2AFA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4B2AB6E" w14:textId="77777777" w:rsidR="0097229A" w:rsidRPr="00DA5DEB" w:rsidRDefault="0097229A" w:rsidP="00DA5DE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FA82B81" w14:textId="689FBE86" w:rsidR="007C516E" w:rsidRPr="00DA5DEB" w:rsidRDefault="00DA5DEB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</w:rPr>
        <w:t xml:space="preserve">CONCLUSÃO </w:t>
      </w:r>
    </w:p>
    <w:p w14:paraId="700DCEA4" w14:textId="41518FF8" w:rsidR="00BC7BBA" w:rsidRDefault="006F6488" w:rsidP="00DA5DEB">
      <w:pPr>
        <w:spacing w:line="360" w:lineRule="auto"/>
        <w:jc w:val="both"/>
        <w:rPr>
          <w:rFonts w:ascii="Arial" w:hAnsi="Arial" w:cs="Arial"/>
        </w:rPr>
      </w:pPr>
      <w:r w:rsidRPr="00DA5DEB">
        <w:rPr>
          <w:rFonts w:ascii="Arial" w:hAnsi="Arial" w:cs="Arial"/>
        </w:rPr>
        <w:lastRenderedPageBreak/>
        <w:t xml:space="preserve">Conclui-se que </w:t>
      </w:r>
      <w:r w:rsidR="00B472A8" w:rsidRPr="00DA5DEB">
        <w:rPr>
          <w:rFonts w:ascii="Arial" w:hAnsi="Arial" w:cs="Arial"/>
        </w:rPr>
        <w:t>o</w:t>
      </w:r>
      <w:r w:rsidR="003A7F24" w:rsidRPr="00DA5DEB">
        <w:rPr>
          <w:rFonts w:ascii="Arial" w:hAnsi="Arial" w:cs="Arial"/>
        </w:rPr>
        <w:t xml:space="preserve"> </w:t>
      </w:r>
      <w:r w:rsidR="00B472A8" w:rsidRPr="00DA5DEB">
        <w:rPr>
          <w:rFonts w:ascii="Arial" w:hAnsi="Arial" w:cs="Arial"/>
        </w:rPr>
        <w:t>uso do pó de café é promissor como</w:t>
      </w:r>
      <w:r w:rsidR="00CA5C21" w:rsidRPr="00DA5DEB">
        <w:rPr>
          <w:rFonts w:ascii="Arial" w:hAnsi="Arial" w:cs="Arial"/>
        </w:rPr>
        <w:t xml:space="preserve"> substituto do microplástico </w:t>
      </w:r>
      <w:r w:rsidR="00E5149D" w:rsidRPr="00DA5DEB">
        <w:rPr>
          <w:rFonts w:ascii="Arial" w:hAnsi="Arial" w:cs="Arial"/>
        </w:rPr>
        <w:t xml:space="preserve">na formulação de cremes esfoliantes, pois apresenta-se estável durante </w:t>
      </w:r>
      <w:r w:rsidR="00F91AB5" w:rsidRPr="00DA5DEB">
        <w:rPr>
          <w:rFonts w:ascii="Arial" w:hAnsi="Arial" w:cs="Arial"/>
        </w:rPr>
        <w:t>o processo</w:t>
      </w:r>
      <w:r w:rsidR="001755A4" w:rsidRPr="00DA5DEB">
        <w:rPr>
          <w:rFonts w:ascii="Arial" w:hAnsi="Arial" w:cs="Arial"/>
        </w:rPr>
        <w:t>,</w:t>
      </w:r>
      <w:r w:rsidR="00F91AB5" w:rsidRPr="00DA5DEB">
        <w:rPr>
          <w:rFonts w:ascii="Arial" w:hAnsi="Arial" w:cs="Arial"/>
        </w:rPr>
        <w:t xml:space="preserve"> não se dissolvendo na fórmula, </w:t>
      </w:r>
      <w:r w:rsidR="00D92E60" w:rsidRPr="00DA5DEB">
        <w:rPr>
          <w:rFonts w:ascii="Arial" w:hAnsi="Arial" w:cs="Arial"/>
        </w:rPr>
        <w:t xml:space="preserve">sendo capaz de produzir o mesmo mecanismo de ação que </w:t>
      </w:r>
      <w:r w:rsidR="004C26F6" w:rsidRPr="00DA5DEB">
        <w:rPr>
          <w:rFonts w:ascii="Arial" w:hAnsi="Arial" w:cs="Arial"/>
        </w:rPr>
        <w:t xml:space="preserve">o microplástico, </w:t>
      </w:r>
      <w:r w:rsidR="00F91AB5" w:rsidRPr="00DA5DEB">
        <w:rPr>
          <w:rFonts w:ascii="Arial" w:hAnsi="Arial" w:cs="Arial"/>
        </w:rPr>
        <w:t>garantindo o atrito necessário para estimular a renovação celular</w:t>
      </w:r>
      <w:r w:rsidR="001755A4" w:rsidRPr="00DA5DEB">
        <w:rPr>
          <w:rFonts w:ascii="Arial" w:hAnsi="Arial" w:cs="Arial"/>
        </w:rPr>
        <w:t xml:space="preserve">. Além de ser um material </w:t>
      </w:r>
      <w:r w:rsidR="00C12C52" w:rsidRPr="00DA5DEB">
        <w:rPr>
          <w:rFonts w:ascii="Arial" w:hAnsi="Arial" w:cs="Arial"/>
        </w:rPr>
        <w:t>acessível</w:t>
      </w:r>
      <w:r w:rsidR="00F250DB" w:rsidRPr="00DA5DEB">
        <w:rPr>
          <w:rFonts w:ascii="Arial" w:hAnsi="Arial" w:cs="Arial"/>
        </w:rPr>
        <w:t xml:space="preserve"> e biodegradável</w:t>
      </w:r>
      <w:r w:rsidR="001D1405" w:rsidRPr="00DA5DEB">
        <w:rPr>
          <w:rFonts w:ascii="Arial" w:hAnsi="Arial" w:cs="Arial"/>
        </w:rPr>
        <w:t>,</w:t>
      </w:r>
      <w:r w:rsidR="00637162" w:rsidRPr="00DA5DEB">
        <w:rPr>
          <w:rFonts w:ascii="Arial" w:hAnsi="Arial" w:cs="Arial"/>
        </w:rPr>
        <w:t xml:space="preserve"> contribuindo para um consumo consciente de produtos cosméticos </w:t>
      </w:r>
      <w:r w:rsidR="008E3204" w:rsidRPr="00DA5DEB">
        <w:rPr>
          <w:rFonts w:ascii="Arial" w:hAnsi="Arial" w:cs="Arial"/>
        </w:rPr>
        <w:t xml:space="preserve">e diminuindo </w:t>
      </w:r>
      <w:r w:rsidR="00BE0434" w:rsidRPr="00DA5DEB">
        <w:rPr>
          <w:rFonts w:ascii="Arial" w:hAnsi="Arial" w:cs="Arial"/>
        </w:rPr>
        <w:t>o</w:t>
      </w:r>
      <w:r w:rsidR="00A43E45" w:rsidRPr="00DA5DEB">
        <w:rPr>
          <w:rFonts w:ascii="Arial" w:hAnsi="Arial" w:cs="Arial"/>
        </w:rPr>
        <w:t>s danos ambientais e sociais causados pelo acúmulo de plástico no planeta.</w:t>
      </w:r>
    </w:p>
    <w:p w14:paraId="71E7354F" w14:textId="77777777" w:rsidR="00DA5DEB" w:rsidRPr="00DA5DEB" w:rsidRDefault="00DA5DEB" w:rsidP="00DA5DEB">
      <w:pPr>
        <w:spacing w:line="360" w:lineRule="auto"/>
        <w:jc w:val="both"/>
        <w:rPr>
          <w:rFonts w:ascii="Arial" w:hAnsi="Arial" w:cs="Arial"/>
        </w:rPr>
      </w:pPr>
    </w:p>
    <w:p w14:paraId="5C913D99" w14:textId="0F1C0124" w:rsidR="007A6F5D" w:rsidRPr="00DA5DEB" w:rsidRDefault="00DA5DEB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</w:rPr>
        <w:t>REFERÊNCIAS</w:t>
      </w:r>
    </w:p>
    <w:p w14:paraId="4AF4F331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 xml:space="preserve">  </w:t>
      </w:r>
      <w:r w:rsidRPr="00DA5DEB">
        <w:rPr>
          <w:rFonts w:ascii="Arial" w:hAnsi="Arial" w:cs="Arial"/>
          <w:b/>
          <w:bCs/>
        </w:rPr>
        <w:t>SISTEMA</w:t>
      </w:r>
      <w:proofErr w:type="gramEnd"/>
      <w:r w:rsidRPr="00DA5DEB">
        <w:rPr>
          <w:rFonts w:ascii="Arial" w:hAnsi="Arial" w:cs="Arial"/>
          <w:b/>
          <w:bCs/>
        </w:rPr>
        <w:t xml:space="preserve"> FAEB.</w:t>
      </w:r>
      <w:r w:rsidRPr="00DA5DEB">
        <w:rPr>
          <w:rFonts w:ascii="Arial" w:hAnsi="Arial" w:cs="Arial"/>
        </w:rPr>
        <w:t xml:space="preserve"> Conheça os maiores produtores de café do mundo. Disponível em: </w:t>
      </w:r>
      <w:hyperlink r:id="rId11" w:tgtFrame="_new" w:history="1">
        <w:r w:rsidRPr="00DA5DEB">
          <w:rPr>
            <w:rStyle w:val="Hyperlink"/>
            <w:rFonts w:ascii="Arial" w:hAnsi="Arial" w:cs="Arial"/>
          </w:rPr>
          <w:t>https://sistemafaeb.org.br/conheca-os-maiores-produtores-de-cafe-do-mundo/</w:t>
        </w:r>
      </w:hyperlink>
      <w:r w:rsidRPr="00DA5DEB">
        <w:rPr>
          <w:rFonts w:ascii="Arial" w:hAnsi="Arial" w:cs="Arial"/>
        </w:rPr>
        <w:t>. Acesso em: 19 nov. 2024.</w:t>
      </w:r>
    </w:p>
    <w:p w14:paraId="32228C1F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 xml:space="preserve">  </w:t>
      </w:r>
      <w:r w:rsidRPr="00DA5DEB">
        <w:rPr>
          <w:rFonts w:ascii="Arial" w:hAnsi="Arial" w:cs="Arial"/>
          <w:b/>
          <w:bCs/>
        </w:rPr>
        <w:t>SILVA</w:t>
      </w:r>
      <w:proofErr w:type="gramEnd"/>
      <w:r w:rsidRPr="00DA5DEB">
        <w:rPr>
          <w:rFonts w:ascii="Arial" w:hAnsi="Arial" w:cs="Arial"/>
          <w:b/>
          <w:bCs/>
        </w:rPr>
        <w:t xml:space="preserve">, M. T. </w:t>
      </w:r>
      <w:proofErr w:type="spellStart"/>
      <w:r w:rsidRPr="00DA5DEB">
        <w:rPr>
          <w:rFonts w:ascii="Arial" w:hAnsi="Arial" w:cs="Arial"/>
          <w:b/>
          <w:bCs/>
        </w:rPr>
        <w:t>da</w:t>
      </w:r>
      <w:proofErr w:type="spellEnd"/>
      <w:r w:rsidRPr="00DA5DEB">
        <w:rPr>
          <w:rFonts w:ascii="Arial" w:hAnsi="Arial" w:cs="Arial"/>
          <w:b/>
          <w:bCs/>
        </w:rPr>
        <w:t>; LOPES, A. L. G.; SOUZA, C. S. de.</w:t>
      </w:r>
      <w:r w:rsidRPr="00DA5DEB">
        <w:rPr>
          <w:rFonts w:ascii="Arial" w:hAnsi="Arial" w:cs="Arial"/>
        </w:rPr>
        <w:t xml:space="preserve"> Percepção do consumidor sobre a sustentabilidade no setor de cosméticos. </w:t>
      </w:r>
      <w:r w:rsidRPr="00DA5DEB">
        <w:rPr>
          <w:rFonts w:ascii="Arial" w:hAnsi="Arial" w:cs="Arial"/>
          <w:i/>
          <w:iCs/>
        </w:rPr>
        <w:t>Química Nova</w:t>
      </w:r>
      <w:r w:rsidRPr="00DA5DEB">
        <w:rPr>
          <w:rFonts w:ascii="Arial" w:hAnsi="Arial" w:cs="Arial"/>
        </w:rPr>
        <w:t>, [</w:t>
      </w:r>
      <w:proofErr w:type="spellStart"/>
      <w:r w:rsidRPr="00DA5DEB">
        <w:rPr>
          <w:rFonts w:ascii="Arial" w:hAnsi="Arial" w:cs="Arial"/>
        </w:rPr>
        <w:t>S.l</w:t>
      </w:r>
      <w:proofErr w:type="spellEnd"/>
      <w:r w:rsidRPr="00DA5DEB">
        <w:rPr>
          <w:rFonts w:ascii="Arial" w:hAnsi="Arial" w:cs="Arial"/>
        </w:rPr>
        <w:t>.], v. 44, n. 4, p. 1063-1070, 2021</w:t>
      </w:r>
    </w:p>
    <w:p w14:paraId="72665B9F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 xml:space="preserve">  </w:t>
      </w:r>
      <w:r w:rsidRPr="00DA5DEB">
        <w:rPr>
          <w:rFonts w:ascii="Arial" w:hAnsi="Arial" w:cs="Arial"/>
          <w:b/>
          <w:bCs/>
        </w:rPr>
        <w:t>EUROMONITOR</w:t>
      </w:r>
      <w:proofErr w:type="gramEnd"/>
      <w:r w:rsidRPr="00DA5DEB">
        <w:rPr>
          <w:rFonts w:ascii="Arial" w:hAnsi="Arial" w:cs="Arial"/>
          <w:b/>
          <w:bCs/>
        </w:rPr>
        <w:t xml:space="preserve"> INTERNATIONAL.</w:t>
      </w:r>
      <w:r w:rsidRPr="00DA5DEB">
        <w:rPr>
          <w:rFonts w:ascii="Arial" w:hAnsi="Arial" w:cs="Arial"/>
        </w:rPr>
        <w:t xml:space="preserve"> </w:t>
      </w:r>
      <w:proofErr w:type="spellStart"/>
      <w:r w:rsidRPr="00DA5DEB">
        <w:rPr>
          <w:rFonts w:ascii="Arial" w:hAnsi="Arial" w:cs="Arial"/>
        </w:rPr>
        <w:t>Euromonitor</w:t>
      </w:r>
      <w:proofErr w:type="spellEnd"/>
      <w:r w:rsidRPr="00DA5DEB">
        <w:rPr>
          <w:rFonts w:ascii="Arial" w:hAnsi="Arial" w:cs="Arial"/>
        </w:rPr>
        <w:t xml:space="preserve">. Disponível em: </w:t>
      </w:r>
      <w:hyperlink r:id="rId12" w:tgtFrame="_new" w:history="1">
        <w:r w:rsidRPr="00DA5DEB">
          <w:rPr>
            <w:rStyle w:val="Hyperlink"/>
            <w:rFonts w:ascii="Arial" w:hAnsi="Arial" w:cs="Arial"/>
          </w:rPr>
          <w:t>https://www.euromonitor.com/</w:t>
        </w:r>
      </w:hyperlink>
      <w:r w:rsidRPr="00DA5DEB">
        <w:rPr>
          <w:rFonts w:ascii="Arial" w:hAnsi="Arial" w:cs="Arial"/>
        </w:rPr>
        <w:t>. Acesso em: 19 nov. 2024.</w:t>
      </w:r>
    </w:p>
    <w:p w14:paraId="5BD5E536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 xml:space="preserve">  </w:t>
      </w:r>
      <w:r w:rsidRPr="00DA5DEB">
        <w:rPr>
          <w:rFonts w:ascii="Arial" w:hAnsi="Arial" w:cs="Arial"/>
          <w:b/>
          <w:bCs/>
        </w:rPr>
        <w:t>NAÇÕES</w:t>
      </w:r>
      <w:proofErr w:type="gramEnd"/>
      <w:r w:rsidRPr="00DA5DEB">
        <w:rPr>
          <w:rFonts w:ascii="Arial" w:hAnsi="Arial" w:cs="Arial"/>
          <w:b/>
          <w:bCs/>
        </w:rPr>
        <w:t xml:space="preserve"> UNIDAS.</w:t>
      </w:r>
      <w:r w:rsidRPr="00DA5DEB">
        <w:rPr>
          <w:rFonts w:ascii="Arial" w:hAnsi="Arial" w:cs="Arial"/>
        </w:rPr>
        <w:t xml:space="preserve"> Microplásticos: o longo legado deixado pela poluição plástica. </w:t>
      </w:r>
      <w:r w:rsidRPr="00DA5DEB">
        <w:rPr>
          <w:rFonts w:ascii="Arial" w:hAnsi="Arial" w:cs="Arial"/>
          <w:i/>
          <w:iCs/>
        </w:rPr>
        <w:t>Programa das Nações Unidas para o Meio Ambiente</w:t>
      </w:r>
      <w:r w:rsidRPr="00DA5DEB">
        <w:rPr>
          <w:rFonts w:ascii="Arial" w:hAnsi="Arial" w:cs="Arial"/>
        </w:rPr>
        <w:t xml:space="preserve">, 2019. Disponível em: </w:t>
      </w:r>
      <w:hyperlink r:id="rId13" w:tgtFrame="_new" w:history="1">
        <w:r w:rsidRPr="00DA5DEB">
          <w:rPr>
            <w:rStyle w:val="Hyperlink"/>
            <w:rFonts w:ascii="Arial" w:hAnsi="Arial" w:cs="Arial"/>
          </w:rPr>
          <w:t>https://www.unep.org/pt-br/noticias-e-reportagens/reportagem/microplasticos-o-longo-legado-deixado-pela-poluicao-plastica</w:t>
        </w:r>
      </w:hyperlink>
      <w:r w:rsidRPr="00DA5DEB">
        <w:rPr>
          <w:rFonts w:ascii="Arial" w:hAnsi="Arial" w:cs="Arial"/>
        </w:rPr>
        <w:t>. Acesso em: 19 nov. 2024.</w:t>
      </w:r>
    </w:p>
    <w:p w14:paraId="37C72B99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 xml:space="preserve">  </w:t>
      </w:r>
      <w:r w:rsidRPr="00DA5DEB">
        <w:rPr>
          <w:rFonts w:ascii="Arial" w:hAnsi="Arial" w:cs="Arial"/>
          <w:b/>
          <w:bCs/>
        </w:rPr>
        <w:t>HARVARD</w:t>
      </w:r>
      <w:proofErr w:type="gramEnd"/>
      <w:r w:rsidRPr="00DA5DEB">
        <w:rPr>
          <w:rFonts w:ascii="Arial" w:hAnsi="Arial" w:cs="Arial"/>
          <w:b/>
          <w:bCs/>
        </w:rPr>
        <w:t xml:space="preserve"> HEALTH.</w:t>
      </w:r>
      <w:r w:rsidRPr="00DA5DEB">
        <w:rPr>
          <w:rFonts w:ascii="Arial" w:hAnsi="Arial" w:cs="Arial"/>
        </w:rPr>
        <w:t xml:space="preserve"> </w:t>
      </w:r>
      <w:proofErr w:type="spellStart"/>
      <w:r w:rsidRPr="00DA5DEB">
        <w:rPr>
          <w:rFonts w:ascii="Arial" w:hAnsi="Arial" w:cs="Arial"/>
        </w:rPr>
        <w:t>Have</w:t>
      </w:r>
      <w:proofErr w:type="spellEnd"/>
      <w:r w:rsidRPr="00DA5DEB">
        <w:rPr>
          <w:rFonts w:ascii="Arial" w:hAnsi="Arial" w:cs="Arial"/>
        </w:rPr>
        <w:t xml:space="preserve"> </w:t>
      </w:r>
      <w:proofErr w:type="spellStart"/>
      <w:r w:rsidRPr="00DA5DEB">
        <w:rPr>
          <w:rFonts w:ascii="Arial" w:hAnsi="Arial" w:cs="Arial"/>
        </w:rPr>
        <w:t>you</w:t>
      </w:r>
      <w:proofErr w:type="spellEnd"/>
      <w:r w:rsidRPr="00DA5DEB">
        <w:rPr>
          <w:rFonts w:ascii="Arial" w:hAnsi="Arial" w:cs="Arial"/>
        </w:rPr>
        <w:t xml:space="preserve"> </w:t>
      </w:r>
      <w:proofErr w:type="spellStart"/>
      <w:r w:rsidRPr="00DA5DEB">
        <w:rPr>
          <w:rFonts w:ascii="Arial" w:hAnsi="Arial" w:cs="Arial"/>
        </w:rPr>
        <w:t>exfoliated</w:t>
      </w:r>
      <w:proofErr w:type="spellEnd"/>
      <w:r w:rsidRPr="00DA5DEB">
        <w:rPr>
          <w:rFonts w:ascii="Arial" w:hAnsi="Arial" w:cs="Arial"/>
        </w:rPr>
        <w:t xml:space="preserve"> </w:t>
      </w:r>
      <w:proofErr w:type="spellStart"/>
      <w:r w:rsidRPr="00DA5DEB">
        <w:rPr>
          <w:rFonts w:ascii="Arial" w:hAnsi="Arial" w:cs="Arial"/>
        </w:rPr>
        <w:t>lately</w:t>
      </w:r>
      <w:proofErr w:type="spellEnd"/>
      <w:r w:rsidRPr="00DA5DEB">
        <w:rPr>
          <w:rFonts w:ascii="Arial" w:hAnsi="Arial" w:cs="Arial"/>
        </w:rPr>
        <w:t xml:space="preserve">? </w:t>
      </w:r>
      <w:r w:rsidRPr="00DA5DEB">
        <w:rPr>
          <w:rFonts w:ascii="Arial" w:hAnsi="Arial" w:cs="Arial"/>
          <w:i/>
          <w:iCs/>
        </w:rPr>
        <w:t>Harvard Health Blog</w:t>
      </w:r>
      <w:r w:rsidRPr="00DA5DEB">
        <w:rPr>
          <w:rFonts w:ascii="Arial" w:hAnsi="Arial" w:cs="Arial"/>
        </w:rPr>
        <w:t xml:space="preserve">, 20 maio 2024. Disponível em: </w:t>
      </w:r>
      <w:hyperlink r:id="rId14" w:tgtFrame="_new" w:history="1">
        <w:r w:rsidRPr="00DA5DEB">
          <w:rPr>
            <w:rStyle w:val="Hyperlink"/>
            <w:rFonts w:ascii="Arial" w:hAnsi="Arial" w:cs="Arial"/>
          </w:rPr>
          <w:t>https://www.health.harvard.edu/blog/have-you-exfoliated-lately-202405203042</w:t>
        </w:r>
      </w:hyperlink>
      <w:r w:rsidRPr="00DA5DEB">
        <w:rPr>
          <w:rFonts w:ascii="Arial" w:hAnsi="Arial" w:cs="Arial"/>
        </w:rPr>
        <w:t>. Acesso em: 19 nov. 2024.</w:t>
      </w:r>
    </w:p>
    <w:p w14:paraId="6EE06465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 xml:space="preserve">  </w:t>
      </w:r>
      <w:r w:rsidRPr="00DA5DEB">
        <w:rPr>
          <w:rFonts w:ascii="Arial" w:hAnsi="Arial" w:cs="Arial"/>
          <w:b/>
          <w:bCs/>
        </w:rPr>
        <w:t>SANTOS</w:t>
      </w:r>
      <w:proofErr w:type="gramEnd"/>
      <w:r w:rsidRPr="00DA5DEB">
        <w:rPr>
          <w:rFonts w:ascii="Arial" w:hAnsi="Arial" w:cs="Arial"/>
          <w:b/>
          <w:bCs/>
        </w:rPr>
        <w:t>, P. S. dos.</w:t>
      </w:r>
      <w:r w:rsidRPr="00DA5DEB">
        <w:rPr>
          <w:rFonts w:ascii="Arial" w:hAnsi="Arial" w:cs="Arial"/>
        </w:rPr>
        <w:t xml:space="preserve"> </w:t>
      </w:r>
      <w:r w:rsidRPr="00DA5DEB">
        <w:rPr>
          <w:rFonts w:ascii="Arial" w:hAnsi="Arial" w:cs="Arial"/>
          <w:i/>
          <w:iCs/>
        </w:rPr>
        <w:t>Análise da composição e propriedades de esfoliantes cosméticos: desenvolvimento de um esfoliante</w:t>
      </w:r>
      <w:r w:rsidRPr="00DA5DEB">
        <w:rPr>
          <w:rFonts w:ascii="Arial" w:hAnsi="Arial" w:cs="Arial"/>
        </w:rPr>
        <w:t xml:space="preserve">. 2021. Trabalho de Conclusão de Curso (Bacharel em Farmácia) – Universidade Paulista, São Paulo, 2021. Disponível em: </w:t>
      </w:r>
      <w:hyperlink r:id="rId15" w:tgtFrame="_new" w:history="1">
        <w:r w:rsidRPr="00DA5DEB">
          <w:rPr>
            <w:rStyle w:val="Hyperlink"/>
            <w:rFonts w:ascii="Arial" w:hAnsi="Arial" w:cs="Arial"/>
          </w:rPr>
          <w:t>https://ric.cps.sp.gov.br/bitstream/123456789/22859/1/TCC%20-%20ESFOLIANTE.pdf</w:t>
        </w:r>
      </w:hyperlink>
      <w:r w:rsidRPr="00DA5DEB">
        <w:rPr>
          <w:rFonts w:ascii="Arial" w:hAnsi="Arial" w:cs="Arial"/>
        </w:rPr>
        <w:t>. Acesso em: 19 nov. 2024.</w:t>
      </w:r>
    </w:p>
    <w:p w14:paraId="31787266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lastRenderedPageBreak/>
        <w:t xml:space="preserve">  </w:t>
      </w:r>
      <w:r w:rsidRPr="00DA5DEB">
        <w:rPr>
          <w:rFonts w:ascii="Arial" w:hAnsi="Arial" w:cs="Arial"/>
          <w:b/>
          <w:bCs/>
        </w:rPr>
        <w:t>SILVA</w:t>
      </w:r>
      <w:proofErr w:type="gramEnd"/>
      <w:r w:rsidRPr="00DA5DEB">
        <w:rPr>
          <w:rFonts w:ascii="Arial" w:hAnsi="Arial" w:cs="Arial"/>
          <w:b/>
          <w:bCs/>
        </w:rPr>
        <w:t xml:space="preserve">, M. T. </w:t>
      </w:r>
      <w:proofErr w:type="spellStart"/>
      <w:r w:rsidRPr="00DA5DEB">
        <w:rPr>
          <w:rFonts w:ascii="Arial" w:hAnsi="Arial" w:cs="Arial"/>
          <w:b/>
          <w:bCs/>
        </w:rPr>
        <w:t>da</w:t>
      </w:r>
      <w:proofErr w:type="spellEnd"/>
      <w:r w:rsidRPr="00DA5DEB">
        <w:rPr>
          <w:rFonts w:ascii="Arial" w:hAnsi="Arial" w:cs="Arial"/>
          <w:b/>
          <w:bCs/>
        </w:rPr>
        <w:t>; LOPES, A. L. G.; SOUZA, C. S. de.</w:t>
      </w:r>
      <w:r w:rsidRPr="00DA5DEB">
        <w:rPr>
          <w:rFonts w:ascii="Arial" w:hAnsi="Arial" w:cs="Arial"/>
        </w:rPr>
        <w:t xml:space="preserve"> Estudo sobre a sustentabilidade na indústria de cosméticos: desafios e oportunidades. </w:t>
      </w:r>
      <w:r w:rsidRPr="00DA5DEB">
        <w:rPr>
          <w:rFonts w:ascii="Arial" w:hAnsi="Arial" w:cs="Arial"/>
          <w:i/>
          <w:iCs/>
        </w:rPr>
        <w:t>Química Nova</w:t>
      </w:r>
      <w:r w:rsidRPr="00DA5DEB">
        <w:rPr>
          <w:rFonts w:ascii="Arial" w:hAnsi="Arial" w:cs="Arial"/>
        </w:rPr>
        <w:t>, [</w:t>
      </w:r>
      <w:proofErr w:type="spellStart"/>
      <w:r w:rsidRPr="00DA5DEB">
        <w:rPr>
          <w:rFonts w:ascii="Arial" w:hAnsi="Arial" w:cs="Arial"/>
        </w:rPr>
        <w:t>S.l</w:t>
      </w:r>
      <w:proofErr w:type="spellEnd"/>
      <w:r w:rsidRPr="00DA5DEB">
        <w:rPr>
          <w:rFonts w:ascii="Arial" w:hAnsi="Arial" w:cs="Arial"/>
        </w:rPr>
        <w:t xml:space="preserve">.], v. 44, n. 6, p. 1250-1258, 2021. </w:t>
      </w:r>
    </w:p>
    <w:p w14:paraId="74C988B2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>  RODRIGUES</w:t>
      </w:r>
      <w:proofErr w:type="gramEnd"/>
      <w:r w:rsidRPr="00DA5DEB">
        <w:rPr>
          <w:rFonts w:ascii="Arial" w:hAnsi="Arial" w:cs="Arial"/>
        </w:rPr>
        <w:t xml:space="preserve">, F.; NUNES, M. A.; ALVES, R. C.; OLIVEIRA, M. B. P. P. Em </w:t>
      </w:r>
      <w:r w:rsidRPr="00DA5DEB">
        <w:rPr>
          <w:rFonts w:ascii="Arial" w:hAnsi="Arial" w:cs="Arial"/>
          <w:i/>
          <w:iCs/>
        </w:rPr>
        <w:t xml:space="preserve">Handbook </w:t>
      </w:r>
      <w:proofErr w:type="spellStart"/>
      <w:r w:rsidRPr="00DA5DEB">
        <w:rPr>
          <w:rFonts w:ascii="Arial" w:hAnsi="Arial" w:cs="Arial"/>
          <w:i/>
          <w:iCs/>
        </w:rPr>
        <w:t>of</w:t>
      </w:r>
      <w:proofErr w:type="spellEnd"/>
      <w:r w:rsidRPr="00DA5DEB">
        <w:rPr>
          <w:rFonts w:ascii="Arial" w:hAnsi="Arial" w:cs="Arial"/>
          <w:i/>
          <w:iCs/>
        </w:rPr>
        <w:t xml:space="preserve"> </w:t>
      </w:r>
      <w:proofErr w:type="spellStart"/>
      <w:r w:rsidRPr="00DA5DEB">
        <w:rPr>
          <w:rFonts w:ascii="Arial" w:hAnsi="Arial" w:cs="Arial"/>
          <w:i/>
          <w:iCs/>
        </w:rPr>
        <w:t>Coffee</w:t>
      </w:r>
      <w:proofErr w:type="spellEnd"/>
      <w:r w:rsidRPr="00DA5DEB">
        <w:rPr>
          <w:rFonts w:ascii="Arial" w:hAnsi="Arial" w:cs="Arial"/>
          <w:i/>
          <w:iCs/>
        </w:rPr>
        <w:t xml:space="preserve"> </w:t>
      </w:r>
      <w:proofErr w:type="spellStart"/>
      <w:r w:rsidRPr="00DA5DEB">
        <w:rPr>
          <w:rFonts w:ascii="Arial" w:hAnsi="Arial" w:cs="Arial"/>
          <w:i/>
          <w:iCs/>
        </w:rPr>
        <w:t>Processing</w:t>
      </w:r>
      <w:proofErr w:type="spellEnd"/>
      <w:r w:rsidRPr="00DA5DEB">
        <w:rPr>
          <w:rFonts w:ascii="Arial" w:hAnsi="Arial" w:cs="Arial"/>
          <w:i/>
          <w:iCs/>
        </w:rPr>
        <w:t xml:space="preserve"> </w:t>
      </w:r>
      <w:proofErr w:type="spellStart"/>
      <w:r w:rsidRPr="00DA5DEB">
        <w:rPr>
          <w:rFonts w:ascii="Arial" w:hAnsi="Arial" w:cs="Arial"/>
          <w:i/>
          <w:iCs/>
        </w:rPr>
        <w:t>By-Products</w:t>
      </w:r>
      <w:proofErr w:type="spellEnd"/>
      <w:r w:rsidRPr="00DA5DEB">
        <w:rPr>
          <w:rFonts w:ascii="Arial" w:hAnsi="Arial" w:cs="Arial"/>
        </w:rPr>
        <w:t xml:space="preserve">; GALANAKIS, C. M., ed.; </w:t>
      </w:r>
      <w:proofErr w:type="spellStart"/>
      <w:r w:rsidRPr="00DA5DEB">
        <w:rPr>
          <w:rFonts w:ascii="Arial" w:hAnsi="Arial" w:cs="Arial"/>
        </w:rPr>
        <w:t>Academic</w:t>
      </w:r>
      <w:proofErr w:type="spellEnd"/>
      <w:r w:rsidRPr="00DA5DEB">
        <w:rPr>
          <w:rFonts w:ascii="Arial" w:hAnsi="Arial" w:cs="Arial"/>
        </w:rPr>
        <w:t xml:space="preserve"> Press: Cambridge, 2017, cap. 7.</w:t>
      </w:r>
    </w:p>
    <w:p w14:paraId="728E061A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 xml:space="preserve">  </w:t>
      </w:r>
      <w:r w:rsidRPr="00DA5DEB">
        <w:rPr>
          <w:rFonts w:ascii="Arial" w:hAnsi="Arial" w:cs="Arial"/>
          <w:b/>
          <w:bCs/>
        </w:rPr>
        <w:t>BIANCHET</w:t>
      </w:r>
      <w:proofErr w:type="gramEnd"/>
      <w:r w:rsidRPr="00DA5DEB">
        <w:rPr>
          <w:rFonts w:ascii="Arial" w:hAnsi="Arial" w:cs="Arial"/>
          <w:b/>
          <w:bCs/>
        </w:rPr>
        <w:t>, R.</w:t>
      </w:r>
      <w:r w:rsidRPr="00DA5DEB">
        <w:rPr>
          <w:rFonts w:ascii="Arial" w:hAnsi="Arial" w:cs="Arial"/>
        </w:rPr>
        <w:t xml:space="preserve"> Virtual Quim Vol. 11, No. 6, 1810-1822. </w:t>
      </w:r>
      <w:r w:rsidRPr="00DA5DEB">
        <w:rPr>
          <w:rFonts w:ascii="Arial" w:hAnsi="Arial" w:cs="Arial"/>
          <w:i/>
          <w:iCs/>
        </w:rPr>
        <w:t>Virtual Química</w:t>
      </w:r>
      <w:r w:rsidRPr="00DA5DEB">
        <w:rPr>
          <w:rFonts w:ascii="Arial" w:hAnsi="Arial" w:cs="Arial"/>
        </w:rPr>
        <w:t>, v. 11, n. 6, p. 1810-1822, 2020</w:t>
      </w:r>
    </w:p>
    <w:p w14:paraId="4D8D13F2" w14:textId="77777777" w:rsidR="007A6F5D" w:rsidRPr="00DA5DEB" w:rsidRDefault="007A6F5D" w:rsidP="00DA5DEB">
      <w:pPr>
        <w:spacing w:line="360" w:lineRule="auto"/>
        <w:jc w:val="both"/>
        <w:rPr>
          <w:rFonts w:ascii="Arial" w:hAnsi="Arial" w:cs="Arial"/>
        </w:rPr>
      </w:pPr>
      <w:proofErr w:type="gramStart"/>
      <w:r w:rsidRPr="00DA5DEB">
        <w:rPr>
          <w:rFonts w:ascii="Arial" w:hAnsi="Arial" w:cs="Arial"/>
        </w:rPr>
        <w:t xml:space="preserve">  </w:t>
      </w:r>
      <w:r w:rsidRPr="00DA5DEB">
        <w:rPr>
          <w:rFonts w:ascii="Arial" w:hAnsi="Arial" w:cs="Arial"/>
          <w:b/>
          <w:bCs/>
        </w:rPr>
        <w:t>ABIHPEC</w:t>
      </w:r>
      <w:proofErr w:type="gramEnd"/>
      <w:r w:rsidRPr="00DA5DEB">
        <w:rPr>
          <w:rFonts w:ascii="Arial" w:hAnsi="Arial" w:cs="Arial"/>
          <w:b/>
          <w:bCs/>
        </w:rPr>
        <w:t>.</w:t>
      </w:r>
      <w:r w:rsidRPr="00DA5DEB">
        <w:rPr>
          <w:rFonts w:ascii="Arial" w:hAnsi="Arial" w:cs="Arial"/>
        </w:rPr>
        <w:t xml:space="preserve"> Panorama do Setor – Atualização 30.11.23. </w:t>
      </w:r>
      <w:r w:rsidRPr="00DA5DEB">
        <w:rPr>
          <w:rFonts w:ascii="Arial" w:hAnsi="Arial" w:cs="Arial"/>
          <w:i/>
          <w:iCs/>
        </w:rPr>
        <w:t>Associação Brasileira da Indústria de Higiene Pessoal, Perfumaria e Cosméticos</w:t>
      </w:r>
      <w:r w:rsidRPr="00DA5DEB">
        <w:rPr>
          <w:rFonts w:ascii="Arial" w:hAnsi="Arial" w:cs="Arial"/>
        </w:rPr>
        <w:t xml:space="preserve">, 2023. Disponível em: </w:t>
      </w:r>
      <w:hyperlink r:id="rId16" w:tgtFrame="_new" w:history="1">
        <w:r w:rsidRPr="00DA5DEB">
          <w:rPr>
            <w:rStyle w:val="Hyperlink"/>
            <w:rFonts w:ascii="Arial" w:hAnsi="Arial" w:cs="Arial"/>
          </w:rPr>
          <w:t>https://abihpec.org.br/site2019/wp-content/uploads/2023/01/Panorama-do-Setor_Atualizacao_30.11.23.pdf</w:t>
        </w:r>
      </w:hyperlink>
      <w:r w:rsidRPr="00DA5DEB">
        <w:rPr>
          <w:rFonts w:ascii="Arial" w:hAnsi="Arial" w:cs="Arial"/>
        </w:rPr>
        <w:t>. Acesso em: 19 nov. 2024.</w:t>
      </w:r>
    </w:p>
    <w:p w14:paraId="402D8D19" w14:textId="1F3F5AF5" w:rsidR="007C516E" w:rsidRPr="00DA5DEB" w:rsidRDefault="00114B8F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</w:rPr>
        <w:t xml:space="preserve"> </w:t>
      </w:r>
    </w:p>
    <w:p w14:paraId="61A28924" w14:textId="511C9BCA" w:rsidR="00114B8F" w:rsidRPr="00DA5DEB" w:rsidRDefault="00114B8F" w:rsidP="00DA5DEB">
      <w:pPr>
        <w:spacing w:line="360" w:lineRule="auto"/>
        <w:jc w:val="both"/>
        <w:rPr>
          <w:rFonts w:ascii="Arial" w:hAnsi="Arial" w:cs="Arial"/>
          <w:b/>
          <w:bCs/>
        </w:rPr>
      </w:pPr>
      <w:r w:rsidRPr="00DA5DEB">
        <w:rPr>
          <w:rFonts w:ascii="Arial" w:hAnsi="Arial" w:cs="Arial"/>
          <w:b/>
          <w:bCs/>
        </w:rPr>
        <w:t>Fomento</w:t>
      </w:r>
    </w:p>
    <w:p w14:paraId="069F44F9" w14:textId="77777777" w:rsidR="00BF5BEA" w:rsidRPr="00BF5BEA" w:rsidRDefault="00BF5BEA" w:rsidP="00BF5BEA">
      <w:pPr>
        <w:spacing w:line="360" w:lineRule="auto"/>
        <w:jc w:val="both"/>
        <w:rPr>
          <w:rFonts w:ascii="Arial" w:hAnsi="Arial" w:cs="Arial"/>
        </w:rPr>
      </w:pPr>
      <w:r w:rsidRPr="00BF5BEA">
        <w:rPr>
          <w:rFonts w:ascii="Arial" w:hAnsi="Arial" w:cs="Arial"/>
        </w:rPr>
        <w:t xml:space="preserve">A Profa. Dra. Adriana Barrinha Fernandes agradece ao Conselho Nacional de Desenvolvimento Científico e Tecnológico (CNPq) pela bolsa de produtividade </w:t>
      </w:r>
      <w:proofErr w:type="spellStart"/>
      <w:r w:rsidRPr="00BF5BEA">
        <w:rPr>
          <w:rFonts w:ascii="Arial" w:hAnsi="Arial" w:cs="Arial"/>
        </w:rPr>
        <w:t>Process</w:t>
      </w:r>
      <w:proofErr w:type="spellEnd"/>
      <w:r w:rsidRPr="00BF5BEA">
        <w:rPr>
          <w:rFonts w:ascii="Arial" w:hAnsi="Arial" w:cs="Arial"/>
        </w:rPr>
        <w:t xml:space="preserve"> No. 310708/2021-4). A Profa. Dra. Adriana Barrinha Fernandes e o Prof. Dr. Carlos José de Lima agradecem e ao Instituto ANIMA pelo bolsa de estudo. Núbia Gonçalves da Silva Pereira agradece ao Conselho Nacional de Desenvolvimento Científico e Tecnológico (CNPq) pela Bolsa do Programa Institucional de Bolsas de Iniciação em Desenvolvimento Tecnológico e Inovação (PIBITI). P. A. L. I. Marrafa agradece à Coordenação de Aperfeiçoamento de Pessoal de Nível Superior (CAPES, Brasil) pela bolsa de Doutorado – Código de Financiamento 001.</w:t>
      </w:r>
    </w:p>
    <w:p w14:paraId="477199FD" w14:textId="1018130B" w:rsidR="00025FDE" w:rsidRPr="00DA5DEB" w:rsidRDefault="00025FDE" w:rsidP="00DA5DEB">
      <w:pPr>
        <w:spacing w:line="360" w:lineRule="auto"/>
        <w:jc w:val="both"/>
        <w:rPr>
          <w:rFonts w:ascii="Arial" w:hAnsi="Arial" w:cs="Arial"/>
        </w:rPr>
      </w:pPr>
    </w:p>
    <w:p w14:paraId="0D27F9E3" w14:textId="523D93DA" w:rsidR="00871B72" w:rsidRPr="00DA5DEB" w:rsidRDefault="00871B72" w:rsidP="00DA5DEB">
      <w:pPr>
        <w:spacing w:line="360" w:lineRule="auto"/>
        <w:jc w:val="both"/>
        <w:rPr>
          <w:rFonts w:ascii="Arial" w:hAnsi="Arial" w:cs="Arial"/>
        </w:rPr>
      </w:pPr>
    </w:p>
    <w:sectPr w:rsidR="00871B72" w:rsidRPr="00DA5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EF"/>
    <w:rsid w:val="000025C8"/>
    <w:rsid w:val="00003E67"/>
    <w:rsid w:val="00007584"/>
    <w:rsid w:val="00007618"/>
    <w:rsid w:val="00014B38"/>
    <w:rsid w:val="000244EE"/>
    <w:rsid w:val="00024ACD"/>
    <w:rsid w:val="00025BCA"/>
    <w:rsid w:val="00025FDE"/>
    <w:rsid w:val="00026CE7"/>
    <w:rsid w:val="0003158E"/>
    <w:rsid w:val="000325E1"/>
    <w:rsid w:val="00032EAE"/>
    <w:rsid w:val="00035DD0"/>
    <w:rsid w:val="000430A0"/>
    <w:rsid w:val="0004388A"/>
    <w:rsid w:val="00045D76"/>
    <w:rsid w:val="00047A7E"/>
    <w:rsid w:val="00047D58"/>
    <w:rsid w:val="00052208"/>
    <w:rsid w:val="0005287E"/>
    <w:rsid w:val="00052C5F"/>
    <w:rsid w:val="00054C7B"/>
    <w:rsid w:val="0007242A"/>
    <w:rsid w:val="000813B4"/>
    <w:rsid w:val="00085760"/>
    <w:rsid w:val="000911CA"/>
    <w:rsid w:val="000A351C"/>
    <w:rsid w:val="000A4DBD"/>
    <w:rsid w:val="000B1A1D"/>
    <w:rsid w:val="000B1C79"/>
    <w:rsid w:val="000B4CD7"/>
    <w:rsid w:val="000B5AA1"/>
    <w:rsid w:val="000C0EF0"/>
    <w:rsid w:val="000C6DBA"/>
    <w:rsid w:val="000D6C24"/>
    <w:rsid w:val="000D74DB"/>
    <w:rsid w:val="000E06C6"/>
    <w:rsid w:val="000E0E78"/>
    <w:rsid w:val="000E4870"/>
    <w:rsid w:val="000E7510"/>
    <w:rsid w:val="000F17C6"/>
    <w:rsid w:val="000F3193"/>
    <w:rsid w:val="000F452D"/>
    <w:rsid w:val="000F514D"/>
    <w:rsid w:val="000F5777"/>
    <w:rsid w:val="001100CA"/>
    <w:rsid w:val="00111D42"/>
    <w:rsid w:val="00114B8F"/>
    <w:rsid w:val="00117EC0"/>
    <w:rsid w:val="00121127"/>
    <w:rsid w:val="0012128E"/>
    <w:rsid w:val="001216BC"/>
    <w:rsid w:val="00126E1A"/>
    <w:rsid w:val="001419EB"/>
    <w:rsid w:val="001524C6"/>
    <w:rsid w:val="00157D70"/>
    <w:rsid w:val="00160C11"/>
    <w:rsid w:val="001610CD"/>
    <w:rsid w:val="00162277"/>
    <w:rsid w:val="00167378"/>
    <w:rsid w:val="001708DA"/>
    <w:rsid w:val="00172665"/>
    <w:rsid w:val="001734F7"/>
    <w:rsid w:val="00174B12"/>
    <w:rsid w:val="001755A4"/>
    <w:rsid w:val="001774A3"/>
    <w:rsid w:val="00185952"/>
    <w:rsid w:val="00187089"/>
    <w:rsid w:val="00191B7A"/>
    <w:rsid w:val="00196354"/>
    <w:rsid w:val="001A4A04"/>
    <w:rsid w:val="001A619B"/>
    <w:rsid w:val="001A6B97"/>
    <w:rsid w:val="001B3626"/>
    <w:rsid w:val="001B3CDC"/>
    <w:rsid w:val="001B4632"/>
    <w:rsid w:val="001C1FEB"/>
    <w:rsid w:val="001C2E02"/>
    <w:rsid w:val="001C30C2"/>
    <w:rsid w:val="001C5810"/>
    <w:rsid w:val="001D1405"/>
    <w:rsid w:val="001D629B"/>
    <w:rsid w:val="001E6A52"/>
    <w:rsid w:val="001F1F13"/>
    <w:rsid w:val="001F474C"/>
    <w:rsid w:val="00203DF6"/>
    <w:rsid w:val="00204084"/>
    <w:rsid w:val="002075E5"/>
    <w:rsid w:val="00212719"/>
    <w:rsid w:val="00214288"/>
    <w:rsid w:val="002158F6"/>
    <w:rsid w:val="00216BDA"/>
    <w:rsid w:val="002213DD"/>
    <w:rsid w:val="00221989"/>
    <w:rsid w:val="00224005"/>
    <w:rsid w:val="002339CA"/>
    <w:rsid w:val="0024013C"/>
    <w:rsid w:val="0024069A"/>
    <w:rsid w:val="00240F93"/>
    <w:rsid w:val="00243B9B"/>
    <w:rsid w:val="00244175"/>
    <w:rsid w:val="00245736"/>
    <w:rsid w:val="00246FE1"/>
    <w:rsid w:val="002470FA"/>
    <w:rsid w:val="002514AF"/>
    <w:rsid w:val="00262A50"/>
    <w:rsid w:val="00266CC8"/>
    <w:rsid w:val="00273A68"/>
    <w:rsid w:val="00273FE5"/>
    <w:rsid w:val="00277270"/>
    <w:rsid w:val="002801E3"/>
    <w:rsid w:val="002808CA"/>
    <w:rsid w:val="00281761"/>
    <w:rsid w:val="002823DB"/>
    <w:rsid w:val="002832BF"/>
    <w:rsid w:val="00283C16"/>
    <w:rsid w:val="00284989"/>
    <w:rsid w:val="0029227E"/>
    <w:rsid w:val="0029625A"/>
    <w:rsid w:val="002A3222"/>
    <w:rsid w:val="002A35E9"/>
    <w:rsid w:val="002A5DD0"/>
    <w:rsid w:val="002B2209"/>
    <w:rsid w:val="002C2E18"/>
    <w:rsid w:val="002D0FE0"/>
    <w:rsid w:val="002D3E28"/>
    <w:rsid w:val="002D4D9B"/>
    <w:rsid w:val="002E2182"/>
    <w:rsid w:val="002E29E2"/>
    <w:rsid w:val="002E312D"/>
    <w:rsid w:val="002E5ED5"/>
    <w:rsid w:val="00303EB2"/>
    <w:rsid w:val="00305C80"/>
    <w:rsid w:val="003111F2"/>
    <w:rsid w:val="00314F1F"/>
    <w:rsid w:val="00314FEE"/>
    <w:rsid w:val="0031605A"/>
    <w:rsid w:val="00316C11"/>
    <w:rsid w:val="0031758A"/>
    <w:rsid w:val="00320ACB"/>
    <w:rsid w:val="00321176"/>
    <w:rsid w:val="00326FFF"/>
    <w:rsid w:val="003270FC"/>
    <w:rsid w:val="00331784"/>
    <w:rsid w:val="003377E2"/>
    <w:rsid w:val="00353C58"/>
    <w:rsid w:val="003554E3"/>
    <w:rsid w:val="00356226"/>
    <w:rsid w:val="003576FE"/>
    <w:rsid w:val="00367C79"/>
    <w:rsid w:val="003740F2"/>
    <w:rsid w:val="003801F2"/>
    <w:rsid w:val="0038618B"/>
    <w:rsid w:val="003869F9"/>
    <w:rsid w:val="00387967"/>
    <w:rsid w:val="0039077D"/>
    <w:rsid w:val="003A039F"/>
    <w:rsid w:val="003A09FD"/>
    <w:rsid w:val="003A1293"/>
    <w:rsid w:val="003A1F7C"/>
    <w:rsid w:val="003A44C7"/>
    <w:rsid w:val="003A5DBA"/>
    <w:rsid w:val="003A74FA"/>
    <w:rsid w:val="003A7545"/>
    <w:rsid w:val="003A7F24"/>
    <w:rsid w:val="003B416E"/>
    <w:rsid w:val="003C000C"/>
    <w:rsid w:val="003C0429"/>
    <w:rsid w:val="003C33BF"/>
    <w:rsid w:val="003C7471"/>
    <w:rsid w:val="003E5065"/>
    <w:rsid w:val="003E7ABA"/>
    <w:rsid w:val="003F21DE"/>
    <w:rsid w:val="003F2812"/>
    <w:rsid w:val="003F39FA"/>
    <w:rsid w:val="004009AD"/>
    <w:rsid w:val="00400B1D"/>
    <w:rsid w:val="00401D45"/>
    <w:rsid w:val="004025A6"/>
    <w:rsid w:val="00403270"/>
    <w:rsid w:val="00407CC5"/>
    <w:rsid w:val="00414943"/>
    <w:rsid w:val="00415875"/>
    <w:rsid w:val="00416644"/>
    <w:rsid w:val="00416850"/>
    <w:rsid w:val="0042113D"/>
    <w:rsid w:val="00421CEC"/>
    <w:rsid w:val="0042645A"/>
    <w:rsid w:val="0042722D"/>
    <w:rsid w:val="004300B7"/>
    <w:rsid w:val="00431C27"/>
    <w:rsid w:val="00432BA0"/>
    <w:rsid w:val="0043573A"/>
    <w:rsid w:val="00436C9A"/>
    <w:rsid w:val="00440193"/>
    <w:rsid w:val="00444C4D"/>
    <w:rsid w:val="004528D9"/>
    <w:rsid w:val="004611B5"/>
    <w:rsid w:val="004640AD"/>
    <w:rsid w:val="00466711"/>
    <w:rsid w:val="00475B48"/>
    <w:rsid w:val="0048008C"/>
    <w:rsid w:val="00481D2E"/>
    <w:rsid w:val="00482DFD"/>
    <w:rsid w:val="00483FD4"/>
    <w:rsid w:val="00486480"/>
    <w:rsid w:val="00494369"/>
    <w:rsid w:val="00495EED"/>
    <w:rsid w:val="004A5073"/>
    <w:rsid w:val="004A6632"/>
    <w:rsid w:val="004C26F6"/>
    <w:rsid w:val="004C6635"/>
    <w:rsid w:val="004D1ED5"/>
    <w:rsid w:val="004D6BBC"/>
    <w:rsid w:val="004D7F0F"/>
    <w:rsid w:val="004E0D7A"/>
    <w:rsid w:val="004E322D"/>
    <w:rsid w:val="004E3884"/>
    <w:rsid w:val="004E3FFC"/>
    <w:rsid w:val="004E7FFE"/>
    <w:rsid w:val="004F0E4A"/>
    <w:rsid w:val="004F3B3E"/>
    <w:rsid w:val="004F4326"/>
    <w:rsid w:val="005068B4"/>
    <w:rsid w:val="005116CD"/>
    <w:rsid w:val="0051193B"/>
    <w:rsid w:val="00520928"/>
    <w:rsid w:val="005241A9"/>
    <w:rsid w:val="00525FB3"/>
    <w:rsid w:val="005332D1"/>
    <w:rsid w:val="005335AA"/>
    <w:rsid w:val="005460A4"/>
    <w:rsid w:val="005510BD"/>
    <w:rsid w:val="0055311D"/>
    <w:rsid w:val="00553551"/>
    <w:rsid w:val="00554D24"/>
    <w:rsid w:val="00557444"/>
    <w:rsid w:val="005677BD"/>
    <w:rsid w:val="005722BC"/>
    <w:rsid w:val="0057575C"/>
    <w:rsid w:val="0057589B"/>
    <w:rsid w:val="005818DE"/>
    <w:rsid w:val="005819DB"/>
    <w:rsid w:val="005A3B77"/>
    <w:rsid w:val="005C0901"/>
    <w:rsid w:val="005C3C66"/>
    <w:rsid w:val="005C70CD"/>
    <w:rsid w:val="005E22D3"/>
    <w:rsid w:val="005E2DEE"/>
    <w:rsid w:val="005F3311"/>
    <w:rsid w:val="005F4AE2"/>
    <w:rsid w:val="00600851"/>
    <w:rsid w:val="0060183C"/>
    <w:rsid w:val="00611A9A"/>
    <w:rsid w:val="00616E12"/>
    <w:rsid w:val="00623430"/>
    <w:rsid w:val="0062399A"/>
    <w:rsid w:val="00623B06"/>
    <w:rsid w:val="00635DC8"/>
    <w:rsid w:val="00637162"/>
    <w:rsid w:val="006402B7"/>
    <w:rsid w:val="00640A07"/>
    <w:rsid w:val="00640AA8"/>
    <w:rsid w:val="006516FD"/>
    <w:rsid w:val="0065445E"/>
    <w:rsid w:val="00655627"/>
    <w:rsid w:val="00657133"/>
    <w:rsid w:val="00657BED"/>
    <w:rsid w:val="0066395E"/>
    <w:rsid w:val="0066400F"/>
    <w:rsid w:val="00682FCD"/>
    <w:rsid w:val="00683504"/>
    <w:rsid w:val="006A03E7"/>
    <w:rsid w:val="006A161E"/>
    <w:rsid w:val="006A2808"/>
    <w:rsid w:val="006A6B68"/>
    <w:rsid w:val="006B0401"/>
    <w:rsid w:val="006B0D11"/>
    <w:rsid w:val="006B6DEB"/>
    <w:rsid w:val="006C4F9D"/>
    <w:rsid w:val="006C6474"/>
    <w:rsid w:val="006D21A8"/>
    <w:rsid w:val="006D6294"/>
    <w:rsid w:val="006E12BF"/>
    <w:rsid w:val="006E54E8"/>
    <w:rsid w:val="006F4DEF"/>
    <w:rsid w:val="006F6488"/>
    <w:rsid w:val="006F7D62"/>
    <w:rsid w:val="0070274E"/>
    <w:rsid w:val="00703809"/>
    <w:rsid w:val="00710E84"/>
    <w:rsid w:val="00713B13"/>
    <w:rsid w:val="00714694"/>
    <w:rsid w:val="00715CB5"/>
    <w:rsid w:val="00716195"/>
    <w:rsid w:val="00722733"/>
    <w:rsid w:val="00722918"/>
    <w:rsid w:val="00726EEF"/>
    <w:rsid w:val="00736AC4"/>
    <w:rsid w:val="00737389"/>
    <w:rsid w:val="00737BA8"/>
    <w:rsid w:val="0074062F"/>
    <w:rsid w:val="00740944"/>
    <w:rsid w:val="007533DF"/>
    <w:rsid w:val="00754F24"/>
    <w:rsid w:val="00757044"/>
    <w:rsid w:val="00757BD7"/>
    <w:rsid w:val="00760337"/>
    <w:rsid w:val="00762489"/>
    <w:rsid w:val="00764761"/>
    <w:rsid w:val="00764A5F"/>
    <w:rsid w:val="0077095E"/>
    <w:rsid w:val="007737EA"/>
    <w:rsid w:val="007777DC"/>
    <w:rsid w:val="00781EC4"/>
    <w:rsid w:val="00785547"/>
    <w:rsid w:val="00791F8D"/>
    <w:rsid w:val="00793B23"/>
    <w:rsid w:val="00793DBB"/>
    <w:rsid w:val="007A5540"/>
    <w:rsid w:val="007A6F5D"/>
    <w:rsid w:val="007B380F"/>
    <w:rsid w:val="007B4612"/>
    <w:rsid w:val="007B500F"/>
    <w:rsid w:val="007C516E"/>
    <w:rsid w:val="007D05CA"/>
    <w:rsid w:val="007D3493"/>
    <w:rsid w:val="007E031A"/>
    <w:rsid w:val="007E16E2"/>
    <w:rsid w:val="007F249C"/>
    <w:rsid w:val="00802B48"/>
    <w:rsid w:val="00804B00"/>
    <w:rsid w:val="00807AD0"/>
    <w:rsid w:val="008111CC"/>
    <w:rsid w:val="00813F6F"/>
    <w:rsid w:val="008148D0"/>
    <w:rsid w:val="00820FE2"/>
    <w:rsid w:val="008216C7"/>
    <w:rsid w:val="00822D55"/>
    <w:rsid w:val="00823D7F"/>
    <w:rsid w:val="00825444"/>
    <w:rsid w:val="00832BEC"/>
    <w:rsid w:val="008413ED"/>
    <w:rsid w:val="008424CF"/>
    <w:rsid w:val="00842747"/>
    <w:rsid w:val="00853DAB"/>
    <w:rsid w:val="00855281"/>
    <w:rsid w:val="00860C68"/>
    <w:rsid w:val="00865330"/>
    <w:rsid w:val="00871B72"/>
    <w:rsid w:val="00874027"/>
    <w:rsid w:val="0089186B"/>
    <w:rsid w:val="00893DFA"/>
    <w:rsid w:val="008944C6"/>
    <w:rsid w:val="00895C9C"/>
    <w:rsid w:val="008A01B7"/>
    <w:rsid w:val="008A3CC0"/>
    <w:rsid w:val="008B49B9"/>
    <w:rsid w:val="008B6DA9"/>
    <w:rsid w:val="008D3679"/>
    <w:rsid w:val="008D3ECB"/>
    <w:rsid w:val="008E3204"/>
    <w:rsid w:val="008F3EA0"/>
    <w:rsid w:val="008F6955"/>
    <w:rsid w:val="00900DE8"/>
    <w:rsid w:val="00901E6D"/>
    <w:rsid w:val="00902FDC"/>
    <w:rsid w:val="009065D7"/>
    <w:rsid w:val="00912136"/>
    <w:rsid w:val="009150A5"/>
    <w:rsid w:val="0091787F"/>
    <w:rsid w:val="009219A6"/>
    <w:rsid w:val="00922D20"/>
    <w:rsid w:val="00922F8F"/>
    <w:rsid w:val="009268D2"/>
    <w:rsid w:val="00930463"/>
    <w:rsid w:val="00930AC7"/>
    <w:rsid w:val="00931C40"/>
    <w:rsid w:val="009431AD"/>
    <w:rsid w:val="009509C4"/>
    <w:rsid w:val="00951E99"/>
    <w:rsid w:val="0095388F"/>
    <w:rsid w:val="00954980"/>
    <w:rsid w:val="00961372"/>
    <w:rsid w:val="00962FCE"/>
    <w:rsid w:val="0096411B"/>
    <w:rsid w:val="009667D5"/>
    <w:rsid w:val="0097229A"/>
    <w:rsid w:val="00980E63"/>
    <w:rsid w:val="00985340"/>
    <w:rsid w:val="0099011D"/>
    <w:rsid w:val="00995383"/>
    <w:rsid w:val="00997A00"/>
    <w:rsid w:val="009A0792"/>
    <w:rsid w:val="009A25A2"/>
    <w:rsid w:val="009A341A"/>
    <w:rsid w:val="009B5F35"/>
    <w:rsid w:val="009C32A8"/>
    <w:rsid w:val="009C43A4"/>
    <w:rsid w:val="009C6812"/>
    <w:rsid w:val="009C6C65"/>
    <w:rsid w:val="009C7EC1"/>
    <w:rsid w:val="009D0E92"/>
    <w:rsid w:val="009D7D2C"/>
    <w:rsid w:val="009E6DE4"/>
    <w:rsid w:val="009F01BF"/>
    <w:rsid w:val="009F01D2"/>
    <w:rsid w:val="009F1C3C"/>
    <w:rsid w:val="009F3B96"/>
    <w:rsid w:val="009F46D3"/>
    <w:rsid w:val="009F62F4"/>
    <w:rsid w:val="00A01DCC"/>
    <w:rsid w:val="00A11554"/>
    <w:rsid w:val="00A12F93"/>
    <w:rsid w:val="00A1588D"/>
    <w:rsid w:val="00A227BD"/>
    <w:rsid w:val="00A2549E"/>
    <w:rsid w:val="00A32714"/>
    <w:rsid w:val="00A36070"/>
    <w:rsid w:val="00A3727A"/>
    <w:rsid w:val="00A41095"/>
    <w:rsid w:val="00A4122A"/>
    <w:rsid w:val="00A418F9"/>
    <w:rsid w:val="00A4272F"/>
    <w:rsid w:val="00A43E45"/>
    <w:rsid w:val="00A45E4D"/>
    <w:rsid w:val="00A602D2"/>
    <w:rsid w:val="00A61022"/>
    <w:rsid w:val="00A665DB"/>
    <w:rsid w:val="00A71410"/>
    <w:rsid w:val="00A71C30"/>
    <w:rsid w:val="00A73099"/>
    <w:rsid w:val="00A75D1C"/>
    <w:rsid w:val="00A75F52"/>
    <w:rsid w:val="00A76249"/>
    <w:rsid w:val="00A865D0"/>
    <w:rsid w:val="00A9042F"/>
    <w:rsid w:val="00A91FD9"/>
    <w:rsid w:val="00A95894"/>
    <w:rsid w:val="00A967E4"/>
    <w:rsid w:val="00A97D88"/>
    <w:rsid w:val="00AA0B75"/>
    <w:rsid w:val="00AA1A37"/>
    <w:rsid w:val="00AA266B"/>
    <w:rsid w:val="00AB1FBC"/>
    <w:rsid w:val="00AB1FF6"/>
    <w:rsid w:val="00AB2B86"/>
    <w:rsid w:val="00AB4EA6"/>
    <w:rsid w:val="00AB65F5"/>
    <w:rsid w:val="00AC0F04"/>
    <w:rsid w:val="00AC14B7"/>
    <w:rsid w:val="00AC3992"/>
    <w:rsid w:val="00AC5057"/>
    <w:rsid w:val="00AC5A8E"/>
    <w:rsid w:val="00AD2AE6"/>
    <w:rsid w:val="00AD7C6F"/>
    <w:rsid w:val="00AE192A"/>
    <w:rsid w:val="00AE19F4"/>
    <w:rsid w:val="00AE330F"/>
    <w:rsid w:val="00AF1D1B"/>
    <w:rsid w:val="00AF67AE"/>
    <w:rsid w:val="00B01579"/>
    <w:rsid w:val="00B01E63"/>
    <w:rsid w:val="00B1173E"/>
    <w:rsid w:val="00B126BA"/>
    <w:rsid w:val="00B17854"/>
    <w:rsid w:val="00B22917"/>
    <w:rsid w:val="00B2659C"/>
    <w:rsid w:val="00B31844"/>
    <w:rsid w:val="00B3623F"/>
    <w:rsid w:val="00B40238"/>
    <w:rsid w:val="00B430B9"/>
    <w:rsid w:val="00B45984"/>
    <w:rsid w:val="00B472A8"/>
    <w:rsid w:val="00B51E27"/>
    <w:rsid w:val="00B5463C"/>
    <w:rsid w:val="00B54F92"/>
    <w:rsid w:val="00B56F07"/>
    <w:rsid w:val="00B57715"/>
    <w:rsid w:val="00B61582"/>
    <w:rsid w:val="00B66BAC"/>
    <w:rsid w:val="00B72EB1"/>
    <w:rsid w:val="00B73E28"/>
    <w:rsid w:val="00B7506F"/>
    <w:rsid w:val="00B816AD"/>
    <w:rsid w:val="00B83F05"/>
    <w:rsid w:val="00B8419A"/>
    <w:rsid w:val="00B8576B"/>
    <w:rsid w:val="00B914DB"/>
    <w:rsid w:val="00B91938"/>
    <w:rsid w:val="00BA1035"/>
    <w:rsid w:val="00BA4034"/>
    <w:rsid w:val="00BB04EC"/>
    <w:rsid w:val="00BB3C6A"/>
    <w:rsid w:val="00BB64D8"/>
    <w:rsid w:val="00BC08D8"/>
    <w:rsid w:val="00BC672B"/>
    <w:rsid w:val="00BC6875"/>
    <w:rsid w:val="00BC7BBA"/>
    <w:rsid w:val="00BD03D1"/>
    <w:rsid w:val="00BD19EB"/>
    <w:rsid w:val="00BD2458"/>
    <w:rsid w:val="00BD28C2"/>
    <w:rsid w:val="00BD3E7F"/>
    <w:rsid w:val="00BD5A6D"/>
    <w:rsid w:val="00BD6317"/>
    <w:rsid w:val="00BD6494"/>
    <w:rsid w:val="00BE0434"/>
    <w:rsid w:val="00BE0D68"/>
    <w:rsid w:val="00BE1503"/>
    <w:rsid w:val="00BE3DBA"/>
    <w:rsid w:val="00BF010B"/>
    <w:rsid w:val="00BF5BEA"/>
    <w:rsid w:val="00C0166D"/>
    <w:rsid w:val="00C044B1"/>
    <w:rsid w:val="00C04831"/>
    <w:rsid w:val="00C04E84"/>
    <w:rsid w:val="00C051DA"/>
    <w:rsid w:val="00C06151"/>
    <w:rsid w:val="00C07034"/>
    <w:rsid w:val="00C10C43"/>
    <w:rsid w:val="00C12C52"/>
    <w:rsid w:val="00C178C9"/>
    <w:rsid w:val="00C27C85"/>
    <w:rsid w:val="00C30F99"/>
    <w:rsid w:val="00C32E86"/>
    <w:rsid w:val="00C336FC"/>
    <w:rsid w:val="00C36DE9"/>
    <w:rsid w:val="00C3790D"/>
    <w:rsid w:val="00C40ECA"/>
    <w:rsid w:val="00C42C3B"/>
    <w:rsid w:val="00C50A73"/>
    <w:rsid w:val="00C523F5"/>
    <w:rsid w:val="00C53BCE"/>
    <w:rsid w:val="00C5744C"/>
    <w:rsid w:val="00C620F6"/>
    <w:rsid w:val="00C63CC5"/>
    <w:rsid w:val="00C65652"/>
    <w:rsid w:val="00C65EEC"/>
    <w:rsid w:val="00C67142"/>
    <w:rsid w:val="00C71604"/>
    <w:rsid w:val="00C731A3"/>
    <w:rsid w:val="00C73574"/>
    <w:rsid w:val="00C73AD3"/>
    <w:rsid w:val="00C75E5E"/>
    <w:rsid w:val="00C82560"/>
    <w:rsid w:val="00C90F5A"/>
    <w:rsid w:val="00C92C2B"/>
    <w:rsid w:val="00C932D0"/>
    <w:rsid w:val="00CA014D"/>
    <w:rsid w:val="00CA2677"/>
    <w:rsid w:val="00CA5C21"/>
    <w:rsid w:val="00CB3D41"/>
    <w:rsid w:val="00CB40AD"/>
    <w:rsid w:val="00CB424A"/>
    <w:rsid w:val="00CB5B45"/>
    <w:rsid w:val="00CD2AFA"/>
    <w:rsid w:val="00CF3433"/>
    <w:rsid w:val="00D019F6"/>
    <w:rsid w:val="00D06E84"/>
    <w:rsid w:val="00D1123B"/>
    <w:rsid w:val="00D23931"/>
    <w:rsid w:val="00D25894"/>
    <w:rsid w:val="00D334DC"/>
    <w:rsid w:val="00D36B04"/>
    <w:rsid w:val="00D400AA"/>
    <w:rsid w:val="00D4202B"/>
    <w:rsid w:val="00D43931"/>
    <w:rsid w:val="00D46349"/>
    <w:rsid w:val="00D509BD"/>
    <w:rsid w:val="00D50F22"/>
    <w:rsid w:val="00D510CB"/>
    <w:rsid w:val="00D53BE8"/>
    <w:rsid w:val="00D575A4"/>
    <w:rsid w:val="00D60EEB"/>
    <w:rsid w:val="00D62236"/>
    <w:rsid w:val="00D65766"/>
    <w:rsid w:val="00D67EDA"/>
    <w:rsid w:val="00D77783"/>
    <w:rsid w:val="00D77C02"/>
    <w:rsid w:val="00D85A14"/>
    <w:rsid w:val="00D860D8"/>
    <w:rsid w:val="00D90684"/>
    <w:rsid w:val="00D90E1C"/>
    <w:rsid w:val="00D92E60"/>
    <w:rsid w:val="00D934B8"/>
    <w:rsid w:val="00D942DB"/>
    <w:rsid w:val="00D95E15"/>
    <w:rsid w:val="00D978FF"/>
    <w:rsid w:val="00DA1229"/>
    <w:rsid w:val="00DA2F52"/>
    <w:rsid w:val="00DA5DEB"/>
    <w:rsid w:val="00DB2762"/>
    <w:rsid w:val="00DC2522"/>
    <w:rsid w:val="00DD19C4"/>
    <w:rsid w:val="00DD1F84"/>
    <w:rsid w:val="00DE2C3A"/>
    <w:rsid w:val="00DE2E3A"/>
    <w:rsid w:val="00DE3FD9"/>
    <w:rsid w:val="00DE60FF"/>
    <w:rsid w:val="00E1561A"/>
    <w:rsid w:val="00E171D1"/>
    <w:rsid w:val="00E17AF6"/>
    <w:rsid w:val="00E2449D"/>
    <w:rsid w:val="00E4364C"/>
    <w:rsid w:val="00E449B9"/>
    <w:rsid w:val="00E46044"/>
    <w:rsid w:val="00E461D8"/>
    <w:rsid w:val="00E46AE6"/>
    <w:rsid w:val="00E5149D"/>
    <w:rsid w:val="00E53A7B"/>
    <w:rsid w:val="00E60F84"/>
    <w:rsid w:val="00E65815"/>
    <w:rsid w:val="00E7106C"/>
    <w:rsid w:val="00E81591"/>
    <w:rsid w:val="00E83CDC"/>
    <w:rsid w:val="00E93A49"/>
    <w:rsid w:val="00E96948"/>
    <w:rsid w:val="00E977BC"/>
    <w:rsid w:val="00E97CB7"/>
    <w:rsid w:val="00EA046D"/>
    <w:rsid w:val="00EA201F"/>
    <w:rsid w:val="00EA3C83"/>
    <w:rsid w:val="00EA56D8"/>
    <w:rsid w:val="00EB136D"/>
    <w:rsid w:val="00EB5FDB"/>
    <w:rsid w:val="00EB6066"/>
    <w:rsid w:val="00EB7976"/>
    <w:rsid w:val="00EC1B36"/>
    <w:rsid w:val="00EC39E4"/>
    <w:rsid w:val="00EC4D8C"/>
    <w:rsid w:val="00ED1BB0"/>
    <w:rsid w:val="00ED3A68"/>
    <w:rsid w:val="00ED7338"/>
    <w:rsid w:val="00EE16C2"/>
    <w:rsid w:val="00EE7E9B"/>
    <w:rsid w:val="00EF675B"/>
    <w:rsid w:val="00EF720E"/>
    <w:rsid w:val="00F05624"/>
    <w:rsid w:val="00F05AB6"/>
    <w:rsid w:val="00F07713"/>
    <w:rsid w:val="00F0795B"/>
    <w:rsid w:val="00F17321"/>
    <w:rsid w:val="00F17923"/>
    <w:rsid w:val="00F17CF4"/>
    <w:rsid w:val="00F20F39"/>
    <w:rsid w:val="00F21637"/>
    <w:rsid w:val="00F22580"/>
    <w:rsid w:val="00F250DB"/>
    <w:rsid w:val="00F26EE4"/>
    <w:rsid w:val="00F30B62"/>
    <w:rsid w:val="00F362B6"/>
    <w:rsid w:val="00F42597"/>
    <w:rsid w:val="00F507E1"/>
    <w:rsid w:val="00F51333"/>
    <w:rsid w:val="00F57086"/>
    <w:rsid w:val="00F60EE1"/>
    <w:rsid w:val="00F62A46"/>
    <w:rsid w:val="00F6702B"/>
    <w:rsid w:val="00F710E6"/>
    <w:rsid w:val="00F71853"/>
    <w:rsid w:val="00F7389B"/>
    <w:rsid w:val="00F73908"/>
    <w:rsid w:val="00F755FC"/>
    <w:rsid w:val="00F8168A"/>
    <w:rsid w:val="00F84BCF"/>
    <w:rsid w:val="00F91AB5"/>
    <w:rsid w:val="00F92BF7"/>
    <w:rsid w:val="00F94F93"/>
    <w:rsid w:val="00F967F2"/>
    <w:rsid w:val="00FA0EA6"/>
    <w:rsid w:val="00FB4F06"/>
    <w:rsid w:val="00FC29ED"/>
    <w:rsid w:val="00FC5627"/>
    <w:rsid w:val="00FC7F1A"/>
    <w:rsid w:val="00FD1F5A"/>
    <w:rsid w:val="00FE051F"/>
    <w:rsid w:val="00FE10AE"/>
    <w:rsid w:val="00FF13FD"/>
    <w:rsid w:val="00FF410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C237"/>
  <w15:chartTrackingRefBased/>
  <w15:docId w15:val="{CE2C0FE5-2238-45B2-82AB-B804B220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6E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6E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6E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6E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6E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6E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6E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6E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6E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6E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6E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339C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39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A9042F"/>
    <w:rPr>
      <w:color w:val="96607D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4D7F0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92C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2C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2C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2C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2C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nep.org/pt-br/noticias-e-reportagens/reportagem/microplasticos-o-longo-legado-deixado-pela-poluicao-plasti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euromonitor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bihpec.org.br/site2019/wp-content/uploads/2023/01/Panorama-do-Setor_Atualizacao_30.11.2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stemafaeb.org.br/conheca-os-maiores-produtores-de-cafe-do-mun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ic.cps.sp.gov.br/bitstream/123456789/22859/1/TCC%20-%20ESFOLIANTE.pdf" TargetMode="Externa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hyperlink" Target="https://www.health.harvard.edu/blog/have-you-exfoliated-lately-20240520304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3EE1368E2A40A2562F184602475D" ma:contentTypeVersion="5" ma:contentTypeDescription="Create a new document." ma:contentTypeScope="" ma:versionID="8870ac72fba6114ef4eb6b91b69bd270">
  <xsd:schema xmlns:xsd="http://www.w3.org/2001/XMLSchema" xmlns:xs="http://www.w3.org/2001/XMLSchema" xmlns:p="http://schemas.microsoft.com/office/2006/metadata/properties" xmlns:ns3="c49052cc-61d5-404d-980e-516cfc1fcbee" targetNamespace="http://schemas.microsoft.com/office/2006/metadata/properties" ma:root="true" ma:fieldsID="5e9c8b6fc4f72e1b7009ccf1e5864892" ns3:_="">
    <xsd:import namespace="c49052cc-61d5-404d-980e-516cfc1fcb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052cc-61d5-404d-980e-516cfc1fc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F8F99-7A3B-43EA-86C2-6928020A8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53CB3-E890-409F-8AEB-57F572065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934F5-965C-45F9-97B6-08E98B3A6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052cc-61d5-404d-980e-516cfc1fc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1988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Goncalves da Silva Pereira - 12522196061</dc:creator>
  <cp:keywords/>
  <dc:description/>
  <cp:lastModifiedBy>Nubia Goncalves da Silva Pereira - 12522196061</cp:lastModifiedBy>
  <cp:revision>2</cp:revision>
  <dcterms:created xsi:type="dcterms:W3CDTF">2024-11-26T18:06:00Z</dcterms:created>
  <dcterms:modified xsi:type="dcterms:W3CDTF">2024-11-26T18:06:00Z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0x010100B3FC3EE1368E2A40A2562F184602475D</vt:lpwstr>
  </property>
</Properties>
</file>