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6D6F" w14:textId="77777777" w:rsidR="005F4D59" w:rsidRDefault="005F4D59" w:rsidP="005F4D59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SAÚDE ÚNICA VULNERABILIDADES EVIDENCIADAS </w:t>
      </w:r>
    </w:p>
    <w:p w14:paraId="27BAF339" w14:textId="77777777" w:rsidR="005F4D59" w:rsidRDefault="005F4D59" w:rsidP="005F4D59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Andreia da Silva Ramos Alves Soares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Caroline Marcos Camilo da Silva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Eric Rosa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Fernanda Rocha Broca Mendonça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Jhulia Sheron Soares Miranda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Julia Amarante Soares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; Leticia Fernandes Borges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; Luciane Taschetto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; Evelyn Brognoli</w:t>
      </w:r>
      <w:r>
        <w:rPr>
          <w:rFonts w:ascii="Times New Roman" w:hAnsi="Times New Roman" w:cs="Times New Roman"/>
          <w:vertAlign w:val="superscript"/>
        </w:rPr>
        <w:t>3;</w:t>
      </w:r>
      <w:r>
        <w:rPr>
          <w:rFonts w:ascii="Times New Roman" w:hAnsi="Times New Roman" w:cs="Times New Roman"/>
        </w:rPr>
        <w:t xml:space="preserve"> Gustavo Mastella</w:t>
      </w:r>
      <w:r>
        <w:rPr>
          <w:rFonts w:ascii="Times New Roman" w:hAnsi="Times New Roman" w:cs="Times New Roman"/>
          <w:vertAlign w:val="superscript"/>
        </w:rPr>
        <w:t>4</w:t>
      </w:r>
    </w:p>
    <w:p w14:paraId="4A119884" w14:textId="77777777" w:rsidR="005F4D59" w:rsidRDefault="005F4D59" w:rsidP="005F4D59">
      <w:pPr>
        <w:spacing w:after="120"/>
        <w:jc w:val="center"/>
        <w:rPr>
          <w:rFonts w:ascii="Times New Roman" w:hAnsi="Times New Roman" w:cs="Times New Roman"/>
        </w:rPr>
      </w:pPr>
    </w:p>
    <w:p w14:paraId="2014CC62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RESUMO</w:t>
      </w:r>
    </w:p>
    <w:p w14:paraId="58F18991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Este trabalho foi realizado como pré-requisito para a aprovação da unidade curricular de saúde única. Para sua realização, observou-se os principais problemas enfrentados pelos moradores de um bairro localizado em um município situado no Extremo Sul Catarinense, referentes às redes de esgoto, agravos de saúde, segurança pública e as principais zoonoses.</w:t>
      </w:r>
    </w:p>
    <w:p w14:paraId="453761D5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INTRODUÇÃO</w:t>
      </w:r>
    </w:p>
    <w:p w14:paraId="78B10044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Muito se discute sobre a importância de bairros possuírem uma infraestrutura adequada e serviços de saúde resolutivos para atender às necessidades de toda a população da comunidade. A infraestrutura deficiente nos bairros, juntamente com a precariedade na saúde humana e animal, agravam os problemas de saúde e, consequentemente, aumentam a incidência de doenças, sobrecarregando os serviços públicos. Partindo dessa premissa e com o objetivo de aplicar na prática os ensinamentos da unidade curricular de saúde única, realizou-se um estudo observacional da situação de um bairro localizado em um município no Extremo Sul Catarinense, abordando as redes de esgoto, agravos de saúde, segurança pública e as principais zoonoses.</w:t>
      </w:r>
    </w:p>
    <w:p w14:paraId="39643361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PALAVRAS-CHAVE:</w:t>
      </w:r>
    </w:p>
    <w:p w14:paraId="5413E1AF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Infraestrutura. Vulnerabilidades. Promoção da Saúde.</w:t>
      </w:r>
    </w:p>
    <w:p w14:paraId="19C5E16D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MÉTODO:</w:t>
      </w:r>
    </w:p>
    <w:p w14:paraId="5765C6D2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 objeto deste trabalho foi observar a situação de um bairro localizado em um município situado no Extremo Sul Catarinense em relação às redes de esgoto, agravos de saúde, segurança pública e as principais zoonoses.</w:t>
      </w:r>
    </w:p>
    <w:p w14:paraId="76895747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RESULTADOS E DISCUSSÕES:</w:t>
      </w:r>
    </w:p>
    <w:p w14:paraId="0DE63BB4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Após a observação, ficou evidente a necessidade de adotar medidas para diminuir os casos de enchentes e melhorar o saneamento básico. Isso requer que os gestores públicos conscientizem e orientem os moradores, implementando ações e medidas para minimizar os efeitos negativos. Isso inclui a construção de um sistema de drenagem eficiente, redução dos índices de poluição e melhorias na separação e descarte do lixo produzido pela comunidade. Em relação às zoonoses, observou-se uma grande quantidade de cães abandonados com sintomas de sarna, o que se torna um problema de saúde pública que requer cuidados e controle populacional dos animais abandonados para promover a saúde animal e humana.</w:t>
      </w:r>
    </w:p>
    <w:p w14:paraId="548D1413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CONCLUSÕES:</w:t>
      </w:r>
    </w:p>
    <w:p w14:paraId="4347F2C5" w14:textId="77777777" w:rsid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</w:rPr>
        <w:t>A partir deste trabalho, foi possível evidenciar as vulnerabilidades e limitações relacionadas às situações vivenciadas por essa comunidade, destacando a importância da colaboração entre a gestão pública e os moradores. Essa colaboração visa fornecer orientações e implementar ações que visem reduzir os problemas e contribuir para a saúde humana e animal.</w:t>
      </w:r>
    </w:p>
    <w:p w14:paraId="3A394F8D" w14:textId="77777777" w:rsidR="005F4D59" w:rsidRPr="005F4D59" w:rsidRDefault="005F4D59" w:rsidP="005F4D5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4F8F78" w14:textId="77777777" w:rsidR="007104CC" w:rsidRPr="005F4D59" w:rsidRDefault="007104CC" w:rsidP="005F4D59"/>
    <w:sectPr w:rsidR="007104CC" w:rsidRPr="005F4D59" w:rsidSect="00B17C21">
      <w:headerReference w:type="default" r:id="rId10"/>
      <w:footerReference w:type="default" r:id="rId11"/>
      <w:pgSz w:w="11906" w:h="16838"/>
      <w:pgMar w:top="1440" w:right="1700" w:bottom="1440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B9A5" w14:textId="77777777" w:rsidR="005C2BC6" w:rsidRDefault="005C2BC6" w:rsidP="00542851">
      <w:r>
        <w:separator/>
      </w:r>
    </w:p>
  </w:endnote>
  <w:endnote w:type="continuationSeparator" w:id="0">
    <w:p w14:paraId="29DA5D95" w14:textId="77777777" w:rsidR="005C2BC6" w:rsidRDefault="005C2BC6" w:rsidP="0054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7B56" w14:textId="68C21113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1-Acadêmic</w:t>
    </w:r>
    <w:r w:rsidR="005F4D59">
      <w:rPr>
        <w:rFonts w:ascii="Times New Roman" w:eastAsia="Calibri" w:hAnsi="Times New Roman" w:cs="Times New Roman"/>
        <w:sz w:val="18"/>
        <w:szCs w:val="18"/>
      </w:rPr>
      <w:t>o</w:t>
    </w:r>
    <w:r>
      <w:rPr>
        <w:rFonts w:ascii="Times New Roman" w:eastAsia="Calibri" w:hAnsi="Times New Roman" w:cs="Times New Roman"/>
        <w:sz w:val="18"/>
        <w:szCs w:val="18"/>
      </w:rPr>
      <w:t>s Unisul</w:t>
    </w:r>
  </w:p>
  <w:p w14:paraId="756368B5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 xml:space="preserve">2- Docente Unisul; </w:t>
    </w:r>
    <w:hyperlink r:id="rId1" w:history="1">
      <w:r>
        <w:rPr>
          <w:rStyle w:val="Hyperlink"/>
          <w:rFonts w:ascii="Times New Roman" w:eastAsia="Calibri" w:hAnsi="Times New Roman" w:cs="Times New Roman"/>
          <w:sz w:val="18"/>
          <w:szCs w:val="18"/>
        </w:rPr>
        <w:t>luciane.taschetto@unisociesc.com.br</w:t>
      </w:r>
    </w:hyperlink>
    <w:r>
      <w:rPr>
        <w:rFonts w:ascii="Times New Roman" w:eastAsia="Calibri" w:hAnsi="Times New Roman" w:cs="Times New Roman"/>
        <w:sz w:val="18"/>
        <w:szCs w:val="18"/>
      </w:rPr>
      <w:t xml:space="preserve">. </w:t>
    </w:r>
  </w:p>
  <w:p w14:paraId="01B4D920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  <w:lang w:val="it-IT"/>
      </w:rPr>
    </w:pPr>
    <w:r>
      <w:rPr>
        <w:rFonts w:ascii="Times New Roman" w:eastAsia="Calibri" w:hAnsi="Times New Roman" w:cs="Times New Roman"/>
        <w:sz w:val="18"/>
        <w:szCs w:val="18"/>
        <w:lang w:val="it-IT"/>
      </w:rPr>
      <w:t xml:space="preserve">3- Docente Unisul; </w:t>
    </w:r>
    <w:hyperlink r:id="rId2" w:history="1">
      <w:r>
        <w:rPr>
          <w:rStyle w:val="Hyperlink"/>
          <w:rFonts w:ascii="Times New Roman" w:eastAsia="Calibri" w:hAnsi="Times New Roman" w:cs="Times New Roman"/>
          <w:sz w:val="18"/>
          <w:szCs w:val="18"/>
          <w:lang w:val="it-IT"/>
        </w:rPr>
        <w:t>evelyn.brognoli@unisociesc.com.br</w:t>
      </w:r>
    </w:hyperlink>
    <w:r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</w:p>
  <w:p w14:paraId="11FA4D5C" w14:textId="77777777" w:rsidR="00B36F0B" w:rsidRDefault="00B36F0B" w:rsidP="00B36F0B">
    <w:pPr>
      <w:pStyle w:val="Rodap"/>
      <w:rPr>
        <w:rFonts w:ascii="Times New Roman" w:eastAsia="Calibri" w:hAnsi="Times New Roman" w:cs="Times New Roman"/>
        <w:sz w:val="18"/>
        <w:szCs w:val="18"/>
        <w:lang w:val="it-IT"/>
      </w:rPr>
    </w:pPr>
    <w:r>
      <w:rPr>
        <w:rFonts w:ascii="Times New Roman" w:eastAsia="Calibri" w:hAnsi="Times New Roman" w:cs="Times New Roman"/>
        <w:sz w:val="18"/>
        <w:szCs w:val="18"/>
        <w:lang w:val="it-IT"/>
      </w:rPr>
      <w:t xml:space="preserve">4- Docente Unisul: </w:t>
    </w:r>
    <w:hyperlink r:id="rId3" w:history="1">
      <w:r>
        <w:rPr>
          <w:rStyle w:val="Hyperlink"/>
          <w:rFonts w:ascii="Times New Roman" w:eastAsia="Calibri" w:hAnsi="Times New Roman" w:cs="Times New Roman"/>
          <w:sz w:val="18"/>
          <w:szCs w:val="18"/>
          <w:lang w:val="it-IT"/>
        </w:rPr>
        <w:t>gustavo.mastella@unisociesc.com.br</w:t>
      </w:r>
    </w:hyperlink>
    <w:r>
      <w:rPr>
        <w:rFonts w:ascii="Times New Roman" w:eastAsia="Calibri" w:hAnsi="Times New Roman" w:cs="Times New Roman"/>
        <w:sz w:val="18"/>
        <w:szCs w:val="18"/>
        <w:lang w:val="it-IT"/>
      </w:rPr>
      <w:t xml:space="preserve"> </w:t>
    </w:r>
  </w:p>
  <w:p w14:paraId="4A7686C2" w14:textId="77777777" w:rsidR="00B36F0B" w:rsidRPr="00484B4D" w:rsidRDefault="00B36F0B" w:rsidP="00B36F0B">
    <w:pPr>
      <w:pStyle w:val="Rodap"/>
      <w:rPr>
        <w:lang w:val="it-IT"/>
      </w:rPr>
    </w:pPr>
  </w:p>
  <w:p w14:paraId="5C203D7B" w14:textId="767138C3" w:rsidR="00542851" w:rsidRPr="00B36F0B" w:rsidRDefault="00542851" w:rsidP="00542851">
    <w:pPr>
      <w:pStyle w:val="Pargrafobsico"/>
      <w:rPr>
        <w:rFonts w:ascii="Arial" w:hAnsi="Arial" w:cs="Arial"/>
        <w:color w:val="676866"/>
        <w:sz w:val="16"/>
        <w:szCs w:val="16"/>
        <w:lang w:val="it-IT"/>
      </w:rPr>
    </w:pPr>
    <w:r w:rsidRPr="00F0326B">
      <w:rPr>
        <w:rFonts w:ascii="Arial" w:hAnsi="Arial" w:cs="Arial"/>
        <w:noProof/>
        <w:lang w:eastAsia="pt-BR"/>
      </w:rPr>
      <w:drawing>
        <wp:anchor distT="0" distB="0" distL="114300" distR="114300" simplePos="0" relativeHeight="251658240" behindDoc="1" locked="0" layoutInCell="1" allowOverlap="1" wp14:anchorId="00561B15" wp14:editId="569EE22B">
          <wp:simplePos x="0" y="0"/>
          <wp:positionH relativeFrom="page">
            <wp:align>right</wp:align>
          </wp:positionH>
          <wp:positionV relativeFrom="paragraph">
            <wp:posOffset>-837106</wp:posOffset>
          </wp:positionV>
          <wp:extent cx="5672455" cy="1348105"/>
          <wp:effectExtent l="0" t="0" r="4445" b="4445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13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1FD19" w14:textId="5BE37EDC" w:rsidR="00542851" w:rsidRPr="00B36F0B" w:rsidRDefault="00542851">
    <w:pPr>
      <w:pStyle w:val="Rodap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ACDD" w14:textId="77777777" w:rsidR="005C2BC6" w:rsidRDefault="005C2BC6" w:rsidP="00542851">
      <w:r>
        <w:separator/>
      </w:r>
    </w:p>
  </w:footnote>
  <w:footnote w:type="continuationSeparator" w:id="0">
    <w:p w14:paraId="2DB55885" w14:textId="77777777" w:rsidR="005C2BC6" w:rsidRDefault="005C2BC6" w:rsidP="0054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3F47" w14:textId="302EA7B8" w:rsidR="00542851" w:rsidRDefault="00E4715D" w:rsidP="008E5D17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08E51DE8" wp14:editId="02F90CCC">
          <wp:extent cx="868961" cy="647700"/>
          <wp:effectExtent l="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lo_ecossistema_roxodegrade_Men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804" cy="69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5614B5" w14:textId="76FB77F8" w:rsidR="004E5CF4" w:rsidRDefault="004E5CF4">
    <w:pPr>
      <w:pStyle w:val="Cabealho"/>
    </w:pPr>
  </w:p>
  <w:p w14:paraId="2836520B" w14:textId="77777777" w:rsidR="004E5CF4" w:rsidRDefault="004E5CF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B81"/>
    <w:multiLevelType w:val="hybridMultilevel"/>
    <w:tmpl w:val="1D06D5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340E"/>
    <w:multiLevelType w:val="hybridMultilevel"/>
    <w:tmpl w:val="73804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02541">
    <w:abstractNumId w:val="1"/>
  </w:num>
  <w:num w:numId="2" w16cid:durableId="734162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851"/>
    <w:rsid w:val="00046BBA"/>
    <w:rsid w:val="000F6C23"/>
    <w:rsid w:val="001236F3"/>
    <w:rsid w:val="001A3042"/>
    <w:rsid w:val="00341101"/>
    <w:rsid w:val="00475C9A"/>
    <w:rsid w:val="0048260B"/>
    <w:rsid w:val="004E5CF4"/>
    <w:rsid w:val="00542851"/>
    <w:rsid w:val="005915F4"/>
    <w:rsid w:val="005C2BC6"/>
    <w:rsid w:val="005F4D59"/>
    <w:rsid w:val="006526D6"/>
    <w:rsid w:val="006D3F8B"/>
    <w:rsid w:val="007104CC"/>
    <w:rsid w:val="00727AF4"/>
    <w:rsid w:val="00793ABF"/>
    <w:rsid w:val="007E3E5B"/>
    <w:rsid w:val="00882D38"/>
    <w:rsid w:val="00884E1E"/>
    <w:rsid w:val="00895FB2"/>
    <w:rsid w:val="008E5D17"/>
    <w:rsid w:val="00936160"/>
    <w:rsid w:val="009E38EE"/>
    <w:rsid w:val="00A561EB"/>
    <w:rsid w:val="00A90F5A"/>
    <w:rsid w:val="00B17C21"/>
    <w:rsid w:val="00B21257"/>
    <w:rsid w:val="00B312DE"/>
    <w:rsid w:val="00B36F0B"/>
    <w:rsid w:val="00B657BC"/>
    <w:rsid w:val="00B73644"/>
    <w:rsid w:val="00B95E7F"/>
    <w:rsid w:val="00BD53F4"/>
    <w:rsid w:val="00CF2FF2"/>
    <w:rsid w:val="00D4798D"/>
    <w:rsid w:val="00E468F4"/>
    <w:rsid w:val="00E4715D"/>
    <w:rsid w:val="00E75BB6"/>
    <w:rsid w:val="00F0326B"/>
    <w:rsid w:val="00F67DFF"/>
    <w:rsid w:val="00F8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EE6BE"/>
  <w15:chartTrackingRefBased/>
  <w15:docId w15:val="{8E6B2216-A996-439E-B041-A650F55F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257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21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542851"/>
  </w:style>
  <w:style w:type="paragraph" w:styleId="Rodap">
    <w:name w:val="footer"/>
    <w:basedOn w:val="Normal"/>
    <w:link w:val="RodapChar"/>
    <w:uiPriority w:val="99"/>
    <w:unhideWhenUsed/>
    <w:rsid w:val="00542851"/>
    <w:pPr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542851"/>
  </w:style>
  <w:style w:type="paragraph" w:customStyle="1" w:styleId="Pargrafobsico">
    <w:name w:val="[Parágrafo básico]"/>
    <w:basedOn w:val="Normal"/>
    <w:uiPriority w:val="99"/>
    <w:rsid w:val="0054285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Fontepargpadro"/>
    <w:uiPriority w:val="99"/>
    <w:unhideWhenUsed/>
    <w:rsid w:val="00B17C2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17C21"/>
    <w:pPr>
      <w:ind w:left="720"/>
      <w:contextualSpacing/>
    </w:pPr>
    <w:rPr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212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nimate">
    <w:name w:val="animate"/>
    <w:basedOn w:val="Normal"/>
    <w:rsid w:val="00B212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Legenda">
    <w:name w:val="caption"/>
    <w:basedOn w:val="Normal"/>
    <w:next w:val="Normal"/>
    <w:qFormat/>
    <w:rsid w:val="007104C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Padro">
    <w:name w:val="Padrão"/>
    <w:rsid w:val="007104C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  <w:spacing w:after="0" w:line="240" w:lineRule="auto"/>
    </w:pPr>
    <w:rPr>
      <w:rFonts w:ascii="Microsoft YaHei" w:eastAsia="Microsoft YaHei" w:hAnsi="Times New Roman" w:cs="Microsoft YaHei"/>
      <w:color w:val="333333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ustavo.mastella@unisociesc.com.br" TargetMode="External"/><Relationship Id="rId2" Type="http://schemas.openxmlformats.org/officeDocument/2006/relationships/hyperlink" Target="mailto:evelyn.brognoli@unisociesc.com.br" TargetMode="External"/><Relationship Id="rId1" Type="http://schemas.openxmlformats.org/officeDocument/2006/relationships/hyperlink" Target="mailto:luciane.taschetto@unisociesc.com.br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07189212B84D4A87E4B57D7BFC85DA" ma:contentTypeVersion="0" ma:contentTypeDescription="Crie um novo documento." ma:contentTypeScope="" ma:versionID="9d2802b45eca0bb9e8409ebf72966e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c818cf1145989097f6375b3efe2c9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F7E87-8F33-4532-A6BB-B5EE0CAE30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7E9BA-C30D-4191-9FF1-4C5358DC49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9326E-6964-4158-9724-F4367C5A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Papini</dc:creator>
  <cp:keywords/>
  <dc:description/>
  <cp:lastModifiedBy>luciane Taschetto</cp:lastModifiedBy>
  <cp:revision>2</cp:revision>
  <dcterms:created xsi:type="dcterms:W3CDTF">2023-10-27T02:57:00Z</dcterms:created>
  <dcterms:modified xsi:type="dcterms:W3CDTF">2023-10-27T02:57:00Z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0x010100F507189212B84D4A87E4B57D7BFC85DA</vt:lpwstr>
  </property>
</Properties>
</file>