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FA549" w14:textId="66C1F93D" w:rsidR="00B37215" w:rsidRPr="00B37215" w:rsidRDefault="00B37215" w:rsidP="00B37215">
      <w:pPr>
        <w:spacing w:after="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B3721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MOBILIDADE CORPORATIVA DE GRUPOS MINORIZADOS SOB AS LENTES DA HOSPITALIDADE</w:t>
      </w:r>
    </w:p>
    <w:p w14:paraId="5EEDE71D" w14:textId="056D0BCB" w:rsidR="00DD0167" w:rsidRDefault="006E6338" w:rsidP="006E6338">
      <w:pPr>
        <w:jc w:val="center"/>
      </w:pPr>
      <w:proofErr w:type="spellStart"/>
      <w:r w:rsidRPr="006E6338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Diego Ribeiro Santos</w:t>
      </w:r>
      <w:r w:rsidRPr="006E633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63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E633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6E6338">
        <w:rPr>
          <w:rFonts w:ascii="Times New Roman" w:hAnsi="Times New Roman" w:cs="Times New Roman"/>
          <w:sz w:val="24"/>
          <w:szCs w:val="24"/>
        </w:rPr>
        <w:t xml:space="preserve">ª </w:t>
      </w:r>
      <w:r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>
        <w:rPr>
          <w:rFonts w:ascii="Times New Roman" w:hAnsi="Times New Roman" w:cs="Times New Roman"/>
          <w:sz w:val="24"/>
          <w:szCs w:val="24"/>
        </w:rPr>
        <w:t>Kyoko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Wada</w:t>
      </w:r>
      <w:r w:rsidRPr="006E633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633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supervis</w:t>
      </w:r>
      <w:r w:rsidRPr="006E6338">
        <w:rPr>
          <w:rFonts w:ascii="Times New Roman" w:hAnsi="Times New Roman" w:cs="Times New Roman"/>
          <w:sz w:val="24"/>
          <w:szCs w:val="24"/>
        </w:rPr>
        <w:t>ora)</w:t>
      </w:r>
    </w:p>
    <w:p w14:paraId="1E20BBC3" w14:textId="77777777" w:rsidR="006E6338" w:rsidRPr="007B692C" w:rsidRDefault="006E6338" w:rsidP="006E63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2C">
        <w:rPr>
          <w:rFonts w:ascii="Times New Roman" w:hAnsi="Times New Roman" w:cs="Times New Roman"/>
          <w:b/>
          <w:sz w:val="24"/>
          <w:szCs w:val="24"/>
        </w:rPr>
        <w:t>RESUMO:</w:t>
      </w:r>
      <w:r w:rsidRPr="007B6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CE661" w14:textId="727B8AD8" w:rsidR="00293842" w:rsidRPr="007B692C" w:rsidRDefault="00B37215" w:rsidP="00B37215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mobilidade corporativa corresponde a viagens para fins de negócios, ocorrendo por meio da prestação de serviços e pelas relações entre diversos </w:t>
      </w:r>
      <w:r w:rsidRPr="00D4746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stakeholders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sendo relevante incluir práticas de hospitalidade em prol do sucesso da experiência dos viajantes e do processo de mobilidade em si e no aumento da competitividade. Levando-se em consideração que os marcadores sociais influenciam no modo como os deslocamentos se dão, a presente proposta de pós-doutorado tem como objetivo principal identificar as relações entre hospitalidade, diversidade</w:t>
      </w:r>
      <w:r w:rsidR="00AC757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equidade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 inclusão na mobilidade corporativa de grupos minorizados. Trata-se de uma pesquisa empírica de cunho exploratório-descritivo e explicativo, por meio de métodos mistos, dividida em três etapas com o ciclo iterativo de pesquisa </w:t>
      </w:r>
      <w:proofErr w:type="spellStart"/>
      <w:r w:rsidRPr="00D4746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emic-etic-emic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Espera-se, como resultado deste projeto, expandir as discussões acerca da hospitalidade na prestação de serviços e nas relações entre os </w:t>
      </w:r>
      <w:r w:rsidRPr="00D4746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stakeholders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envolvidos na mobilidade corporativa a partir da percepção de indivíduos integrantes de grupos minorizados.</w:t>
      </w:r>
    </w:p>
    <w:p w14:paraId="55E84BF2" w14:textId="77777777" w:rsidR="006E6338" w:rsidRPr="007B692C" w:rsidRDefault="006E6338" w:rsidP="006E633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2C">
        <w:rPr>
          <w:rFonts w:ascii="Times New Roman" w:hAnsi="Times New Roman" w:cs="Times New Roman"/>
          <w:b/>
          <w:sz w:val="24"/>
          <w:szCs w:val="24"/>
        </w:rPr>
        <w:t>INTRODUÇÃO:</w:t>
      </w:r>
      <w:r w:rsidRPr="007B69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66472" w14:textId="2D681262" w:rsidR="006E6338" w:rsidRPr="007B692C" w:rsidRDefault="006E6338" w:rsidP="006E633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 hospitalidade pode ser retratada não somente como uma peça-chave do processo de evolução da espécie humana, mas também compreendida como um aspecto fundamental no que diz respeito à interação social e da socialização (</w:t>
      </w:r>
      <w:proofErr w:type="spellStart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Montandon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2003). A hospitalidade se baseia na construção de um relacionamento entre um indivíduo que desempenha o papel de anfitrião e outro que exerce a função de hóspede (</w:t>
      </w:r>
      <w:proofErr w:type="spellStart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Lashley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; Morrison, 2000). Compreende-se a hospitalidade</w:t>
      </w:r>
      <w:r w:rsidR="00202C1B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como uma lente multidisciplinar para a investigação da sociedade, para o exame das relações no campo dos negócios e para a sua própria gestão (</w:t>
      </w:r>
      <w:proofErr w:type="spellStart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Lashley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Lynch; Morrison, 2007). </w:t>
      </w:r>
      <w:r w:rsidR="008A30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Além de ser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um instrumento capaz de promover uma análise social efetiva, revelando mecanismos de inclusão ou exclusão nas mais diversas esferas bem como nas experiências do dia a dia e de contato com as diferenças (Lynch et al., 2011).</w:t>
      </w:r>
    </w:p>
    <w:p w14:paraId="453A8C47" w14:textId="4DA5ABE8" w:rsidR="00B33D3A" w:rsidRPr="007B692C" w:rsidRDefault="00410E70" w:rsidP="006E633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mobilidade corporativa, segundo tema central desta pesquisa, comporta as viagens e turismo de negócios, que refletem um fenômeno secular originado pelo comércio de produtos agrícolas entre comunidades (</w:t>
      </w:r>
      <w:proofErr w:type="spellStart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Swarbrooke</w:t>
      </w:r>
      <w:proofErr w:type="spellEnd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; Horner, 2001). </w:t>
      </w:r>
      <w:r w:rsidR="00D401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turismo de negócios</w:t>
      </w:r>
      <w:r w:rsidR="00D401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 pessoas </w:t>
      </w:r>
      <w:r w:rsidR="00D401F7">
        <w:rPr>
          <w:rFonts w:ascii="Times New Roman" w:hAnsi="Times New Roman" w:cs="Times New Roman"/>
          <w:kern w:val="0"/>
          <w:sz w:val="24"/>
          <w:szCs w:val="24"/>
          <w14:ligatures w14:val="none"/>
        </w:rPr>
        <w:t>têm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propósito de conduzir negócios, desempenhar tarefas profissionais, participar de eventos comerciais ou estabelecer contatos que possam levar a oportunidades futuras de negócio em diversas áreas da economia (Braga, 2006). Interpreta-se a mobilidade corporativa como uma estratégia de gestão que busca eliminar as barreiras geográficas para impulsionar o crescimento e o sucesso de uma organização. Trata-se da mobilidade de colaboradores meio de viagens e/ou do uso de ferramentas tecnológicas, possibilitando aos funcionários estar onde agregam maior valor (Harper; </w:t>
      </w:r>
      <w:proofErr w:type="spellStart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Runzheimer</w:t>
      </w:r>
      <w:proofErr w:type="spellEnd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2010).</w:t>
      </w:r>
    </w:p>
    <w:p w14:paraId="3BB057D8" w14:textId="47923527" w:rsidR="00B33D3A" w:rsidRPr="007B692C" w:rsidRDefault="00EB7B09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V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ê-se a necessidade de compreender a mobilidade corporativa como um investimento, cuja gestão precisa ser direcionada para assegurar a satisfação e bem-estar dos viajantes, 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bem como a melhor relação custo-benefício para as empresas (Ferreira; Wada, 2011).</w:t>
      </w:r>
      <w:r w:rsidR="00F34E0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A00BC">
        <w:rPr>
          <w:rFonts w:ascii="Times New Roman" w:hAnsi="Times New Roman" w:cs="Times New Roman"/>
          <w:kern w:val="0"/>
          <w:sz w:val="24"/>
          <w:szCs w:val="24"/>
          <w14:ligatures w14:val="none"/>
        </w:rPr>
        <w:t>Faz-se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import</w:t>
      </w:r>
      <w:r w:rsidR="00AA00B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ante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ter em mente que a mobilidade de colaboradores é feita por meio da prestação de serviços e pelas relações estabelecidas entre os mais variados </w:t>
      </w:r>
      <w:r w:rsidR="00B33D3A" w:rsidRPr="00D4746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stakeholders</w:t>
      </w:r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desde a empresa gestora do serviço de viagem até os responsáveis pelo transporte, acomodação e alimentação dos viajantes, tornando fundamental a inclusão de práticas de hospitalidade para que o processo de mobilidade corporativa seja bem-sucedido (Goldenberg; Wada, 2017). Marcadores sociais como raça, gênero, geração, classe, nacionalidade, entre outros, geram além de fricções, hierarquias e discrepâncias nas formas de deslocamentos (Freire-Medeiros; Lages, 2020; </w:t>
      </w:r>
      <w:proofErr w:type="spellStart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Urry</w:t>
      </w:r>
      <w:proofErr w:type="spellEnd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2007), além de exclusão do espaço público, da cidadania, do acesso a recursos e dos meios de mobilidade (</w:t>
      </w:r>
      <w:proofErr w:type="spellStart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Sheller</w:t>
      </w:r>
      <w:proofErr w:type="spellEnd"/>
      <w:r w:rsidR="00B33D3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2018). Isto posto, a presente proposta de pós-doutorado visa averiguar de que modo a hospitalidade influencia na experiência e nas ações de diversidade e inclusão na prestação de serviços no que tange à mobilidade corporativa de grupos minorizados.</w:t>
      </w:r>
    </w:p>
    <w:p w14:paraId="64763FE1" w14:textId="36F7A3C4" w:rsidR="00B33D3A" w:rsidRPr="007B692C" w:rsidRDefault="00B33D3A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PALAVRAS-CHAVE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5CF511C" w14:textId="43A60E28" w:rsidR="00B33D3A" w:rsidRPr="007B692C" w:rsidRDefault="00B33D3A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Hospitalidade; Mobilidade Corporativa; Grupos Minorizados.</w:t>
      </w:r>
    </w:p>
    <w:p w14:paraId="066D4894" w14:textId="29861229" w:rsidR="009F71CA" w:rsidRPr="007B692C" w:rsidRDefault="009F71CA" w:rsidP="00B33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2C">
        <w:rPr>
          <w:rFonts w:ascii="Times New Roman" w:hAnsi="Times New Roman" w:cs="Times New Roman"/>
          <w:b/>
          <w:sz w:val="24"/>
          <w:szCs w:val="24"/>
        </w:rPr>
        <w:t>MÉTODO:</w:t>
      </w:r>
    </w:p>
    <w:p w14:paraId="265BF4CC" w14:textId="58C024E7" w:rsidR="009F71CA" w:rsidRPr="007B692C" w:rsidRDefault="009F71CA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presente proposta se trata de uma pesquisa de cunho exploratório-descritivo e explicativo, na qual se pretende realizar um estudo empírico com a aplicação de métodos mistos segundo o modelo de processo iterativo de pesquisa </w:t>
      </w:r>
      <w:proofErr w:type="spellStart"/>
      <w:r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emic-etic-emic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A amostra será caracterizada como não-probabilístico intencional para coletar ideias através da perícia e experiência dos indivíduos interpelados (Gil, 2010), que nesta pesquisa serão especialistas em mobilidade corporativa em posição de liderança quanto à gestão de viagens corporativas e viajantes corporativos de grupos minorizados. </w:t>
      </w:r>
    </w:p>
    <w:p w14:paraId="35B95422" w14:textId="6BEF871A" w:rsidR="009F71CA" w:rsidRPr="007B692C" w:rsidRDefault="00A02BC1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eguir-se-á o modelo de processo iterativo de pesquisa em três fases de </w:t>
      </w:r>
      <w:proofErr w:type="spellStart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Punnett</w:t>
      </w:r>
      <w:proofErr w:type="spellEnd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et al. (2017). Morris et al. (1999) entendem que a divisão percebida entre </w:t>
      </w:r>
      <w:proofErr w:type="spellStart"/>
      <w:r w:rsidR="009F71CA"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emic</w:t>
      </w:r>
      <w:proofErr w:type="spellEnd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 </w:t>
      </w:r>
      <w:proofErr w:type="spellStart"/>
      <w:r w:rsidR="009F71CA"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etic</w:t>
      </w:r>
      <w:proofErr w:type="spellEnd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recai sobre os pilares que as sustentam. Para os autores, a abordagem </w:t>
      </w:r>
      <w:proofErr w:type="spellStart"/>
      <w:r w:rsidR="009F71CA"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emic</w:t>
      </w:r>
      <w:proofErr w:type="spellEnd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dá ênfase às incursões e análises etnográficas a partir de interpretações aprofundadas (abordagem qualitativa), enquanto a abordagem </w:t>
      </w:r>
      <w:proofErr w:type="spellStart"/>
      <w:r w:rsidR="009F71CA"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etic</w:t>
      </w:r>
      <w:proofErr w:type="spellEnd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é estruturada com uma lógica operacional e se apoia em pesquisas do tipo </w:t>
      </w:r>
      <w:proofErr w:type="spellStart"/>
      <w:r w:rsidR="009F71CA"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survey</w:t>
      </w:r>
      <w:proofErr w:type="spellEnd"/>
      <w:r w:rsidR="009F71CA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 a realização das comparações entre culturas (abordagem quantitativa).</w:t>
      </w:r>
    </w:p>
    <w:p w14:paraId="42E1CD8B" w14:textId="6982D2B0" w:rsidR="009F71CA" w:rsidRPr="007B692C" w:rsidRDefault="009F71CA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 primeira e terceira fases da pesquisa, a coleta de dados ocorrerá por meio de entrevistas semiestruturadas. Na segunda etapa, os dados serão coletados a partir da aplicação on-line de um </w:t>
      </w:r>
      <w:proofErr w:type="spellStart"/>
      <w:r w:rsidRPr="00B56083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survey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para viajantes corporativos pertencentes a grupos minorizados com a utilização de uma escala do tipo </w:t>
      </w:r>
      <w:proofErr w:type="spellStart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Likert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cuja amostra não-probabilística será determinada de acordo com a dimensão da(s) empresa(s) selecionada(s) na base da ALAGEV.</w:t>
      </w:r>
    </w:p>
    <w:p w14:paraId="2D64B205" w14:textId="506FDD14" w:rsidR="009F71CA" w:rsidRPr="007B692C" w:rsidRDefault="009F71CA" w:rsidP="00B33D3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Para investigar o material gravado e transcrito após as entrevistas nas etapas </w:t>
      </w:r>
      <w:proofErr w:type="spellStart"/>
      <w:r w:rsidRPr="0048013D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emic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(fase 1/fase 3) a ser inserido em softwares como o </w:t>
      </w:r>
      <w:proofErr w:type="spellStart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Atlas.ti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ou MAXQDA 2022, selecionou-se o método de análise de conteúdo e categorização temática de Bardin (2011). Na etapa </w:t>
      </w:r>
      <w:proofErr w:type="spellStart"/>
      <w:r w:rsidRPr="0048013D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etic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(Fase 2), de modo a analisar os dados obtidos na aplicação do </w:t>
      </w:r>
      <w:proofErr w:type="spellStart"/>
      <w:r w:rsidRPr="0048013D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survey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utilizar-se-á um pacote de software de análise estatística, como o SPSS ou </w:t>
      </w:r>
      <w:proofErr w:type="spellStart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SmartPLS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a ser determinado após a conclusão da etapa anterior </w:t>
      </w:r>
      <w:proofErr w:type="spellStart"/>
      <w:r w:rsidRPr="0048013D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emic</w:t>
      </w:r>
      <w:proofErr w:type="spellEnd"/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(Fase 1).</w:t>
      </w:r>
    </w:p>
    <w:p w14:paraId="0E5AA2F0" w14:textId="462985A3" w:rsidR="009F71CA" w:rsidRPr="007B692C" w:rsidRDefault="009F71CA" w:rsidP="00B33D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92C">
        <w:rPr>
          <w:rFonts w:ascii="Times New Roman" w:hAnsi="Times New Roman" w:cs="Times New Roman"/>
          <w:b/>
          <w:sz w:val="24"/>
          <w:szCs w:val="24"/>
        </w:rPr>
        <w:lastRenderedPageBreak/>
        <w:t>RESULTADOS E DISCUSSÕES:</w:t>
      </w:r>
    </w:p>
    <w:p w14:paraId="79C898ED" w14:textId="633FDCC8" w:rsidR="009F71CA" w:rsidRPr="007B692C" w:rsidRDefault="009F71CA" w:rsidP="009F71C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Com vistas a atingir os objetivos propostos, este projeto de pós-doutorado será conduzido durante o período de dois anos, atendendo não somente à finalização das etapas da pesquisa e atividades acadêmico-científicas, mas também da geração dos produtos a seguir: artigos para apresentação em eventos e publicação em periódicos científicos; relatório final de atividades; sumário executivo como contribuição para os setores produtivos. Neste momento, o projeto de pesquisa se encontra sob avaliação do Comitê de Ética em Pesquisa da Universidade Anhembi Morumbi por intermédio da Plataforma Brasil</w:t>
      </w:r>
      <w:r w:rsidR="007B692C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com vistas a atender o disposto na Resolução nº 510 de 2016 e na Resolução no 674 de 2022.</w:t>
      </w:r>
    </w:p>
    <w:p w14:paraId="4FDEF010" w14:textId="2C4CD103" w:rsidR="007B692C" w:rsidRDefault="007B692C" w:rsidP="009F71C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CONCLUSÕES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486A09E3" w14:textId="6A09704B" w:rsidR="007B692C" w:rsidRPr="007B692C" w:rsidRDefault="007B692C" w:rsidP="009F71CA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Espera-se, com a condução deste projeto, expandir as discussões acerca do papel da hospitalidade na prestação de serviços e nas relações entre os diversos </w:t>
      </w:r>
      <w:r w:rsidRPr="00D4746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stakeholders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envolvidos na mobilidade corporativa,</w:t>
      </w:r>
      <w:r w:rsidR="004B7BE1"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em particular, a partir da percepção de indivíduos integrantes de grupos minorizados. Assim, enquadra-se esta pesquisa em um estudo crítico de hospitalidade em virtude de seu aspecto teórico-prático, plural e experimental, eticamente consciente e reflexivo, corroborando com as escolhas das principais linhas teóricas e pragmáticas relacionadas a esta proposta de pesquisa.</w:t>
      </w:r>
    </w:p>
    <w:p w14:paraId="0D7F21DE" w14:textId="1CE69B3A" w:rsidR="00B33D3A" w:rsidRDefault="007B692C" w:rsidP="006E633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REFERÊNCIAS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A769A95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BARDIN, L.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Análise de conteúdo. 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>São Paulo: Edições 70, 2011.</w:t>
      </w:r>
    </w:p>
    <w:p w14:paraId="0314FEA1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BRAGA, D. C. Turistas de negócios na cidade de São Paulo: um estudo de demanda segmentada.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Turismo em Análise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>, v. 17, n. 1, p. 85-107, 2006. DOI: https://doi.org/10.11606/issn.1984-4867.v17i1p85-107.</w:t>
      </w:r>
    </w:p>
    <w:p w14:paraId="24514838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FERREIRA, R. S.; WADA, E. K. (ed.).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Corporate Mobility in Latin America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 guide to having a best-in-class travel program in the region. 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>São Paulo: Aleph, 2011.</w:t>
      </w:r>
    </w:p>
    <w:p w14:paraId="5D4C4942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FREIRE-MEDEIROS, B.; LAGES, M. P. A virada das mobilidades: fluxos, fixos e fricções.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Crítica de Ciências Sociais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>, n. 123, p. 121-142, 2020. DOI: https://doi.org/10.4000/rccs.11193.</w:t>
      </w:r>
    </w:p>
    <w:p w14:paraId="52A35CAA" w14:textId="77777777" w:rsidR="00345506" w:rsidRPr="00555267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GIL, A. C.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Como elaborar projetos de pesquisa.</w:t>
      </w:r>
      <w:r w:rsidRPr="003455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55267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S"/>
        </w:rPr>
        <w:t xml:space="preserve">5. ed. </w:t>
      </w:r>
      <w:r w:rsidRPr="0055526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São Paulo: Atlas, 2010.</w:t>
      </w:r>
    </w:p>
    <w:p w14:paraId="4C2C0440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GOLDENBERG, C.; WADA, E. K. Movilidad corporativa Relaciones de hospitalidad entre los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stakeholders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y la nueva clase media Un estudio de casos múltiples. </w:t>
      </w:r>
      <w:proofErr w:type="spellStart"/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Estudios</w:t>
      </w:r>
      <w:proofErr w:type="spellEnd"/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y </w:t>
      </w:r>
      <w:proofErr w:type="spellStart"/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perspectivas</w:t>
      </w:r>
      <w:proofErr w:type="spellEnd"/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en</w:t>
      </w:r>
      <w:proofErr w:type="spellEnd"/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turismo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26, n. 4, p. 804-825, 2017.</w:t>
      </w:r>
    </w:p>
    <w:p w14:paraId="4FABE7A3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HARPER, G.; RUNZHEIMER, R.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Mobile companies finish first: why being out is in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In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345506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Runzheimer International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Waterford, 2010.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Disponível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&lt;https://www.runzheimer.com/Resources-Events/Total-Employee-Mobility-Resources/WhitePapers/MobileCompaniesFinishFirst.aspx&gt;.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Acesso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30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jul.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2023.</w:t>
      </w:r>
    </w:p>
    <w:p w14:paraId="10E230A2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LASHLEY, C.; LYNCH, P.; MORRISON, A. J. (ed.). </w:t>
      </w:r>
      <w:r w:rsidRPr="003455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Hospitality: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social lens. Oxford: Elsevier, 2007.</w:t>
      </w:r>
    </w:p>
    <w:p w14:paraId="50707737" w14:textId="77777777" w:rsidR="00345506" w:rsidRPr="00345506" w:rsidRDefault="00345506" w:rsidP="00345506">
      <w:pPr>
        <w:pStyle w:val="PargrafodaLista"/>
        <w:spacing w:before="240" w:after="240"/>
        <w:ind w:left="0" w:firstLine="0"/>
        <w:jc w:val="left"/>
        <w:rPr>
          <w:color w:val="000000" w:themeColor="text1"/>
          <w:lang w:val="en-US"/>
        </w:rPr>
      </w:pPr>
      <w:r w:rsidRPr="00345506">
        <w:rPr>
          <w:caps/>
          <w:color w:val="000000" w:themeColor="text1"/>
          <w:lang w:val="en-US"/>
        </w:rPr>
        <w:lastRenderedPageBreak/>
        <w:t>Lashley, C.; Morrison, A.</w:t>
      </w:r>
      <w:r w:rsidRPr="00345506">
        <w:rPr>
          <w:color w:val="000000" w:themeColor="text1"/>
          <w:lang w:val="en-US"/>
        </w:rPr>
        <w:t xml:space="preserve"> (org.). </w:t>
      </w:r>
      <w:r w:rsidRPr="00345506">
        <w:rPr>
          <w:i/>
          <w:color w:val="000000" w:themeColor="text1"/>
          <w:lang w:val="en-US"/>
        </w:rPr>
        <w:t>In search of hospitality: Theoretical Perspectives and Debates. Routledge</w:t>
      </w:r>
      <w:r w:rsidRPr="00345506">
        <w:rPr>
          <w:color w:val="000000" w:themeColor="text1"/>
          <w:lang w:val="en-US"/>
        </w:rPr>
        <w:t>, 2000.</w:t>
      </w:r>
    </w:p>
    <w:p w14:paraId="059A53F3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 xml:space="preserve">Lynch, P.; 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MOLZ, J. G.; MCINTOSH, A.; LUGOSI, P.; LASHLEY, C. Theorizing hospitality. </w:t>
      </w:r>
      <w:r w:rsidRPr="003455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Hospitality &amp; Society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1, n. 1, p. 3-24, 2011. DOI: https://doi.org/10.1386/hosp.1.1.3_2.</w:t>
      </w:r>
    </w:p>
    <w:p w14:paraId="0C933206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MONTANDON, A. Hospitalidade Ontem e Hoje.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In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: </w:t>
      </w:r>
      <w:r w:rsidRPr="00345506">
        <w:rPr>
          <w:rFonts w:ascii="Times New Roman" w:hAnsi="Times New Roman" w:cs="Times New Roman"/>
          <w:caps/>
          <w:color w:val="000000" w:themeColor="text1"/>
          <w:sz w:val="24"/>
          <w:szCs w:val="24"/>
          <w:lang w:val="de-DE"/>
        </w:rPr>
        <w:t>Dencker, A. F. M.; Bueno, M. S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(org.). </w:t>
      </w:r>
      <w:r w:rsidRPr="0034550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Hospitalidade: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cenários e oportunidades. 1. ed. São Paulo: Pioneira Thomson Learning, 2003. p. 131-144.</w:t>
      </w:r>
    </w:p>
    <w:p w14:paraId="05F2D21F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aps/>
          <w:color w:val="000000" w:themeColor="text1"/>
          <w:sz w:val="24"/>
          <w:szCs w:val="24"/>
          <w:lang w:val="en-US"/>
        </w:rPr>
        <w:t>Morris, M. W.; LEUNG, K.; AMES, D.; LICKEL, B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Views from Inside and Outside: Integrating Emic and Etic Insights about Culture and Justice Judgment. </w:t>
      </w:r>
      <w:r w:rsidRPr="003455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Academy of Management Review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v. 24, n. 4, p. 781-796, 1999. DOI: https://doi.org/10.5465/amr.1999.2553253.</w:t>
      </w:r>
    </w:p>
    <w:p w14:paraId="4F739CBE" w14:textId="77777777" w:rsidR="00345506" w:rsidRPr="00555267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PUNNETT, B. </w:t>
      </w:r>
      <w:proofErr w:type="gram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J. ;</w:t>
      </w:r>
      <w:proofErr w:type="gram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FORD, D. ; GALPERIN, B. L.; LITUCHY, T. The Emic-Etic-Emic Research Cycle. </w:t>
      </w:r>
      <w:r w:rsidRPr="0034550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Academy of International Business,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v. 17, n. 1, p. 3-6, 2017.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Disponível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em</w:t>
      </w:r>
      <w:proofErr w:type="spellEnd"/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&lt;https://documents.aib.msu.edu/publications/insights/v17n1/v17n1_Article1.pdf&gt;. </w:t>
      </w:r>
      <w:r w:rsidRPr="005552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Acesso em: 23 mar. 2021.</w:t>
      </w:r>
    </w:p>
    <w:p w14:paraId="3CC6C504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SHELLER, M.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Mobility justice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The politics of movement in an age of extremes. London: Verso, 2018.</w:t>
      </w:r>
    </w:p>
    <w:p w14:paraId="30810112" w14:textId="77777777" w:rsidR="00345506" w:rsidRPr="00345506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SWARBROOKE, J.; HORNER, S.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Business travel and tourism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Hillsdale (N.J.) Routledge, 2001.</w:t>
      </w:r>
    </w:p>
    <w:p w14:paraId="6012E87A" w14:textId="77777777" w:rsidR="00345506" w:rsidRPr="00EB38F0" w:rsidRDefault="00345506" w:rsidP="00345506">
      <w:pPr>
        <w:spacing w:before="240"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URRY, J. </w:t>
      </w:r>
      <w:r w:rsidRPr="0034550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Mobilities</w:t>
      </w:r>
      <w:r w:rsidRPr="003455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EB38F0">
        <w:rPr>
          <w:rFonts w:ascii="Times New Roman" w:hAnsi="Times New Roman" w:cs="Times New Roman"/>
          <w:color w:val="000000" w:themeColor="text1"/>
          <w:sz w:val="24"/>
          <w:szCs w:val="24"/>
        </w:rPr>
        <w:t>Cambridge: Polity Press, 2007.</w:t>
      </w:r>
    </w:p>
    <w:p w14:paraId="3362AAE6" w14:textId="77777777" w:rsidR="007B692C" w:rsidRPr="009E38EE" w:rsidRDefault="007B692C" w:rsidP="007B692C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38EE">
        <w:rPr>
          <w:rFonts w:ascii="Times New Roman" w:hAnsi="Times New Roman" w:cs="Times New Roman"/>
          <w:b/>
        </w:rPr>
        <w:t>FOMENTO</w:t>
      </w:r>
    </w:p>
    <w:p w14:paraId="04607CFE" w14:textId="00F8F753" w:rsidR="007B692C" w:rsidRPr="006E6338" w:rsidRDefault="007B692C" w:rsidP="006E6338">
      <w:pPr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trabalho teve a concessão de Bolsa pel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Coordenação de Aperfeiçoamento de Pessoal de Nível Superior (CAPES) no âmbito do Edital nº 16/2022 – Programa de Desenvolvimento da Pós-Graduação (PDPG) Pós-Doutorado Estratégico</w:t>
      </w:r>
      <w:r w:rsidR="00EB38F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  <w:r w:rsidR="000E5D3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partir d</w:t>
      </w:r>
      <w:r w:rsidRPr="007B69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 projeto intitulado “Hospitalidade na Competitividade em Serviços” encaminhado pela Universidade Anhembi Morumbi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sectPr w:rsidR="007B692C" w:rsidRPr="006E6338" w:rsidSect="008F79EE"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15"/>
    <w:rsid w:val="00066EFB"/>
    <w:rsid w:val="000E5D3F"/>
    <w:rsid w:val="001A0D15"/>
    <w:rsid w:val="00202C1B"/>
    <w:rsid w:val="00284986"/>
    <w:rsid w:val="00293842"/>
    <w:rsid w:val="00345506"/>
    <w:rsid w:val="0036034D"/>
    <w:rsid w:val="00410E70"/>
    <w:rsid w:val="00460E63"/>
    <w:rsid w:val="0048013D"/>
    <w:rsid w:val="004B7BE1"/>
    <w:rsid w:val="004E51D0"/>
    <w:rsid w:val="00555267"/>
    <w:rsid w:val="0062064B"/>
    <w:rsid w:val="006E6338"/>
    <w:rsid w:val="00705D6D"/>
    <w:rsid w:val="007560B5"/>
    <w:rsid w:val="00760503"/>
    <w:rsid w:val="007B692C"/>
    <w:rsid w:val="00843E63"/>
    <w:rsid w:val="008A18DE"/>
    <w:rsid w:val="008A30F9"/>
    <w:rsid w:val="008F79EE"/>
    <w:rsid w:val="00934A97"/>
    <w:rsid w:val="009F71CA"/>
    <w:rsid w:val="00A02BC1"/>
    <w:rsid w:val="00AA00BC"/>
    <w:rsid w:val="00AC7575"/>
    <w:rsid w:val="00B21E1F"/>
    <w:rsid w:val="00B33D3A"/>
    <w:rsid w:val="00B37215"/>
    <w:rsid w:val="00B56083"/>
    <w:rsid w:val="00B65B5D"/>
    <w:rsid w:val="00C013DA"/>
    <w:rsid w:val="00D401F7"/>
    <w:rsid w:val="00D4746A"/>
    <w:rsid w:val="00DD0167"/>
    <w:rsid w:val="00EB38F0"/>
    <w:rsid w:val="00EB7B09"/>
    <w:rsid w:val="00F34E0D"/>
    <w:rsid w:val="00F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D9E31"/>
  <w15:chartTrackingRefBased/>
  <w15:docId w15:val="{2EF3CCB8-AA80-4340-B958-11ECFA67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45506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1517</Words>
  <Characters>9041</Characters>
  <Application>Microsoft Office Word</Application>
  <DocSecurity>0</DocSecurity>
  <Lines>149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32</cp:revision>
  <dcterms:created xsi:type="dcterms:W3CDTF">2023-10-23T22:07:00Z</dcterms:created>
  <dcterms:modified xsi:type="dcterms:W3CDTF">2023-10-26T21:47:00Z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5e520b87-c359-4268-8e68-9cc8e6f991b6</vt:lpwstr>
  </property>
</Properties>
</file>