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0AEA" w14:textId="7DC16598" w:rsidR="00CD7874" w:rsidRDefault="00CD7874" w:rsidP="00875226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D7874">
        <w:rPr>
          <w:rFonts w:ascii="Times New Roman" w:hAnsi="Times New Roman" w:cs="Times New Roman"/>
          <w:b/>
          <w:bCs/>
        </w:rPr>
        <w:t>A INVISIBILIDADE DA PRODUÇÃO</w:t>
      </w:r>
      <w:r w:rsidR="00875226">
        <w:rPr>
          <w:rFonts w:ascii="Times New Roman" w:hAnsi="Times New Roman" w:cs="Times New Roman"/>
          <w:b/>
          <w:bCs/>
        </w:rPr>
        <w:t xml:space="preserve"> INTELECTUAL E MATERIAL</w:t>
      </w:r>
      <w:r w:rsidRPr="00CD7874">
        <w:rPr>
          <w:rFonts w:ascii="Times New Roman" w:hAnsi="Times New Roman" w:cs="Times New Roman"/>
          <w:b/>
          <w:bCs/>
        </w:rPr>
        <w:t xml:space="preserve"> NEGRA NO DESIGN BRASILEIRO NA IDADE MÍDIA</w:t>
      </w:r>
      <w:r w:rsidRPr="00CD7874">
        <w:rPr>
          <w:rFonts w:ascii="Times New Roman" w:hAnsi="Times New Roman" w:cs="Times New Roman"/>
          <w:b/>
          <w:bCs/>
        </w:rPr>
        <w:t xml:space="preserve"> </w:t>
      </w:r>
    </w:p>
    <w:p w14:paraId="5DE5EC46" w14:textId="77777777" w:rsidR="00340722" w:rsidRDefault="00340722" w:rsidP="00875226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DF7EAC" w14:textId="0EA4C6D0" w:rsidR="00CD7874" w:rsidRPr="00260056" w:rsidRDefault="00875226" w:rsidP="00875226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260056">
        <w:rPr>
          <w:rFonts w:ascii="Times New Roman" w:hAnsi="Times New Roman" w:cs="Times New Roman"/>
        </w:rPr>
        <w:t xml:space="preserve">Jean Carlos de Oliveira; </w:t>
      </w:r>
      <w:proofErr w:type="spellStart"/>
      <w:r w:rsidRPr="00260056">
        <w:rPr>
          <w:rFonts w:ascii="Times New Roman" w:hAnsi="Times New Roman" w:cs="Times New Roman"/>
        </w:rPr>
        <w:t>PPG</w:t>
      </w:r>
      <w:r w:rsidR="00260056">
        <w:rPr>
          <w:rFonts w:ascii="Times New Roman" w:hAnsi="Times New Roman" w:cs="Times New Roman"/>
        </w:rPr>
        <w:t>Design</w:t>
      </w:r>
      <w:proofErr w:type="spellEnd"/>
      <w:r w:rsidRPr="00260056">
        <w:rPr>
          <w:rFonts w:ascii="Times New Roman" w:hAnsi="Times New Roman" w:cs="Times New Roman"/>
        </w:rPr>
        <w:t xml:space="preserve"> - </w:t>
      </w:r>
      <w:r w:rsidRPr="00260056">
        <w:rPr>
          <w:rFonts w:ascii="Times New Roman" w:hAnsi="Times New Roman" w:cs="Times New Roman"/>
        </w:rPr>
        <w:t xml:space="preserve">Universidade Anhembi Morumbi - UAM; São Paulo, SP e Brasil; </w:t>
      </w:r>
      <w:hyperlink r:id="rId11" w:history="1">
        <w:r w:rsidRPr="00260056">
          <w:rPr>
            <w:rStyle w:val="Hyperlink"/>
            <w:rFonts w:ascii="Times New Roman" w:hAnsi="Times New Roman" w:cs="Times New Roman"/>
          </w:rPr>
          <w:t>jean.artec@gmail.com</w:t>
        </w:r>
      </w:hyperlink>
      <w:r w:rsidRPr="00260056">
        <w:rPr>
          <w:rFonts w:ascii="Times New Roman" w:hAnsi="Times New Roman" w:cs="Times New Roman"/>
        </w:rPr>
        <w:t>.</w:t>
      </w:r>
      <w:r w:rsidRPr="00260056">
        <w:rPr>
          <w:rFonts w:ascii="Times New Roman" w:hAnsi="Times New Roman" w:cs="Times New Roman"/>
        </w:rPr>
        <w:t xml:space="preserve">, Dra. </w:t>
      </w:r>
      <w:r w:rsidRPr="00260056">
        <w:rPr>
          <w:rFonts w:ascii="Times New Roman" w:hAnsi="Times New Roman" w:cs="Times New Roman"/>
        </w:rPr>
        <w:t>Priscila Almeida Cunha Arantes</w:t>
      </w:r>
      <w:r w:rsidRPr="00260056">
        <w:rPr>
          <w:rFonts w:ascii="Times New Roman" w:hAnsi="Times New Roman" w:cs="Times New Roman"/>
        </w:rPr>
        <w:t xml:space="preserve"> (orientadora)</w:t>
      </w:r>
      <w:r w:rsidRPr="00260056">
        <w:rPr>
          <w:rFonts w:ascii="Times New Roman" w:hAnsi="Times New Roman" w:cs="Times New Roman"/>
        </w:rPr>
        <w:t xml:space="preserve">; </w:t>
      </w:r>
      <w:proofErr w:type="spellStart"/>
      <w:r w:rsidRPr="00260056">
        <w:rPr>
          <w:rFonts w:ascii="Times New Roman" w:hAnsi="Times New Roman" w:cs="Times New Roman"/>
        </w:rPr>
        <w:t>PPG</w:t>
      </w:r>
      <w:r w:rsidR="00260056">
        <w:rPr>
          <w:rFonts w:ascii="Times New Roman" w:hAnsi="Times New Roman" w:cs="Times New Roman"/>
        </w:rPr>
        <w:t>Design</w:t>
      </w:r>
      <w:proofErr w:type="spellEnd"/>
      <w:r w:rsidRPr="00260056">
        <w:rPr>
          <w:rFonts w:ascii="Times New Roman" w:hAnsi="Times New Roman" w:cs="Times New Roman"/>
        </w:rPr>
        <w:t xml:space="preserve"> - </w:t>
      </w:r>
      <w:r w:rsidRPr="00260056">
        <w:rPr>
          <w:rFonts w:ascii="Times New Roman" w:hAnsi="Times New Roman" w:cs="Times New Roman"/>
        </w:rPr>
        <w:t xml:space="preserve">Universidade Anhembi Morumbi - UAM; São Paulo, SP e Brasil; </w:t>
      </w:r>
      <w:hyperlink r:id="rId12" w:history="1">
        <w:r w:rsidRPr="00260056">
          <w:rPr>
            <w:rStyle w:val="Hyperlink"/>
            <w:rFonts w:ascii="Times New Roman" w:hAnsi="Times New Roman" w:cs="Times New Roman"/>
          </w:rPr>
          <w:t>prarantes@anhembi.br</w:t>
        </w:r>
      </w:hyperlink>
      <w:r w:rsidRPr="00260056">
        <w:rPr>
          <w:rFonts w:ascii="Times New Roman" w:hAnsi="Times New Roman" w:cs="Times New Roman"/>
        </w:rPr>
        <w:t>.</w:t>
      </w:r>
    </w:p>
    <w:p w14:paraId="7E067587" w14:textId="77777777" w:rsidR="00875226" w:rsidRDefault="00875226" w:rsidP="00875226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5042B245" w14:textId="2BC6A075" w:rsidR="007104CC" w:rsidRPr="009E38EE" w:rsidRDefault="007104CC" w:rsidP="008752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  <w:r w:rsidRPr="009E38EE">
        <w:rPr>
          <w:rFonts w:ascii="Times New Roman" w:hAnsi="Times New Roman" w:cs="Times New Roman"/>
        </w:rPr>
        <w:t xml:space="preserve"> </w:t>
      </w:r>
    </w:p>
    <w:p w14:paraId="4DEA18BA" w14:textId="76345548" w:rsidR="00340722" w:rsidRPr="00340722" w:rsidRDefault="00340722" w:rsidP="00875226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 xml:space="preserve">Esta pesquisa investiga a falta de visibilidade da produção intelectual e material negra no design brasileiro, destacando a escassez de representação e reconhecimento em um campo predominantemente branco, masculino e eurocentrado. </w:t>
      </w:r>
      <w:r w:rsidR="0068098A">
        <w:rPr>
          <w:rFonts w:ascii="Times New Roman" w:hAnsi="Times New Roman" w:cs="Times New Roman"/>
        </w:rPr>
        <w:t>A partir de</w:t>
      </w:r>
      <w:r w:rsidRPr="00340722">
        <w:rPr>
          <w:rFonts w:ascii="Times New Roman" w:hAnsi="Times New Roman" w:cs="Times New Roman"/>
        </w:rPr>
        <w:t xml:space="preserve"> uma abordagem interdisciplinar, examina como essa exclusão impacta a diversidade e a narrativa cultural</w:t>
      </w:r>
      <w:r w:rsidR="0068098A">
        <w:rPr>
          <w:rFonts w:ascii="Times New Roman" w:hAnsi="Times New Roman" w:cs="Times New Roman"/>
        </w:rPr>
        <w:t xml:space="preserve"> e analisa </w:t>
      </w:r>
      <w:r w:rsidRPr="00340722">
        <w:rPr>
          <w:rFonts w:ascii="Times New Roman" w:hAnsi="Times New Roman" w:cs="Times New Roman"/>
        </w:rPr>
        <w:t xml:space="preserve">duas iniciativas digitais </w:t>
      </w:r>
      <w:r w:rsidR="0068098A">
        <w:rPr>
          <w:rFonts w:ascii="Times New Roman" w:hAnsi="Times New Roman" w:cs="Times New Roman"/>
        </w:rPr>
        <w:t>(Projeto Afro e DN</w:t>
      </w:r>
      <w:r w:rsidR="00CB7DCD">
        <w:rPr>
          <w:rFonts w:ascii="Times New Roman" w:hAnsi="Times New Roman" w:cs="Times New Roman"/>
        </w:rPr>
        <w:t xml:space="preserve">BR) </w:t>
      </w:r>
      <w:r w:rsidRPr="00340722">
        <w:rPr>
          <w:rFonts w:ascii="Times New Roman" w:hAnsi="Times New Roman" w:cs="Times New Roman"/>
        </w:rPr>
        <w:t>que destacam a produção de pensadores, artistas e designers negros brasileiros. O objetivo é contribuir para um design verdadeiramente inclusivo, diversificado e culturalmente enriquecedor no Brasil.</w:t>
      </w:r>
    </w:p>
    <w:p w14:paraId="28C36366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</w:p>
    <w:p w14:paraId="13518FBB" w14:textId="77777777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INTRODUÇÃO:</w:t>
      </w:r>
      <w:r w:rsidRPr="009E38EE">
        <w:rPr>
          <w:rFonts w:ascii="Times New Roman" w:hAnsi="Times New Roman" w:cs="Times New Roman"/>
        </w:rPr>
        <w:t xml:space="preserve"> </w:t>
      </w:r>
    </w:p>
    <w:p w14:paraId="1064C341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>A jornada comum e esperada de todo aspirante a designer envolve a busca por referências clássicas e contemporâneas de profissionais, artistas e instituições que desempenharam papéis significativos na história, evolução e progresso do campo do Design. Reconhecer-se em figuras icônicas e influentes, tanto a nível nacional quanto internacional, proporciona significado, inspiração e orientação durante os primeiros passos na formação.</w:t>
      </w:r>
    </w:p>
    <w:p w14:paraId="04A34C97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 xml:space="preserve">No entanto, para estudantes, especialmente aqueles que não se enquadram no grupo racial branco, como afrodescendentes e indígenas no contexto brasileiro, essa jornada torna-se desafiadora, frustrante e, por vezes, desmotivadora. Isso se deve à notável ausência e invisibilidade de referências negras e latino-americanas nas estruturas curriculares dos cursos de design oferecidos pelas instituições de ensino superior. É </w:t>
      </w:r>
      <w:r w:rsidRPr="00340722">
        <w:rPr>
          <w:rFonts w:ascii="Times New Roman" w:hAnsi="Times New Roman" w:cs="Times New Roman"/>
        </w:rPr>
        <w:lastRenderedPageBreak/>
        <w:t>importante ressaltar que, conforme Silva (2018), essa invisibilidade não é decorrente da inexistência dessas referências, mas sim da decisão de ignorá-las.</w:t>
      </w:r>
    </w:p>
    <w:p w14:paraId="07BDE446" w14:textId="77777777" w:rsid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>De acordo com o "Mapeamento de Designers Negros/as" realizado em 2017, promovido pelo site Afroguerrilha em parceria com o site de vagas trampos.co, e que contou com a participação de designers profissionais e estudantes de todo o Brasil, impressionantes 96,6% dos entrevistados afirmaram não terem tido qualquer contato com referências negras durante seu período de formação acadêmica, seja nos conteúdos curriculares ou nas bibliografias básicas e complementares.</w:t>
      </w:r>
    </w:p>
    <w:p w14:paraId="04E937F8" w14:textId="680AB26A" w:rsidR="00CB6A5F" w:rsidRDefault="00CB7DCD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CB6A5F">
        <w:rPr>
          <w:rFonts w:ascii="Times New Roman" w:hAnsi="Times New Roman" w:cs="Times New Roman"/>
        </w:rPr>
        <w:t>Em outro estudo</w:t>
      </w:r>
      <w:r w:rsidR="00CB6A5F" w:rsidRPr="00CB6A5F">
        <w:rPr>
          <w:rFonts w:ascii="Times New Roman" w:hAnsi="Times New Roman" w:cs="Times New Roman"/>
        </w:rPr>
        <w:t xml:space="preserve"> sobre as</w:t>
      </w:r>
      <w:r w:rsidRPr="00CB6A5F">
        <w:rPr>
          <w:rFonts w:ascii="Times New Roman" w:hAnsi="Times New Roman" w:cs="Times New Roman"/>
        </w:rPr>
        <w:t xml:space="preserve"> referências no campo do design, conduzido pelos alunos Daniela França e Ricardo Artur Pereira Carvalho</w:t>
      </w:r>
      <w:r w:rsidR="00CB6A5F">
        <w:rPr>
          <w:rFonts w:ascii="Times New Roman" w:hAnsi="Times New Roman" w:cs="Times New Roman"/>
        </w:rPr>
        <w:t xml:space="preserve"> (2022)</w:t>
      </w:r>
      <w:r w:rsidRPr="00CB6A5F">
        <w:rPr>
          <w:rFonts w:ascii="Times New Roman" w:hAnsi="Times New Roman" w:cs="Times New Roman"/>
        </w:rPr>
        <w:t xml:space="preserve">, da ESDI/UERJ, e </w:t>
      </w:r>
      <w:r w:rsidR="00CB6A5F" w:rsidRPr="00CB6A5F">
        <w:rPr>
          <w:rFonts w:ascii="Times New Roman" w:hAnsi="Times New Roman" w:cs="Times New Roman"/>
        </w:rPr>
        <w:t xml:space="preserve">recentemente </w:t>
      </w:r>
      <w:r w:rsidRPr="00CB6A5F">
        <w:rPr>
          <w:rFonts w:ascii="Times New Roman" w:hAnsi="Times New Roman" w:cs="Times New Roman"/>
        </w:rPr>
        <w:t>publicado no artigo intitulado "A hegemonia branca e o conhecimento excludente no Design: uma análise sobre referências profissionais e bibliográficas"</w:t>
      </w:r>
      <w:r w:rsidR="00CB6A5F" w:rsidRPr="00CB6A5F">
        <w:rPr>
          <w:rFonts w:ascii="Times New Roman" w:hAnsi="Times New Roman" w:cs="Times New Roman"/>
        </w:rPr>
        <w:t xml:space="preserve">, </w:t>
      </w:r>
      <w:r w:rsidRPr="00CB6A5F">
        <w:rPr>
          <w:rFonts w:ascii="Times New Roman" w:hAnsi="Times New Roman" w:cs="Times New Roman"/>
        </w:rPr>
        <w:t xml:space="preserve">em relação </w:t>
      </w:r>
      <w:r w:rsidR="00CB6A5F" w:rsidRPr="00CB6A5F">
        <w:rPr>
          <w:rFonts w:ascii="Times New Roman" w:hAnsi="Times New Roman" w:cs="Times New Roman"/>
        </w:rPr>
        <w:t>ao grupo de</w:t>
      </w:r>
      <w:r w:rsidRPr="00CB6A5F">
        <w:rPr>
          <w:rFonts w:ascii="Times New Roman" w:hAnsi="Times New Roman" w:cs="Times New Roman"/>
        </w:rPr>
        <w:t xml:space="preserve"> professores, </w:t>
      </w:r>
      <w:r w:rsidRPr="00CB6A5F">
        <w:rPr>
          <w:rFonts w:ascii="Times New Roman" w:hAnsi="Times New Roman" w:cs="Times New Roman"/>
        </w:rPr>
        <w:t>revela que quando questionados sobre as referências negras em design das quais tinham conhecimento, 58,3% responderam "não" ter nenhuma referência, enquanto 41,7% afirmaram ter algum conhecimento.</w:t>
      </w:r>
    </w:p>
    <w:p w14:paraId="55A45069" w14:textId="5F2A3589" w:rsidR="00CB7DCD" w:rsidRPr="00340722" w:rsidRDefault="00CB6A5F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CB6A5F">
        <w:rPr>
          <w:rFonts w:ascii="Times New Roman" w:hAnsi="Times New Roman" w:cs="Times New Roman"/>
        </w:rPr>
        <w:t>Esses resultados destacam a ausência de professores com conhecimento e familiaridade em relação às referências negras no campo do design. De acordo com os pesquisadores, essa falta de representatividade de professores e autores negros está diretamente relacionada</w:t>
      </w:r>
      <w:r w:rsidR="008A043D">
        <w:rPr>
          <w:rFonts w:ascii="Times New Roman" w:hAnsi="Times New Roman" w:cs="Times New Roman"/>
        </w:rPr>
        <w:t xml:space="preserve"> </w:t>
      </w:r>
      <w:r w:rsidRPr="00CB6A5F">
        <w:rPr>
          <w:rFonts w:ascii="Times New Roman" w:hAnsi="Times New Roman" w:cs="Times New Roman"/>
        </w:rPr>
        <w:t>a invisibilização ou na deslegitimação de outras culturas e narrativas dentro do design (França e Carvalho, 2022, p. 158).</w:t>
      </w:r>
    </w:p>
    <w:p w14:paraId="1AEAF360" w14:textId="68B52114" w:rsid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 xml:space="preserve">Nesse contexto, esta pesquisa busca realizar um levantamento </w:t>
      </w:r>
      <w:r w:rsidR="008A043D">
        <w:rPr>
          <w:rFonts w:ascii="Times New Roman" w:hAnsi="Times New Roman" w:cs="Times New Roman"/>
        </w:rPr>
        <w:t xml:space="preserve">mais </w:t>
      </w:r>
      <w:r w:rsidRPr="00340722">
        <w:rPr>
          <w:rFonts w:ascii="Times New Roman" w:hAnsi="Times New Roman" w:cs="Times New Roman"/>
        </w:rPr>
        <w:t>abrangente e uma análise de iniciativas que, por meio das mídias digitais e redes sociais, buscam promover e difundir as produções de designers negros, tanto na América Latina quanto na diáspora africana. Essa</w:t>
      </w:r>
      <w:r w:rsidR="008A043D">
        <w:rPr>
          <w:rFonts w:ascii="Times New Roman" w:hAnsi="Times New Roman" w:cs="Times New Roman"/>
        </w:rPr>
        <w:t>s</w:t>
      </w:r>
      <w:r w:rsidRPr="00340722">
        <w:rPr>
          <w:rFonts w:ascii="Times New Roman" w:hAnsi="Times New Roman" w:cs="Times New Roman"/>
        </w:rPr>
        <w:t xml:space="preserve"> iniciativa</w:t>
      </w:r>
      <w:r w:rsidR="008A043D">
        <w:rPr>
          <w:rFonts w:ascii="Times New Roman" w:hAnsi="Times New Roman" w:cs="Times New Roman"/>
        </w:rPr>
        <w:t>s</w:t>
      </w:r>
      <w:r w:rsidRPr="00340722">
        <w:rPr>
          <w:rFonts w:ascii="Times New Roman" w:hAnsi="Times New Roman" w:cs="Times New Roman"/>
        </w:rPr>
        <w:t xml:space="preserve"> visa</w:t>
      </w:r>
      <w:r w:rsidR="008A043D">
        <w:rPr>
          <w:rFonts w:ascii="Times New Roman" w:hAnsi="Times New Roman" w:cs="Times New Roman"/>
        </w:rPr>
        <w:t>m</w:t>
      </w:r>
      <w:r w:rsidRPr="00340722">
        <w:rPr>
          <w:rFonts w:ascii="Times New Roman" w:hAnsi="Times New Roman" w:cs="Times New Roman"/>
        </w:rPr>
        <w:t xml:space="preserve"> preencher uma lacuna crítica na formação dos futuros designers, oferecendo acesso a um conjunto diversificado de referências culturais e étnicas que refletem a riqueza da herança afro-latino-americana. Ao incluir essas perspectivas em sua formação, espera-se que os alunos ganhem uma compreensão mais profunda e inclusiva do design, ao mesmo tempo em que se tornam conscientes da importância de reconhecer e valorizar as contribuições de designers não brancos em seu campo. </w:t>
      </w:r>
    </w:p>
    <w:p w14:paraId="78C7627F" w14:textId="77777777" w:rsidR="007104CC" w:rsidRDefault="007104CC" w:rsidP="007104CC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601044AF" w14:textId="77777777" w:rsidR="00340722" w:rsidRPr="009E38EE" w:rsidRDefault="00340722" w:rsidP="007104CC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CF5A765" w14:textId="0FD1AF94" w:rsidR="007104CC" w:rsidRDefault="007104CC" w:rsidP="007104CC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PALAVRAS-CHAVE:</w:t>
      </w:r>
      <w:r w:rsidRPr="009E38EE">
        <w:rPr>
          <w:rFonts w:ascii="Times New Roman" w:hAnsi="Times New Roman" w:cs="Times New Roman"/>
        </w:rPr>
        <w:t xml:space="preserve"> </w:t>
      </w:r>
      <w:r w:rsidR="00340722" w:rsidRPr="00340722">
        <w:rPr>
          <w:rFonts w:ascii="Times New Roman" w:hAnsi="Times New Roman" w:cs="Times New Roman"/>
        </w:rPr>
        <w:t>Design e negritude, midiativismo, epistemologia..</w:t>
      </w:r>
    </w:p>
    <w:p w14:paraId="47239074" w14:textId="6B27CBC2" w:rsidR="007104CC" w:rsidRDefault="007104CC" w:rsidP="007104CC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lastRenderedPageBreak/>
        <w:t>MÉTODO:</w:t>
      </w:r>
      <w:r w:rsidRPr="009E38EE">
        <w:rPr>
          <w:rFonts w:ascii="Times New Roman" w:hAnsi="Times New Roman" w:cs="Times New Roman"/>
        </w:rPr>
        <w:t xml:space="preserve"> </w:t>
      </w:r>
    </w:p>
    <w:p w14:paraId="3EDA065C" w14:textId="77777777" w:rsidR="00340722" w:rsidRPr="009E38EE" w:rsidRDefault="00340722" w:rsidP="007104CC">
      <w:pPr>
        <w:jc w:val="both"/>
        <w:rPr>
          <w:rFonts w:ascii="Times New Roman" w:hAnsi="Times New Roman" w:cs="Times New Roman"/>
          <w:b/>
        </w:rPr>
      </w:pPr>
    </w:p>
    <w:p w14:paraId="29A0B31B" w14:textId="223C1EC9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40722">
        <w:rPr>
          <w:rFonts w:ascii="Times New Roman" w:hAnsi="Times New Roman" w:cs="Times New Roman"/>
          <w:iCs/>
        </w:rPr>
        <w:t>A pesquisa aborda os eventos que ocorreram durante a Jornada de Junho, que consisti</w:t>
      </w:r>
      <w:r w:rsidR="008155B8">
        <w:rPr>
          <w:rFonts w:ascii="Times New Roman" w:hAnsi="Times New Roman" w:cs="Times New Roman"/>
          <w:iCs/>
        </w:rPr>
        <w:t>ram</w:t>
      </w:r>
      <w:r w:rsidRPr="00340722">
        <w:rPr>
          <w:rFonts w:ascii="Times New Roman" w:hAnsi="Times New Roman" w:cs="Times New Roman"/>
          <w:iCs/>
        </w:rPr>
        <w:t xml:space="preserve"> em uma série de manifestações de rua que varreram as capitais do Brasil em 2013, marcando um ponto crucial na história do país. Nesses protestos, coletivos e movimentos sociais mobilizaram milhões de pessoas, adotando uma abordagem centrada nas redes sociais, como o </w:t>
      </w:r>
      <w:r w:rsidRPr="008155B8">
        <w:rPr>
          <w:rFonts w:ascii="Times New Roman" w:hAnsi="Times New Roman" w:cs="Times New Roman"/>
          <w:i/>
        </w:rPr>
        <w:t>Facebook</w:t>
      </w:r>
      <w:r w:rsidRPr="00340722">
        <w:rPr>
          <w:rFonts w:ascii="Times New Roman" w:hAnsi="Times New Roman" w:cs="Times New Roman"/>
          <w:iCs/>
        </w:rPr>
        <w:t xml:space="preserve">, </w:t>
      </w:r>
      <w:r w:rsidRPr="008155B8">
        <w:rPr>
          <w:rFonts w:ascii="Times New Roman" w:hAnsi="Times New Roman" w:cs="Times New Roman"/>
          <w:i/>
        </w:rPr>
        <w:t>Twitter</w:t>
      </w:r>
      <w:r w:rsidRPr="00340722">
        <w:rPr>
          <w:rFonts w:ascii="Times New Roman" w:hAnsi="Times New Roman" w:cs="Times New Roman"/>
          <w:iCs/>
        </w:rPr>
        <w:t xml:space="preserve"> e </w:t>
      </w:r>
      <w:r w:rsidRPr="008155B8">
        <w:rPr>
          <w:rFonts w:ascii="Times New Roman" w:hAnsi="Times New Roman" w:cs="Times New Roman"/>
          <w:i/>
        </w:rPr>
        <w:t>Instagram</w:t>
      </w:r>
      <w:r w:rsidRPr="00340722">
        <w:rPr>
          <w:rFonts w:ascii="Times New Roman" w:hAnsi="Times New Roman" w:cs="Times New Roman"/>
          <w:iCs/>
        </w:rPr>
        <w:t>, como meio para promover suas causas, desafiando as mídias tradicionais. Esse fenômeno, que posteriormente ficou conhecido como "midiativismo", abriu caminho para que vozes historicamente marginalizadas ganhassem destaque, ampliando o debate público e colocando em evidência questões sociais importantes.</w:t>
      </w:r>
    </w:p>
    <w:p w14:paraId="1503E755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40722">
        <w:rPr>
          <w:rFonts w:ascii="Times New Roman" w:hAnsi="Times New Roman" w:cs="Times New Roman"/>
          <w:iCs/>
        </w:rPr>
        <w:t>Além disso, esses acontecimentos demonstraram o poder da internet e das plataformas digitais como ferramentas para ampliar o conhecimento, disseminar informações, marcar presença, resistir e estabelecer estruturas de defesa. A amplificação digital se tornou uma forma poderosa de resistência e promoção de visibilidade para aqueles que estavam excluídos dos canais de comunicação tradicionais.</w:t>
      </w:r>
    </w:p>
    <w:p w14:paraId="76F5A8A1" w14:textId="77777777" w:rsidR="009E7834" w:rsidRDefault="00340722" w:rsidP="0034072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40722">
        <w:rPr>
          <w:rFonts w:ascii="Times New Roman" w:hAnsi="Times New Roman" w:cs="Times New Roman"/>
          <w:iCs/>
        </w:rPr>
        <w:t>A mobilização e o uso estratégico das mídias digitais e das redes sociais abrem espaços para a transformação e a construção de uma sociedade mais equitativa, onde as vozes negras e marginalizadas sejam valorizadas e reconhecidas em sua diversidade e potencial criativo.</w:t>
      </w:r>
      <w:r w:rsidR="009E7834">
        <w:rPr>
          <w:rFonts w:ascii="Times New Roman" w:hAnsi="Times New Roman" w:cs="Times New Roman"/>
          <w:iCs/>
        </w:rPr>
        <w:t xml:space="preserve"> E n</w:t>
      </w:r>
      <w:r w:rsidRPr="00340722">
        <w:rPr>
          <w:rFonts w:ascii="Times New Roman" w:hAnsi="Times New Roman" w:cs="Times New Roman"/>
          <w:iCs/>
        </w:rPr>
        <w:t xml:space="preserve">esse contexto, duas iniciativas recentes merecem destaque. </w:t>
      </w:r>
    </w:p>
    <w:p w14:paraId="0B881AB2" w14:textId="114AA055" w:rsidR="008155B8" w:rsidRDefault="00340722" w:rsidP="0034072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40722">
        <w:rPr>
          <w:rFonts w:ascii="Times New Roman" w:hAnsi="Times New Roman" w:cs="Times New Roman"/>
          <w:iCs/>
        </w:rPr>
        <w:t>O Projeto Afro - https://projetoafro.com, idealizado pelo pesquisador, curador e jornalista Deri Andrade, visa mapear e promover artistas negros, aumentando a visibilidade e o reconhecimento da produção artística negra, valorizando suas expressões culturais e promovendo a diversidade nas artes.</w:t>
      </w:r>
    </w:p>
    <w:p w14:paraId="0B622B2C" w14:textId="77777777" w:rsidR="008155B8" w:rsidRDefault="00340722" w:rsidP="0034072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40722">
        <w:rPr>
          <w:rFonts w:ascii="Times New Roman" w:hAnsi="Times New Roman" w:cs="Times New Roman"/>
          <w:iCs/>
        </w:rPr>
        <w:t xml:space="preserve">No campo do design, a plataforma DNBR - Designers Negres - https://designersnegresnobrasil.com.br, criada por Wagner Silva, reúne milhares de profissionais negros, estimulando a visibilidade nacional de designers negros e promovendo colaborações e </w:t>
      </w:r>
      <w:r w:rsidRPr="008155B8">
        <w:rPr>
          <w:rFonts w:ascii="Times New Roman" w:hAnsi="Times New Roman" w:cs="Times New Roman"/>
          <w:i/>
        </w:rPr>
        <w:t>networking</w:t>
      </w:r>
      <w:r w:rsidRPr="00340722">
        <w:rPr>
          <w:rFonts w:ascii="Times New Roman" w:hAnsi="Times New Roman" w:cs="Times New Roman"/>
          <w:iCs/>
        </w:rPr>
        <w:t xml:space="preserve"> entre eles. </w:t>
      </w:r>
    </w:p>
    <w:p w14:paraId="4601EA2A" w14:textId="77777777" w:rsidR="00340722" w:rsidRPr="009E38EE" w:rsidRDefault="00340722" w:rsidP="006D3F8B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120942CF" w14:textId="77777777" w:rsidR="007104CC" w:rsidRPr="009E38EE" w:rsidRDefault="007104CC" w:rsidP="006D3F8B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RESULTADOS E DISCUSSÕES:</w:t>
      </w:r>
      <w:r w:rsidRPr="009E38EE">
        <w:rPr>
          <w:rFonts w:ascii="Times New Roman" w:hAnsi="Times New Roman" w:cs="Times New Roman"/>
        </w:rPr>
        <w:t xml:space="preserve"> </w:t>
      </w:r>
    </w:p>
    <w:p w14:paraId="1E8852BA" w14:textId="77777777" w:rsidR="007104CC" w:rsidRDefault="007104CC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49533C" w14:textId="77777777" w:rsidR="008155B8" w:rsidRP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8155B8">
        <w:rPr>
          <w:rFonts w:ascii="Times New Roman" w:hAnsi="Times New Roman" w:cs="Times New Roman"/>
          <w:b/>
          <w:bCs/>
          <w:iCs/>
        </w:rPr>
        <w:t>Projeto Afro</w:t>
      </w:r>
    </w:p>
    <w:p w14:paraId="45B54E76" w14:textId="45093997" w:rsid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55B8">
        <w:rPr>
          <w:rFonts w:ascii="Times New Roman" w:hAnsi="Times New Roman" w:cs="Times New Roman"/>
          <w:iCs/>
        </w:rPr>
        <w:lastRenderedPageBreak/>
        <w:t>O Projeto busca ser parte integrante da valorização de vozes historicamente oprimidas e silenciadas, lutando contra os epistemicídios e buscando expandir nossos referenciais. Atualmente, o Projeto Afro conta com portfólios de mais de 170 artistas negros e negras de todo o Brasil</w:t>
      </w:r>
      <w:r w:rsidR="009E7834">
        <w:rPr>
          <w:rFonts w:ascii="Times New Roman" w:hAnsi="Times New Roman" w:cs="Times New Roman"/>
          <w:iCs/>
        </w:rPr>
        <w:t xml:space="preserve"> e s</w:t>
      </w:r>
      <w:r w:rsidRPr="008155B8">
        <w:rPr>
          <w:rFonts w:ascii="Times New Roman" w:hAnsi="Times New Roman" w:cs="Times New Roman"/>
          <w:iCs/>
        </w:rPr>
        <w:t>ua base de dados inclui desde artistas consagrados, com trabalhos presentes em catálogos de exposições, periódicos, artigos acadêmicos e livros que abordam essa produção, até artistas recém-formados ou independentes, que exploram temas que vão além do viés racial.</w:t>
      </w:r>
    </w:p>
    <w:p w14:paraId="578FE42D" w14:textId="631C6EEF" w:rsid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55B8">
        <w:rPr>
          <w:rFonts w:ascii="Times New Roman" w:hAnsi="Times New Roman" w:cs="Times New Roman"/>
          <w:iCs/>
        </w:rPr>
        <w:t>Ao acessar o site do Projeto Afro (</w:t>
      </w:r>
      <w:hyperlink r:id="rId13" w:tgtFrame="_new" w:history="1">
        <w:r w:rsidRPr="008155B8">
          <w:rPr>
            <w:rFonts w:ascii="Times New Roman" w:hAnsi="Times New Roman" w:cs="Times New Roman"/>
            <w:iCs/>
          </w:rPr>
          <w:t>https://projetoafro.com/</w:t>
        </w:r>
      </w:hyperlink>
      <w:r w:rsidRPr="008155B8">
        <w:rPr>
          <w:rFonts w:ascii="Times New Roman" w:hAnsi="Times New Roman" w:cs="Times New Roman"/>
          <w:iCs/>
        </w:rPr>
        <w:t>), é possível perceber que a plataforma possui um design moderno e intuitivo. O site apresenta informações sobre a proposta do projeto, seus objetivos e as diversas áreas artísticas abrangidas, como artes visuais, literatura, música, teatro, dança, entre outras. Os visitantes podem filtrar por área artística, estado e nome do artista, permitindo encontrar e conhecer o trabalho de diferentes profissionais negros em todo o país.</w:t>
      </w:r>
    </w:p>
    <w:p w14:paraId="453A542E" w14:textId="77777777" w:rsidR="009E7834" w:rsidRPr="008155B8" w:rsidRDefault="009E7834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8143DF" w14:paraId="6B89EC98" w14:textId="77777777" w:rsidTr="008143DF">
        <w:trPr>
          <w:trHeight w:val="2348"/>
        </w:trPr>
        <w:tc>
          <w:tcPr>
            <w:tcW w:w="4317" w:type="dxa"/>
          </w:tcPr>
          <w:p w14:paraId="596DBE1A" w14:textId="16176348" w:rsidR="008143DF" w:rsidRDefault="008143DF" w:rsidP="008143D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9E38EE">
              <w:rPr>
                <w:rFonts w:ascii="Times New Roman" w:hAnsi="Times New Roman" w:cs="Times New Roman"/>
                <w:sz w:val="18"/>
                <w:szCs w:val="18"/>
              </w:rPr>
              <w:t>Fig.1-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7834" w:rsidRPr="009E7834">
              <w:rPr>
                <w:rFonts w:ascii="Times New Roman" w:hAnsi="Times New Roman" w:cs="Times New Roman"/>
                <w:sz w:val="18"/>
                <w:szCs w:val="18"/>
              </w:rPr>
              <w:t xml:space="preserve">Reprodução da página </w:t>
            </w:r>
            <w:r w:rsidR="00E7758C">
              <w:rPr>
                <w:rFonts w:ascii="Times New Roman" w:hAnsi="Times New Roman" w:cs="Times New Roman"/>
                <w:sz w:val="18"/>
                <w:szCs w:val="18"/>
              </w:rPr>
              <w:t>inicial</w:t>
            </w:r>
            <w:r w:rsidR="009E7834" w:rsidRPr="009E7834">
              <w:rPr>
                <w:rFonts w:ascii="Times New Roman" w:hAnsi="Times New Roman" w:cs="Times New Roman"/>
                <w:sz w:val="18"/>
                <w:szCs w:val="18"/>
              </w:rPr>
              <w:t xml:space="preserve"> do Projeto </w:t>
            </w:r>
            <w:r w:rsidR="00260056" w:rsidRPr="009E7834">
              <w:rPr>
                <w:rFonts w:ascii="Times New Roman" w:hAnsi="Times New Roman" w:cs="Times New Roman"/>
                <w:sz w:val="18"/>
                <w:szCs w:val="18"/>
              </w:rPr>
              <w:t>Afro</w:t>
            </w:r>
            <w:r w:rsidR="009E7834" w:rsidRPr="009E7834">
              <w:rPr>
                <w:rFonts w:ascii="Times New Roman" w:hAnsi="Times New Roman" w:cs="Times New Roman"/>
                <w:sz w:val="18"/>
                <w:szCs w:val="18"/>
              </w:rPr>
              <w:t xml:space="preserve"> – http://www.projetoafro.com</w:t>
            </w:r>
            <w:r w:rsidR="009E7834" w:rsidRPr="009E78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B8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BECDC74" wp14:editId="32DA7D4B">
                  <wp:simplePos x="0" y="0"/>
                  <wp:positionH relativeFrom="margin">
                    <wp:posOffset>-29210</wp:posOffset>
                  </wp:positionH>
                  <wp:positionV relativeFrom="paragraph">
                    <wp:posOffset>38100</wp:posOffset>
                  </wp:positionV>
                  <wp:extent cx="2520000" cy="1253641"/>
                  <wp:effectExtent l="0" t="0" r="0" b="3810"/>
                  <wp:wrapTopAndBottom/>
                  <wp:docPr id="364587148" name="Imagem 1" descr="Diagra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87148" name="Imagem 1" descr="Diagrama&#10;&#10;Descrição gerada automaticamente com confiança média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5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4" w:type="dxa"/>
          </w:tcPr>
          <w:p w14:paraId="6222C91B" w14:textId="6913D7FF" w:rsidR="008143DF" w:rsidRDefault="00E7758C" w:rsidP="008143D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55B8">
              <w:rPr>
                <w:rFonts w:ascii="Times New Roman" w:hAnsi="Times New Roman" w:cs="Times New Roman"/>
                <w:iCs/>
              </w:rPr>
              <w:drawing>
                <wp:anchor distT="0" distB="0" distL="114300" distR="114300" simplePos="0" relativeHeight="251659264" behindDoc="0" locked="0" layoutInCell="1" allowOverlap="1" wp14:anchorId="5F801A6F" wp14:editId="59364E58">
                  <wp:simplePos x="0" y="0"/>
                  <wp:positionH relativeFrom="margin">
                    <wp:posOffset>-24130</wp:posOffset>
                  </wp:positionH>
                  <wp:positionV relativeFrom="paragraph">
                    <wp:posOffset>38100</wp:posOffset>
                  </wp:positionV>
                  <wp:extent cx="2519680" cy="1253490"/>
                  <wp:effectExtent l="0" t="0" r="0" b="3810"/>
                  <wp:wrapTopAndBottom/>
                  <wp:docPr id="1345768009" name="Imagem 6" descr="Uma imagem contendo 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768009" name="Imagem 6" descr="Uma imagem contendo Interface gráfica do usuári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494"/>
                          <a:stretch/>
                        </pic:blipFill>
                        <pic:spPr bwMode="auto">
                          <a:xfrm>
                            <a:off x="0" y="0"/>
                            <a:ext cx="251968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3DF" w:rsidRPr="009E38EE">
              <w:rPr>
                <w:rFonts w:ascii="Times New Roman" w:hAnsi="Times New Roman" w:cs="Times New Roman"/>
                <w:sz w:val="18"/>
                <w:szCs w:val="18"/>
              </w:rPr>
              <w:t>Fig.</w:t>
            </w:r>
            <w:r w:rsidR="009E78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43DF" w:rsidRPr="009E3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14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834">
              <w:rPr>
                <w:rFonts w:ascii="Times New Roman" w:hAnsi="Times New Roman" w:cs="Times New Roman"/>
                <w:sz w:val="18"/>
                <w:szCs w:val="18"/>
              </w:rPr>
              <w:t xml:space="preserve">Reprodução da página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interna</w:t>
            </w:r>
            <w:r w:rsidRPr="009E7834">
              <w:rPr>
                <w:rFonts w:ascii="Times New Roman" w:hAnsi="Times New Roman" w:cs="Times New Roman"/>
                <w:sz w:val="18"/>
                <w:szCs w:val="18"/>
              </w:rPr>
              <w:t xml:space="preserve"> do Projeto </w:t>
            </w:r>
            <w:r w:rsidR="00260056" w:rsidRPr="009E7834">
              <w:rPr>
                <w:rFonts w:ascii="Times New Roman" w:hAnsi="Times New Roman" w:cs="Times New Roman"/>
                <w:sz w:val="18"/>
                <w:szCs w:val="18"/>
              </w:rPr>
              <w:t>Afro</w:t>
            </w:r>
            <w:r w:rsidRPr="009E7834">
              <w:rPr>
                <w:rFonts w:ascii="Times New Roman" w:hAnsi="Times New Roman" w:cs="Times New Roman"/>
                <w:sz w:val="18"/>
                <w:szCs w:val="18"/>
              </w:rPr>
              <w:t xml:space="preserve"> – http://www.projetoafro.com</w:t>
            </w:r>
          </w:p>
        </w:tc>
      </w:tr>
    </w:tbl>
    <w:p w14:paraId="46316DFC" w14:textId="678CD140" w:rsidR="008155B8" w:rsidRPr="008155B8" w:rsidRDefault="008155B8" w:rsidP="008155B8">
      <w:pPr>
        <w:spacing w:after="120" w:line="320" w:lineRule="exact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6DEBDBEF" w14:textId="08F638A2" w:rsid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55B8">
        <w:rPr>
          <w:rFonts w:ascii="Times New Roman" w:hAnsi="Times New Roman" w:cs="Times New Roman"/>
          <w:iCs/>
        </w:rPr>
        <w:t>Além disso, o site conta com uma seção de notícias e eventos, que apresenta informações sobre exposições, espetáculos, lançamentos de livros e outras atividades relacionadas à produção artística negra. Essa seção contribui para manter o público atualizado sobre as oportunidades de conhecer e apoiar os artistas negros divulgados pela plataforma.</w:t>
      </w:r>
    </w:p>
    <w:p w14:paraId="7857559D" w14:textId="77777777" w:rsidR="009E7834" w:rsidRPr="008155B8" w:rsidRDefault="009E7834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4671DBB" w14:textId="1960D396" w:rsidR="008155B8" w:rsidRP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8155B8">
        <w:rPr>
          <w:rFonts w:ascii="Times New Roman" w:hAnsi="Times New Roman" w:cs="Times New Roman"/>
          <w:b/>
          <w:bCs/>
          <w:iCs/>
        </w:rPr>
        <w:t>DNBR - Designers Negres no Brasil</w:t>
      </w:r>
    </w:p>
    <w:p w14:paraId="4E51D595" w14:textId="0431B267" w:rsidR="008155B8" w:rsidRP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55B8">
        <w:rPr>
          <w:rFonts w:ascii="Times New Roman" w:hAnsi="Times New Roman" w:cs="Times New Roman"/>
          <w:iCs/>
        </w:rPr>
        <w:t xml:space="preserve">O site DNBR - Designers Negres no Brasil - é uma plataforma digital concebida e desenvolvida pelo escritor e designer carioca Wagner Silva, com o objetivo de promover a visibilidade e o reconhecimento de profissionais negros atuantes no campo </w:t>
      </w:r>
      <w:r w:rsidRPr="008155B8">
        <w:rPr>
          <w:rFonts w:ascii="Times New Roman" w:hAnsi="Times New Roman" w:cs="Times New Roman"/>
          <w:iCs/>
        </w:rPr>
        <w:lastRenderedPageBreak/>
        <w:t>do design no Brasil. Lançado em julho de 2020, o site busca reunir milhares de designers pretos, estimulando sua visibilidade em âmbito nacional.</w:t>
      </w:r>
    </w:p>
    <w:p w14:paraId="347B88E6" w14:textId="16A1A057" w:rsid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55B8">
        <w:rPr>
          <w:rFonts w:ascii="Times New Roman" w:hAnsi="Times New Roman" w:cs="Times New Roman"/>
          <w:iCs/>
        </w:rPr>
        <w:t>Com um foco especial na inserção desses profissionais no mercado de trabalho, o DNBR (</w:t>
      </w:r>
      <w:hyperlink r:id="rId16" w:history="1">
        <w:r w:rsidRPr="008155B8">
          <w:rPr>
            <w:rFonts w:ascii="Times New Roman" w:hAnsi="Times New Roman" w:cs="Times New Roman"/>
            <w:iCs/>
          </w:rPr>
          <w:t>https://designersnegresnobrasil.com.br</w:t>
        </w:r>
      </w:hyperlink>
      <w:r w:rsidRPr="008155B8">
        <w:rPr>
          <w:rFonts w:ascii="Times New Roman" w:hAnsi="Times New Roman" w:cs="Times New Roman"/>
          <w:iCs/>
        </w:rPr>
        <w:t>) oferece um espaço onde os designers negros podem apresentar um breve resumo de sua trajetória profissional, sua localização e informações de contato. Além disso, o site direciona os visitantes para as redes sociais e portfólios digitais dos designers cadastrados na plataforma.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7758C" w14:paraId="3F6CBA2E" w14:textId="77777777" w:rsidTr="001E401E">
        <w:trPr>
          <w:trHeight w:val="2348"/>
        </w:trPr>
        <w:tc>
          <w:tcPr>
            <w:tcW w:w="4317" w:type="dxa"/>
          </w:tcPr>
          <w:p w14:paraId="4A47E5B9" w14:textId="50CF0559" w:rsidR="00E7758C" w:rsidRDefault="00E7758C" w:rsidP="001E401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55B8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07F89A" wp14:editId="2527211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2519680" cy="1415415"/>
                  <wp:effectExtent l="0" t="0" r="0" b="0"/>
                  <wp:wrapTopAndBottom/>
                  <wp:docPr id="3" name="Imagem 3" descr="Foto em preto e branco com texto preto sobre fundo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Foto em preto e branco com texto preto sobre fundo branco&#10;&#10;Descrição gerada automaticamente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33"/>
                          <a:stretch/>
                        </pic:blipFill>
                        <pic:spPr bwMode="auto">
                          <a:xfrm>
                            <a:off x="0" y="0"/>
                            <a:ext cx="2519680" cy="141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38EE">
              <w:rPr>
                <w:rFonts w:ascii="Times New Roman" w:hAnsi="Times New Roman" w:cs="Times New Roman"/>
                <w:sz w:val="18"/>
                <w:szCs w:val="18"/>
              </w:rPr>
              <w:t>Fig.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E3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58C">
              <w:rPr>
                <w:rFonts w:ascii="Times New Roman" w:hAnsi="Times New Roman" w:cs="Times New Roman"/>
                <w:sz w:val="18"/>
                <w:szCs w:val="18"/>
              </w:rPr>
              <w:t>Reprodução da página inicial do site DNBR – https://designersnegresnobrasil.com.br</w:t>
            </w:r>
          </w:p>
        </w:tc>
        <w:tc>
          <w:tcPr>
            <w:tcW w:w="3904" w:type="dxa"/>
          </w:tcPr>
          <w:p w14:paraId="4344BF53" w14:textId="19F00666" w:rsidR="00E7758C" w:rsidRDefault="00E7758C" w:rsidP="001E401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55B8">
              <w:rPr>
                <w:rFonts w:ascii="Times New Roman" w:hAnsi="Times New Roman" w:cs="Times New Roman"/>
                <w:iCs/>
              </w:rPr>
              <w:drawing>
                <wp:anchor distT="0" distB="0" distL="114300" distR="114300" simplePos="0" relativeHeight="251662336" behindDoc="0" locked="0" layoutInCell="1" allowOverlap="1" wp14:anchorId="46DBFDDE" wp14:editId="6CD2986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2520000" cy="1416000"/>
                  <wp:effectExtent l="0" t="0" r="0" b="0"/>
                  <wp:wrapTopAndBottom/>
                  <wp:docPr id="579630414" name="Imagem 1" descr="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30414" name="Imagem 1" descr="Interface gráfica do usuário&#10;&#10;Descrição gerada automa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38EE">
              <w:rPr>
                <w:rFonts w:ascii="Times New Roman" w:hAnsi="Times New Roman" w:cs="Times New Roman"/>
                <w:sz w:val="18"/>
                <w:szCs w:val="18"/>
              </w:rPr>
              <w:t>Fig.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9E3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3DF">
              <w:rPr>
                <w:rFonts w:ascii="Times New Roman" w:hAnsi="Times New Roman" w:cs="Times New Roman"/>
                <w:sz w:val="18"/>
                <w:szCs w:val="18"/>
              </w:rPr>
              <w:t xml:space="preserve">Reprodução da página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interna</w:t>
            </w:r>
            <w:r w:rsidRPr="008143DF">
              <w:rPr>
                <w:rFonts w:ascii="Times New Roman" w:hAnsi="Times New Roman" w:cs="Times New Roman"/>
                <w:sz w:val="18"/>
                <w:szCs w:val="18"/>
              </w:rPr>
              <w:t xml:space="preserve"> do site DNBR – https://designersnegresnobrasil.com.br</w:t>
            </w:r>
            <w:r w:rsidRPr="008155B8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35EFC43B" w14:textId="61FE1CFF" w:rsidR="00E7758C" w:rsidRPr="008155B8" w:rsidRDefault="00E7758C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1D5C148" w14:textId="130A6BE4" w:rsidR="008155B8" w:rsidRP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55B8">
        <w:rPr>
          <w:rFonts w:ascii="Times New Roman" w:hAnsi="Times New Roman" w:cs="Times New Roman"/>
          <w:iCs/>
        </w:rPr>
        <w:t>A plataforma também contribui para ampliar o repertório de referências e perspectivas no campo do design, valorizando a diversidade e promovendo a inclusão.</w:t>
      </w:r>
    </w:p>
    <w:p w14:paraId="2A5B576E" w14:textId="221CDF7F" w:rsidR="008155B8" w:rsidRDefault="008155B8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55B8">
        <w:rPr>
          <w:rFonts w:ascii="Times New Roman" w:hAnsi="Times New Roman" w:cs="Times New Roman"/>
          <w:iCs/>
        </w:rPr>
        <w:t>O site de maneira intuitiva e moderna permite que qualquer pessoa submeta seu perfil profissional, foto e portifólio para avaliação de viabilidade de inclusão. Permite ainda que recrutadores e interessados naveguem pelos perfis profissionais e, através de filtros de busca parametrizados por área de atuação, nível profissional e localidade, encontre o profissional adequado a sua necessidade.</w:t>
      </w:r>
    </w:p>
    <w:p w14:paraId="6CD241E1" w14:textId="77777777" w:rsidR="00E7758C" w:rsidRPr="008155B8" w:rsidRDefault="00E7758C" w:rsidP="008155B8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6EDA6895" w14:textId="77777777" w:rsidR="007104CC" w:rsidRPr="009E38EE" w:rsidRDefault="007104CC" w:rsidP="006D3F8B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CONCLUSÕES:</w:t>
      </w:r>
      <w:r w:rsidRPr="009E38EE">
        <w:rPr>
          <w:rFonts w:ascii="Times New Roman" w:hAnsi="Times New Roman" w:cs="Times New Roman"/>
        </w:rPr>
        <w:t xml:space="preserve"> </w:t>
      </w:r>
    </w:p>
    <w:p w14:paraId="434803B4" w14:textId="63603E30" w:rsidR="008143DF" w:rsidRDefault="008143DF" w:rsidP="008143D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8143DF">
        <w:rPr>
          <w:rFonts w:ascii="Times New Roman" w:hAnsi="Times New Roman" w:cs="Times New Roman"/>
          <w:iCs/>
        </w:rPr>
        <w:t>A falta de visibilidade dos artistas e designers negros no Brasil é um problema urgente</w:t>
      </w:r>
      <w:r>
        <w:rPr>
          <w:rFonts w:ascii="Times New Roman" w:hAnsi="Times New Roman" w:cs="Times New Roman"/>
          <w:iCs/>
        </w:rPr>
        <w:t xml:space="preserve"> e a</w:t>
      </w:r>
      <w:r w:rsidRPr="008143DF">
        <w:rPr>
          <w:rFonts w:ascii="Times New Roman" w:hAnsi="Times New Roman" w:cs="Times New Roman"/>
          <w:iCs/>
        </w:rPr>
        <w:t xml:space="preserve"> internet e as mídias digitais desempenham um papel crucial ao destacar esses trabalhos, proporcionando inspiração aos aspirantes a designers. Iniciativas como o Projeto Afro e o DNBR são passos significativos para uma sociedade mais justa, preenchendo lacunas históricas e promovendo a diversidade no design. Para uma verdadeira promoção da diversidade, é essencial desafiar a discriminação e valorizar todas as formas de expressão, independentemente da origem étnica. Somente através </w:t>
      </w:r>
      <w:r w:rsidRPr="008143DF">
        <w:rPr>
          <w:rFonts w:ascii="Times New Roman" w:hAnsi="Times New Roman" w:cs="Times New Roman"/>
          <w:iCs/>
        </w:rPr>
        <w:lastRenderedPageBreak/>
        <w:t>da inclusão e valorização de perspectivas diversas será possível construir uma sociedade mais igualitária e democrática.</w:t>
      </w:r>
    </w:p>
    <w:p w14:paraId="1C980B7F" w14:textId="77777777" w:rsidR="008143DF" w:rsidRDefault="008143DF" w:rsidP="007104CC">
      <w:pPr>
        <w:rPr>
          <w:rFonts w:ascii="Times New Roman" w:hAnsi="Times New Roman" w:cs="Times New Roman"/>
          <w:iCs/>
        </w:rPr>
      </w:pPr>
    </w:p>
    <w:p w14:paraId="55EEAC0F" w14:textId="3CC2EA01" w:rsidR="007104CC" w:rsidRDefault="007104CC" w:rsidP="007104CC">
      <w:pPr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REFERÊNCIAS:</w:t>
      </w:r>
      <w:r w:rsidRPr="009E38EE">
        <w:rPr>
          <w:rFonts w:ascii="Times New Roman" w:hAnsi="Times New Roman" w:cs="Times New Roman"/>
        </w:rPr>
        <w:t xml:space="preserve"> </w:t>
      </w:r>
    </w:p>
    <w:p w14:paraId="71C0F9FB" w14:textId="77777777" w:rsidR="006D3F8B" w:rsidRPr="009E38EE" w:rsidRDefault="006D3F8B" w:rsidP="007104CC">
      <w:pPr>
        <w:rPr>
          <w:rFonts w:ascii="Times New Roman" w:hAnsi="Times New Roman" w:cs="Times New Roman"/>
        </w:rPr>
      </w:pPr>
    </w:p>
    <w:p w14:paraId="64BF7571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>ANDRADE, Deri. Projeto Afro: Além da tela oferece obras de artistas negros gratuitamente. Site Notícia Preta. 2021. Disponível em https://noticiapreta.com.br/projeto-afro-alem-da-tela-oferece-obras-de-artistas-negros-gratuitamente/ - Acesso em: 26 jun. 2023.</w:t>
      </w:r>
    </w:p>
    <w:p w14:paraId="21B4A6DC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 xml:space="preserve">ASSIS, Fernanda Regina Rios. Midiativismo e estética como resistência: uma análise sobre o Design Ativista. 2022. 138f. Dissertação (Programa de Pós-Graduação em Estudos de Linguagens) — Departamento Acadêmico de Linguagem e Comunicação, Universidade Tecnológica Federal do Paraná, Curitiba, 2022. </w:t>
      </w:r>
    </w:p>
    <w:p w14:paraId="377AA3E3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>FRANÇA, Daniela; CARVALHO, Ricardo Artur Pereira. A hegemonia branca e o conhecimento excludente no Design: uma análise sobre referencias profissionais e bibliográficas. Arcos Design, Rio de Janeiro: PPESDI / UERJ. v. 15, n. 1, Fevereiro 2022. pp. 147-170. Disponível em: https://www.e-publicacoes.uerj.br/ index.php/arcosdesign – Acesso em: 26 jun. 2023.</w:t>
      </w:r>
    </w:p>
    <w:p w14:paraId="76EDFF32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>QUIJANO, Anibal. Colonialidade do poder, Eurocentrismo e América Latina. En. A colonialidade do saber: eurocentrismo e ciências sociais. Perspectivas latino-americanas. CLACSO, Consejo Latinoamericano de Ciencias Sociales. Buenos Aires, 2005. Disponível em: http://bibliotecavirtual.clacso.org.ar/clacso/sur-sur/20100624103322/12_Quijano.pdf. - Acesso em: 11 jun. 2023</w:t>
      </w:r>
    </w:p>
    <w:p w14:paraId="548BD772" w14:textId="77777777" w:rsidR="00340722" w:rsidRPr="00340722" w:rsidRDefault="00340722" w:rsidP="00340722">
      <w:pPr>
        <w:spacing w:line="360" w:lineRule="auto"/>
        <w:jc w:val="both"/>
        <w:rPr>
          <w:rFonts w:ascii="Times New Roman" w:hAnsi="Times New Roman" w:cs="Times New Roman"/>
        </w:rPr>
      </w:pPr>
      <w:r w:rsidRPr="00340722">
        <w:rPr>
          <w:rFonts w:ascii="Times New Roman" w:hAnsi="Times New Roman" w:cs="Times New Roman"/>
        </w:rPr>
        <w:t>SILVA, Wagner. Designer cria plataforma digital para aumentar visibilidade de profissionais negros na área. Revista Casa Vogue. Disponível em http: casavogue.globo.com/Design/Gente/noticia/2020/06/designer-cria-plataforma-digital-para-aumentar-visibilidade-de-profissionais-negros-na-area.html. – Acesso em 26 jun. 2023.</w:t>
      </w:r>
    </w:p>
    <w:p w14:paraId="24161B77" w14:textId="77777777" w:rsidR="00260056" w:rsidRDefault="00260056" w:rsidP="00260056">
      <w:pPr>
        <w:autoSpaceDE w:val="0"/>
        <w:autoSpaceDN w:val="0"/>
        <w:adjustRightInd w:val="0"/>
        <w:spacing w:line="360" w:lineRule="auto"/>
        <w:jc w:val="both"/>
      </w:pPr>
    </w:p>
    <w:p w14:paraId="4A99C257" w14:textId="45A5A97D" w:rsidR="00260056" w:rsidRPr="00260056" w:rsidRDefault="00260056" w:rsidP="00260056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260056">
        <w:rPr>
          <w:rFonts w:ascii="Times New Roman" w:hAnsi="Times New Roman" w:cs="Times New Roman"/>
          <w:b/>
          <w:bCs/>
          <w:iCs/>
        </w:rPr>
        <w:t>FOMENTO</w:t>
      </w:r>
    </w:p>
    <w:p w14:paraId="3790116D" w14:textId="06EC9237" w:rsidR="00260056" w:rsidRPr="00260056" w:rsidRDefault="00260056" w:rsidP="0026005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260056">
        <w:rPr>
          <w:rFonts w:ascii="Times New Roman" w:hAnsi="Times New Roman" w:cs="Times New Roman"/>
          <w:iCs/>
        </w:rPr>
        <w:t xml:space="preserve">Esta pesquisa conta com bolsa institucional concedida pelo </w:t>
      </w:r>
      <w:r w:rsidRPr="00260056">
        <w:rPr>
          <w:rFonts w:ascii="Times New Roman" w:hAnsi="Times New Roman" w:cs="Times New Roman"/>
          <w:iCs/>
        </w:rPr>
        <w:t>Programa de Atividades Acadêmicas (PAA) nos âmbitos da Universidade Anhembi</w:t>
      </w:r>
      <w:r w:rsidRPr="00260056">
        <w:rPr>
          <w:rFonts w:ascii="Times New Roman" w:hAnsi="Times New Roman" w:cs="Times New Roman"/>
          <w:iCs/>
        </w:rPr>
        <w:t xml:space="preserve"> </w:t>
      </w:r>
      <w:r w:rsidRPr="00260056">
        <w:rPr>
          <w:rFonts w:ascii="Times New Roman" w:hAnsi="Times New Roman" w:cs="Times New Roman"/>
          <w:iCs/>
        </w:rPr>
        <w:t xml:space="preserve">Morumbi e do </w:t>
      </w:r>
      <w:proofErr w:type="spellStart"/>
      <w:r w:rsidRPr="00260056">
        <w:rPr>
          <w:rFonts w:ascii="Times New Roman" w:hAnsi="Times New Roman" w:cs="Times New Roman"/>
          <w:iCs/>
        </w:rPr>
        <w:t>PPGDesign</w:t>
      </w:r>
      <w:proofErr w:type="spellEnd"/>
      <w:r w:rsidRPr="00260056">
        <w:rPr>
          <w:rFonts w:ascii="Times New Roman" w:hAnsi="Times New Roman" w:cs="Times New Roman"/>
          <w:iCs/>
        </w:rPr>
        <w:t>.</w:t>
      </w:r>
    </w:p>
    <w:sectPr w:rsidR="00260056" w:rsidRPr="00260056" w:rsidSect="00B17C21">
      <w:headerReference w:type="default" r:id="rId19"/>
      <w:footerReference w:type="default" r:id="rId20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398D" w14:textId="77777777" w:rsidR="00BE4985" w:rsidRDefault="00BE4985" w:rsidP="00542851">
      <w:r>
        <w:separator/>
      </w:r>
    </w:p>
  </w:endnote>
  <w:endnote w:type="continuationSeparator" w:id="0">
    <w:p w14:paraId="025C0A85" w14:textId="77777777" w:rsidR="00BE4985" w:rsidRDefault="00BE4985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26D" w14:textId="77777777" w:rsidR="00BE4985" w:rsidRDefault="00BE4985" w:rsidP="00542851">
      <w:r>
        <w:separator/>
      </w:r>
    </w:p>
  </w:footnote>
  <w:footnote w:type="continuationSeparator" w:id="0">
    <w:p w14:paraId="6FC1FA59" w14:textId="77777777" w:rsidR="00BE4985" w:rsidRDefault="00BE4985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541">
    <w:abstractNumId w:val="1"/>
  </w:num>
  <w:num w:numId="2" w16cid:durableId="73416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6BBA"/>
    <w:rsid w:val="000F6C23"/>
    <w:rsid w:val="001236F3"/>
    <w:rsid w:val="001A3042"/>
    <w:rsid w:val="001A37BF"/>
    <w:rsid w:val="00260056"/>
    <w:rsid w:val="00340722"/>
    <w:rsid w:val="00341101"/>
    <w:rsid w:val="00475C9A"/>
    <w:rsid w:val="0048260B"/>
    <w:rsid w:val="004E5CF4"/>
    <w:rsid w:val="004F1331"/>
    <w:rsid w:val="00542851"/>
    <w:rsid w:val="005915F4"/>
    <w:rsid w:val="0068098A"/>
    <w:rsid w:val="006D3F8B"/>
    <w:rsid w:val="007104CC"/>
    <w:rsid w:val="00793ABF"/>
    <w:rsid w:val="007E3E5B"/>
    <w:rsid w:val="008143DF"/>
    <w:rsid w:val="008155B8"/>
    <w:rsid w:val="00875226"/>
    <w:rsid w:val="00882D38"/>
    <w:rsid w:val="00895FB2"/>
    <w:rsid w:val="008A043D"/>
    <w:rsid w:val="008E5D17"/>
    <w:rsid w:val="00936160"/>
    <w:rsid w:val="009E38EE"/>
    <w:rsid w:val="009E7834"/>
    <w:rsid w:val="00A90F5A"/>
    <w:rsid w:val="00B17C21"/>
    <w:rsid w:val="00B21257"/>
    <w:rsid w:val="00B312DE"/>
    <w:rsid w:val="00B657BC"/>
    <w:rsid w:val="00B95E7F"/>
    <w:rsid w:val="00BD53F4"/>
    <w:rsid w:val="00BE4985"/>
    <w:rsid w:val="00CB6A5F"/>
    <w:rsid w:val="00CB7DCD"/>
    <w:rsid w:val="00CD7874"/>
    <w:rsid w:val="00CF2FF2"/>
    <w:rsid w:val="00E468F4"/>
    <w:rsid w:val="00E4715D"/>
    <w:rsid w:val="00E75BB6"/>
    <w:rsid w:val="00E7758C"/>
    <w:rsid w:val="00F0326B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8C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787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78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787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7522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jetoafro.com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arantes@anhembi.br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designersnegresnobrasil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an.artec@g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4A994E-4BB2-4A1E-84E3-008E739A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1888</Words>
  <Characters>10196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Jean Carlos Oliveira</cp:lastModifiedBy>
  <cp:revision>3</cp:revision>
  <dcterms:created xsi:type="dcterms:W3CDTF">2023-10-26T13:31:00Z</dcterms:created>
  <dcterms:modified xsi:type="dcterms:W3CDTF">2023-10-26T16:43:00Z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