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423D2" w14:textId="2BBF2252" w:rsidR="00BB552D" w:rsidRPr="00BB552D" w:rsidRDefault="00341755" w:rsidP="00BB552D">
      <w:pPr>
        <w:spacing w:line="360" w:lineRule="auto"/>
        <w:jc w:val="center"/>
        <w:rPr>
          <w:rFonts w:ascii="Arial" w:hAnsi="Arial" w:cs="Arial"/>
          <w:b/>
          <w:bCs/>
          <w:sz w:val="24"/>
          <w:szCs w:val="24"/>
        </w:rPr>
      </w:pPr>
      <w:r w:rsidRPr="00341755">
        <w:rPr>
          <w:rFonts w:ascii="Arial" w:hAnsi="Arial" w:cs="Arial"/>
          <w:b/>
          <w:bCs/>
          <w:sz w:val="24"/>
          <w:szCs w:val="24"/>
        </w:rPr>
        <w:t xml:space="preserve">O IMPACTO DA QUALIDADE DO SONO NA SAÚDE MENTAL DE ESTUDANTES DE ENSINO SUPERIOR DE UMA INSTITUIÇÃO PRIVADA DE SANTA CATARINA </w:t>
      </w:r>
    </w:p>
    <w:p w14:paraId="081B081D" w14:textId="35B94CC6" w:rsidR="0033568C" w:rsidRDefault="00274431" w:rsidP="00BB552D">
      <w:pPr>
        <w:pStyle w:val="Corpodetexto"/>
        <w:jc w:val="center"/>
        <w:rPr>
          <w:rStyle w:val="Tipodeletrapredefinidodopargrafo"/>
          <w:rFonts w:ascii="Arial" w:hAnsi="Arial" w:cs="Arial"/>
        </w:rPr>
      </w:pPr>
      <w:r w:rsidRPr="00BB552D">
        <w:rPr>
          <w:rStyle w:val="Tipodeletrapredefinidodopargrafo"/>
          <w:rFonts w:ascii="Arial" w:hAnsi="Arial" w:cs="Arial"/>
        </w:rPr>
        <w:t>Thaís Lima dos Santos</w:t>
      </w:r>
      <w:r>
        <w:rPr>
          <w:rStyle w:val="Tipodeletrapredefinidodopargrafo"/>
          <w:rFonts w:ascii="Arial" w:hAnsi="Arial" w:cs="Arial"/>
        </w:rPr>
        <w:t>;</w:t>
      </w:r>
      <w:r w:rsidRPr="00BB552D">
        <w:rPr>
          <w:rStyle w:val="Tipodeletrapredefinidodopargrafo"/>
          <w:rFonts w:ascii="Arial" w:hAnsi="Arial" w:cs="Arial"/>
        </w:rPr>
        <w:t xml:space="preserve"> </w:t>
      </w:r>
      <w:r w:rsidR="00341755">
        <w:rPr>
          <w:rStyle w:val="Tipodeletrapredefinidodopargrafo"/>
          <w:rFonts w:ascii="Arial" w:hAnsi="Arial" w:cs="Arial"/>
        </w:rPr>
        <w:t>Mikaella Nunes</w:t>
      </w:r>
      <w:r w:rsidR="00BB552D">
        <w:rPr>
          <w:rStyle w:val="Tipodeletrapredefinidodopargrafo"/>
          <w:rFonts w:ascii="Arial" w:hAnsi="Arial" w:cs="Arial"/>
        </w:rPr>
        <w:t>;</w:t>
      </w:r>
      <w:r w:rsidR="00BB552D" w:rsidRPr="00BB552D">
        <w:rPr>
          <w:rStyle w:val="Tipodeletrapredefinidodopargrafo"/>
          <w:rFonts w:ascii="Arial" w:hAnsi="Arial" w:cs="Arial"/>
        </w:rPr>
        <w:t xml:space="preserve"> Paulo Vitor de Oliveira Barreto</w:t>
      </w:r>
      <w:r w:rsidR="00BB552D">
        <w:rPr>
          <w:rStyle w:val="Tipodeletrapredefinidodopargrafo"/>
          <w:rFonts w:ascii="Arial" w:hAnsi="Arial" w:cs="Arial"/>
        </w:rPr>
        <w:t>;</w:t>
      </w:r>
      <w:r w:rsidR="00BB552D" w:rsidRPr="00BB552D">
        <w:rPr>
          <w:rStyle w:val="Tipodeletrapredefinidodopargrafo"/>
          <w:rFonts w:ascii="Arial" w:hAnsi="Arial" w:cs="Arial"/>
        </w:rPr>
        <w:t xml:space="preserve"> </w:t>
      </w:r>
      <w:r w:rsidRPr="00BB552D">
        <w:rPr>
          <w:rStyle w:val="Tipodeletrapredefinidodopargrafo"/>
          <w:rFonts w:ascii="Arial" w:hAnsi="Arial" w:cs="Arial"/>
        </w:rPr>
        <w:t>Eduardo Terumi Blatt Ohira</w:t>
      </w:r>
      <w:r w:rsidR="00BB552D">
        <w:rPr>
          <w:rStyle w:val="Tipodeletrapredefinidodopargrafo"/>
          <w:rFonts w:ascii="Arial" w:hAnsi="Arial" w:cs="Arial"/>
        </w:rPr>
        <w:t>; Vivian Binder Neis (Dra.)</w:t>
      </w:r>
    </w:p>
    <w:p w14:paraId="25931F22" w14:textId="77777777" w:rsidR="00BB552D" w:rsidRPr="00BB552D" w:rsidRDefault="00BB552D" w:rsidP="00BB552D">
      <w:pPr>
        <w:pStyle w:val="Corpodetexto"/>
        <w:jc w:val="center"/>
        <w:rPr>
          <w:rFonts w:ascii="Arial" w:hAnsi="Arial" w:cs="Arial"/>
          <w:b/>
        </w:rPr>
      </w:pPr>
    </w:p>
    <w:p w14:paraId="0984337F" w14:textId="77777777" w:rsidR="00BB552D" w:rsidRDefault="00BB552D" w:rsidP="00BB552D">
      <w:pPr>
        <w:pStyle w:val="Corpodetexto"/>
        <w:spacing w:line="360" w:lineRule="auto"/>
        <w:rPr>
          <w:rFonts w:ascii="Arial" w:hAnsi="Arial" w:cs="Arial"/>
          <w:b/>
          <w:bCs/>
        </w:rPr>
      </w:pPr>
    </w:p>
    <w:p w14:paraId="1012F523" w14:textId="699EBB4C" w:rsidR="0033568C" w:rsidRPr="00BB552D" w:rsidRDefault="00000000" w:rsidP="00BB552D">
      <w:pPr>
        <w:pStyle w:val="Corpodetexto"/>
        <w:rPr>
          <w:rFonts w:ascii="Arial" w:hAnsi="Arial" w:cs="Arial"/>
          <w:b/>
          <w:bCs/>
        </w:rPr>
      </w:pPr>
      <w:r w:rsidRPr="00BB552D">
        <w:rPr>
          <w:rFonts w:ascii="Arial" w:hAnsi="Arial" w:cs="Arial"/>
          <w:b/>
          <w:bCs/>
        </w:rPr>
        <w:t>RESUMO</w:t>
      </w:r>
    </w:p>
    <w:p w14:paraId="44BF70E4" w14:textId="773A2691" w:rsidR="00BB552D" w:rsidRDefault="005E41B6" w:rsidP="00BB552D">
      <w:pPr>
        <w:pStyle w:val="Corpodetexto"/>
        <w:jc w:val="both"/>
        <w:rPr>
          <w:rFonts w:ascii="Arial" w:hAnsi="Arial" w:cs="Arial"/>
        </w:rPr>
      </w:pPr>
      <w:r w:rsidRPr="005E41B6">
        <w:rPr>
          <w:rFonts w:ascii="Arial" w:hAnsi="Arial" w:cs="Arial"/>
        </w:rPr>
        <w:t>Este estudo investigou o impacto da qualidade do sono na saúde mental de 308 estudantes universitários de uma instituição privada de Santa Catarina. A qualidade do sono foi classificada pelo PSQI, revelando que 13,6% apresentaram sono bom, 63,0% sono ruim e 23,4% distúrbio do sono. A saúde mental foi avaliada pelo DASS-21, que identificou prevalências relevantes de sintomas de depressão, ansiedade e estresse. A análise de Spearman demonstrou correlação positiva e significativa entre pior sono e maiores escores psicológicos. A regressão linear confirmou que a qualidade do sono foi um preditor independente dos três domínios emocionais. Entre as variáveis analisadas, a empregabilidade, o consumo de álcool e o uso de refrigerantes/energéticos estiveram associados à pior qualidade do sono. Esses achados reforçam que o sono desempenha papel central no bem-estar emocional e destacam a importância de estratégias de promoção da saúde voltadas à melhoria do sono no contexto acadêmico</w:t>
      </w:r>
    </w:p>
    <w:p w14:paraId="3744356C" w14:textId="77777777" w:rsidR="008927E5" w:rsidRPr="008927E5" w:rsidRDefault="008927E5" w:rsidP="00BB552D">
      <w:pPr>
        <w:pStyle w:val="Corpodetexto"/>
        <w:jc w:val="both"/>
        <w:rPr>
          <w:rFonts w:ascii="Arial" w:hAnsi="Arial" w:cs="Arial"/>
          <w:lang w:val="pt-BR"/>
        </w:rPr>
      </w:pPr>
    </w:p>
    <w:p w14:paraId="0521FB62" w14:textId="2412956C" w:rsidR="0033568C" w:rsidRPr="00BB552D" w:rsidRDefault="00000000" w:rsidP="00BB552D">
      <w:pPr>
        <w:jc w:val="both"/>
        <w:rPr>
          <w:rFonts w:ascii="Arial" w:hAnsi="Arial" w:cs="Arial"/>
          <w:sz w:val="24"/>
          <w:szCs w:val="24"/>
        </w:rPr>
      </w:pPr>
      <w:r w:rsidRPr="00BB552D">
        <w:rPr>
          <w:rStyle w:val="Tipodeletrapredefinidodopargrafo"/>
          <w:rFonts w:ascii="Arial" w:hAnsi="Arial" w:cs="Arial"/>
          <w:b/>
          <w:bCs/>
          <w:sz w:val="24"/>
          <w:szCs w:val="24"/>
        </w:rPr>
        <w:t>PALAVRAS-CHAVE:</w:t>
      </w:r>
      <w:r w:rsidRPr="00BB552D">
        <w:rPr>
          <w:rStyle w:val="Tipodeletrapredefinidodopargrafo"/>
          <w:rFonts w:ascii="Arial" w:hAnsi="Arial" w:cs="Arial"/>
          <w:b/>
          <w:bCs/>
          <w:spacing w:val="-6"/>
          <w:sz w:val="24"/>
          <w:szCs w:val="24"/>
        </w:rPr>
        <w:t xml:space="preserve"> </w:t>
      </w:r>
      <w:r w:rsidR="008927E5">
        <w:rPr>
          <w:rStyle w:val="Tipodeletrapredefinidodopargrafo"/>
          <w:rFonts w:ascii="Arial" w:hAnsi="Arial" w:cs="Arial"/>
          <w:sz w:val="24"/>
          <w:szCs w:val="24"/>
        </w:rPr>
        <w:t>Saúde mental</w:t>
      </w:r>
      <w:r w:rsidR="00BB552D">
        <w:rPr>
          <w:rStyle w:val="Tipodeletrapredefinidodopargrafo"/>
          <w:rFonts w:ascii="Arial" w:hAnsi="Arial" w:cs="Arial"/>
          <w:sz w:val="24"/>
          <w:szCs w:val="24"/>
        </w:rPr>
        <w:t>,</w:t>
      </w:r>
      <w:r w:rsidRPr="00BB552D">
        <w:rPr>
          <w:rStyle w:val="Tipodeletrapredefinidodopargrafo"/>
          <w:rFonts w:ascii="Arial" w:hAnsi="Arial" w:cs="Arial"/>
          <w:sz w:val="24"/>
          <w:szCs w:val="24"/>
        </w:rPr>
        <w:t xml:space="preserve"> </w:t>
      </w:r>
      <w:r w:rsidR="005E41B6">
        <w:rPr>
          <w:rStyle w:val="Tipodeletrapredefinidodopargrafo"/>
          <w:rFonts w:ascii="Arial" w:hAnsi="Arial" w:cs="Arial"/>
          <w:sz w:val="24"/>
          <w:szCs w:val="24"/>
        </w:rPr>
        <w:t>Qualidade do sono</w:t>
      </w:r>
      <w:r w:rsidR="00BB552D">
        <w:rPr>
          <w:rStyle w:val="Tipodeletrapredefinidodopargrafo"/>
          <w:rFonts w:ascii="Arial" w:hAnsi="Arial" w:cs="Arial"/>
          <w:sz w:val="24"/>
          <w:szCs w:val="24"/>
        </w:rPr>
        <w:t>,</w:t>
      </w:r>
      <w:r w:rsidRPr="00BB552D">
        <w:rPr>
          <w:rStyle w:val="Tipodeletrapredefinidodopargrafo"/>
          <w:rFonts w:ascii="Arial" w:hAnsi="Arial" w:cs="Arial"/>
          <w:sz w:val="24"/>
          <w:szCs w:val="24"/>
        </w:rPr>
        <w:t xml:space="preserve"> Estudantes</w:t>
      </w:r>
      <w:r w:rsidR="00BB552D">
        <w:rPr>
          <w:rStyle w:val="Tipodeletrapredefinidodopargrafo"/>
          <w:rFonts w:ascii="Arial" w:hAnsi="Arial" w:cs="Arial"/>
          <w:sz w:val="24"/>
          <w:szCs w:val="24"/>
        </w:rPr>
        <w:t>.</w:t>
      </w:r>
    </w:p>
    <w:p w14:paraId="03B58EDC" w14:textId="77777777" w:rsidR="0033568C" w:rsidRDefault="0033568C" w:rsidP="00BB552D">
      <w:pPr>
        <w:spacing w:line="360" w:lineRule="auto"/>
        <w:jc w:val="both"/>
        <w:rPr>
          <w:rFonts w:ascii="Arial" w:hAnsi="Arial" w:cs="Arial"/>
          <w:b/>
          <w:bCs/>
          <w:sz w:val="24"/>
          <w:szCs w:val="24"/>
        </w:rPr>
      </w:pPr>
    </w:p>
    <w:p w14:paraId="5825A48B" w14:textId="77777777" w:rsidR="0033568C" w:rsidRPr="00BB552D" w:rsidRDefault="00000000" w:rsidP="00BB552D">
      <w:pPr>
        <w:pStyle w:val="Ttulo1"/>
        <w:spacing w:line="360" w:lineRule="auto"/>
        <w:jc w:val="both"/>
        <w:rPr>
          <w:rFonts w:ascii="Arial" w:hAnsi="Arial" w:cs="Arial"/>
        </w:rPr>
      </w:pPr>
      <w:r w:rsidRPr="00BB552D">
        <w:rPr>
          <w:rFonts w:ascii="Arial" w:hAnsi="Arial" w:cs="Arial"/>
        </w:rPr>
        <w:t>INTRODUÇÃO</w:t>
      </w:r>
    </w:p>
    <w:p w14:paraId="4326E8CE" w14:textId="021C0ED7" w:rsidR="00AD7841" w:rsidRPr="00AD7841" w:rsidRDefault="00AD7841" w:rsidP="00AD7841">
      <w:pPr>
        <w:pStyle w:val="Corpodetexto"/>
        <w:spacing w:line="360" w:lineRule="auto"/>
        <w:ind w:firstLine="709"/>
        <w:jc w:val="both"/>
        <w:rPr>
          <w:rFonts w:ascii="Arial" w:hAnsi="Arial" w:cs="Arial"/>
        </w:rPr>
      </w:pPr>
      <w:r w:rsidRPr="00AD7841">
        <w:rPr>
          <w:rFonts w:ascii="Arial" w:hAnsi="Arial" w:cs="Arial"/>
        </w:rPr>
        <w:t>A qualidade do sono tem sido amplamente reconhecida como um fator fundamental para a saúde mental. Alterações do sono são observadas na maioria dos transtornos psiquiátricos, o que explica o interesse da comunidade cientifica sobre o tema. De fato, evidencias sugerem que alterações no ritmo circadiano e distúrbios do sono estão relacionados ao desenvolvimento de transtornos mentais como depressão e ansiedade (Lucchesi et al., 2005; Alfonsi et al., 2020).</w:t>
      </w:r>
    </w:p>
    <w:p w14:paraId="028B9A41" w14:textId="0971F931" w:rsidR="00AD7841" w:rsidRPr="00AD7841" w:rsidRDefault="00AD7841" w:rsidP="00AD7841">
      <w:pPr>
        <w:pStyle w:val="Corpodetexto"/>
        <w:spacing w:line="360" w:lineRule="auto"/>
        <w:ind w:firstLine="709"/>
        <w:jc w:val="both"/>
        <w:rPr>
          <w:rFonts w:ascii="Arial" w:hAnsi="Arial" w:cs="Arial"/>
        </w:rPr>
      </w:pPr>
      <w:r w:rsidRPr="00AD7841">
        <w:rPr>
          <w:rFonts w:ascii="Arial" w:hAnsi="Arial" w:cs="Arial"/>
        </w:rPr>
        <w:t>No contexto acadêmico, estudantes do ensino superior frequentemente enfrentam desafios que podem comprometer a regularidade e a eficiência do sono, incluindo carga horária elevada, prazos rigorosos, pressão por um alto desempenho e, muitas vezes, a necessidade de conciliar estudos com trabalho. Evidências recentes mostram que insatisfação com o sono são prevalentes e crescentes entre estudantes universitários (Carone et al., 2020). A interrupção do ciclo circadiano, comum nessa população, compromete funções cognitivas essenciais, como memória, atenção e capacidade de tomada de decisões, além de aumentar a vulnerabilidade ao estresse emocional (Hirshkowitz et al., 2015).</w:t>
      </w:r>
    </w:p>
    <w:p w14:paraId="3FD7BDAC" w14:textId="74719149" w:rsidR="00AD7841" w:rsidRPr="00AD7841" w:rsidRDefault="00AD7841" w:rsidP="00AD7841">
      <w:pPr>
        <w:pStyle w:val="Corpodetexto"/>
        <w:spacing w:line="360" w:lineRule="auto"/>
        <w:ind w:firstLine="709"/>
        <w:jc w:val="both"/>
        <w:rPr>
          <w:rFonts w:ascii="Arial" w:hAnsi="Arial" w:cs="Arial"/>
        </w:rPr>
      </w:pPr>
      <w:r w:rsidRPr="00AD7841">
        <w:rPr>
          <w:rFonts w:ascii="Arial" w:hAnsi="Arial" w:cs="Arial"/>
        </w:rPr>
        <w:t xml:space="preserve">Pesquisas indicam que acadêmicos apresentam uma prevalência significativamente </w:t>
      </w:r>
      <w:r w:rsidRPr="00AD7841">
        <w:rPr>
          <w:rFonts w:ascii="Arial" w:hAnsi="Arial" w:cs="Arial"/>
        </w:rPr>
        <w:lastRenderedPageBreak/>
        <w:t>maior de insônia e padrões de sono irregulares quando comparados à população geral, o que pode impactar negativamente seu rendimento acadêmico e qualidade de vida (Beattie et al., 2015). Além disso, há evidências de que o sono fragmentado e de baixa qualidade contribui para um aumento na incidência de transtornos psiquiátricos. Uma metanálise realizada por Baglioni et al. (2016) destacou que a insônia é um fator de risco para o desenvolvimento de depressão, sugerindo uma relação bidirecional entre ambos.</w:t>
      </w:r>
    </w:p>
    <w:p w14:paraId="1EF8B960" w14:textId="43DF8F1A" w:rsidR="00AD7841" w:rsidRPr="00AD7841" w:rsidRDefault="00AD7841" w:rsidP="00AD7841">
      <w:pPr>
        <w:pStyle w:val="Corpodetexto"/>
        <w:spacing w:line="360" w:lineRule="auto"/>
        <w:ind w:firstLine="709"/>
        <w:jc w:val="both"/>
        <w:rPr>
          <w:rFonts w:ascii="Arial" w:hAnsi="Arial" w:cs="Arial"/>
        </w:rPr>
      </w:pPr>
      <w:r w:rsidRPr="00AD7841">
        <w:rPr>
          <w:rFonts w:ascii="Arial" w:hAnsi="Arial" w:cs="Arial"/>
        </w:rPr>
        <w:t>No contexto de instituições privadas de ensino superior, as demandas acadêmicas frequentemente se somam a desafios financeiros e responsabilidades externas, intensificando os níveis de estresse e potencialmente agravando distúrbios do sono e suas consequências emocionais. Dessa forma, a realização de estudos que avaliem a correlação entre qualidade do sono, sintomas de ansiedade e depressão em acadêmicos pode fornecer subsídios importantes para o desenvolvimento de estratégias de prevenção e intervenção aprimorando inclusive condições de ensino e aprendizagem.</w:t>
      </w:r>
    </w:p>
    <w:p w14:paraId="7693A5D0" w14:textId="7281B13C" w:rsidR="0033568C" w:rsidRPr="00BB552D" w:rsidRDefault="00AD7841" w:rsidP="00AD7841">
      <w:pPr>
        <w:pStyle w:val="Corpodetexto"/>
        <w:spacing w:line="360" w:lineRule="auto"/>
        <w:ind w:firstLine="709"/>
        <w:jc w:val="both"/>
        <w:rPr>
          <w:rFonts w:ascii="Arial" w:hAnsi="Arial" w:cs="Arial"/>
          <w:lang w:val="pt-BR"/>
        </w:rPr>
      </w:pPr>
      <w:r w:rsidRPr="00AD7841">
        <w:rPr>
          <w:rFonts w:ascii="Arial" w:hAnsi="Arial" w:cs="Arial"/>
        </w:rPr>
        <w:t xml:space="preserve">Portanto, o objetivo do presente trabalho é avaliar a qualidade do sono dos estudantes da Faculdade Unisociesc, bem como os sintomas de transtornos de humor (depressão e ansiedade) a fim de verificar se esses fatores estão relacionados e propor estratégias visando a saúde mental e um sono de qualidade para essa população. </w:t>
      </w:r>
    </w:p>
    <w:p w14:paraId="194D211D" w14:textId="77777777" w:rsidR="0033568C" w:rsidRPr="00BB552D" w:rsidRDefault="0033568C" w:rsidP="00BB552D">
      <w:pPr>
        <w:pStyle w:val="Corpodetexto"/>
        <w:spacing w:line="360" w:lineRule="auto"/>
        <w:ind w:firstLine="709"/>
        <w:jc w:val="both"/>
        <w:rPr>
          <w:rFonts w:ascii="Arial" w:hAnsi="Arial" w:cs="Arial"/>
        </w:rPr>
      </w:pPr>
    </w:p>
    <w:p w14:paraId="3EFC1573" w14:textId="77777777" w:rsidR="0033568C" w:rsidRPr="00BB552D" w:rsidRDefault="00000000" w:rsidP="00BB552D">
      <w:pPr>
        <w:pStyle w:val="Ttulo1"/>
        <w:spacing w:line="360" w:lineRule="auto"/>
        <w:jc w:val="both"/>
        <w:rPr>
          <w:rFonts w:ascii="Arial" w:hAnsi="Arial" w:cs="Arial"/>
        </w:rPr>
      </w:pPr>
      <w:r w:rsidRPr="00BB552D">
        <w:rPr>
          <w:rFonts w:ascii="Arial" w:hAnsi="Arial" w:cs="Arial"/>
        </w:rPr>
        <w:t>MÉTODO</w:t>
      </w:r>
    </w:p>
    <w:p w14:paraId="67CFB44B" w14:textId="441DA943" w:rsidR="0033568C" w:rsidRPr="00BB552D" w:rsidRDefault="00000000" w:rsidP="00BB552D">
      <w:pPr>
        <w:pStyle w:val="Ttulo1"/>
        <w:spacing w:line="360" w:lineRule="auto"/>
        <w:ind w:left="0" w:firstLine="709"/>
        <w:jc w:val="both"/>
        <w:rPr>
          <w:rFonts w:ascii="Arial" w:hAnsi="Arial" w:cs="Arial"/>
          <w:b w:val="0"/>
          <w:bCs w:val="0"/>
        </w:rPr>
      </w:pPr>
      <w:r w:rsidRPr="00BB552D">
        <w:rPr>
          <w:rFonts w:ascii="Arial" w:hAnsi="Arial" w:cs="Arial"/>
          <w:b w:val="0"/>
          <w:bCs w:val="0"/>
        </w:rPr>
        <w:t xml:space="preserve">O estudo caracteriza-se como uma pesquisa exploratória, transversal e quantitativa, através da coleta de dados em entrevistas realizadas na Faculdade, Santa Catarina. Os entrevistados foram convidados a participar através de meio digital (aplicativos de conversa e email), além de serem abordados em sala de aula. Os dados foram digitalizados através de um formulário por um dos pesquisadores. O questionário abordou dados socioeconômicos para avaliar e determinar: a) o perfil do entrevistado, incluindo informações como idade, sexo, estado civil e </w:t>
      </w:r>
      <w:r w:rsidR="00577DC4">
        <w:rPr>
          <w:rFonts w:ascii="Arial" w:hAnsi="Arial" w:cs="Arial"/>
          <w:b w:val="0"/>
          <w:bCs w:val="0"/>
        </w:rPr>
        <w:t>questões relacionadas ao curso</w:t>
      </w:r>
      <w:r w:rsidRPr="00BB552D">
        <w:rPr>
          <w:rFonts w:ascii="Arial" w:hAnsi="Arial" w:cs="Arial"/>
          <w:b w:val="0"/>
          <w:bCs w:val="0"/>
        </w:rPr>
        <w:t xml:space="preserve"> b) questionário para avaliação do grau de depressão, ansiedade e estresse (DASS-21)</w:t>
      </w:r>
      <w:r w:rsidR="00AD7841">
        <w:rPr>
          <w:rFonts w:ascii="Arial" w:hAnsi="Arial" w:cs="Arial"/>
          <w:b w:val="0"/>
          <w:bCs w:val="0"/>
        </w:rPr>
        <w:t xml:space="preserve"> c) o indice da qualidade do sono através do questionário de Pittsburgh (PSQI)</w:t>
      </w:r>
      <w:r w:rsidRPr="00BB552D">
        <w:rPr>
          <w:rFonts w:ascii="Arial" w:hAnsi="Arial" w:cs="Arial"/>
          <w:b w:val="0"/>
          <w:bCs w:val="0"/>
        </w:rPr>
        <w:t xml:space="preserve">. Todos os questionários aplicados foram validados e utilizados na literatura com tradução em português.  </w:t>
      </w:r>
    </w:p>
    <w:p w14:paraId="26448115" w14:textId="6AB393E0" w:rsidR="0033568C" w:rsidRPr="00BB552D" w:rsidRDefault="00AD7841" w:rsidP="00BB552D">
      <w:pPr>
        <w:pStyle w:val="Ttulo1"/>
        <w:spacing w:line="360" w:lineRule="auto"/>
        <w:ind w:left="0" w:firstLine="709"/>
        <w:jc w:val="both"/>
        <w:rPr>
          <w:rFonts w:ascii="Arial" w:hAnsi="Arial" w:cs="Arial"/>
          <w:b w:val="0"/>
          <w:bCs w:val="0"/>
        </w:rPr>
      </w:pPr>
      <w:r w:rsidRPr="00AD7841">
        <w:rPr>
          <w:rFonts w:ascii="Arial" w:hAnsi="Arial" w:cs="Arial"/>
          <w:b w:val="0"/>
          <w:bCs w:val="0"/>
        </w:rPr>
        <w:t xml:space="preserve">A seleção da amostra foi realizada por meio de um cálculo amostral considerando um intervalo de confiança de 95% e um erro alfa de 5%, com base em um estudo prévio que </w:t>
      </w:r>
      <w:r w:rsidRPr="00AD7841">
        <w:rPr>
          <w:rFonts w:ascii="Arial" w:hAnsi="Arial" w:cs="Arial"/>
          <w:b w:val="0"/>
          <w:bCs w:val="0"/>
        </w:rPr>
        <w:lastRenderedPageBreak/>
        <w:t>encontrou uma prevalência de má qualidade do sono de 88% (Angelillo et al., 2023). O cálculo resultou em uma amostra mínima necessária de 163 participantes.</w:t>
      </w:r>
      <w:r>
        <w:rPr>
          <w:rFonts w:ascii="Arial" w:hAnsi="Arial" w:cs="Arial"/>
          <w:b w:val="0"/>
          <w:bCs w:val="0"/>
        </w:rPr>
        <w:t xml:space="preserve"> </w:t>
      </w:r>
      <w:r w:rsidR="00577DC4" w:rsidRPr="00BB552D">
        <w:rPr>
          <w:rFonts w:ascii="Arial" w:hAnsi="Arial" w:cs="Arial"/>
          <w:b w:val="0"/>
          <w:bCs w:val="0"/>
        </w:rPr>
        <w:t xml:space="preserve">Os critérios de inclusão adotados foram indivíduos acima de 18 anos, regularmente matriculados na UNISOCIESC. Foram excluídos indivíduos menores de idade ou estudantes não matriculados na instituição.  </w:t>
      </w:r>
    </w:p>
    <w:p w14:paraId="2D18C252" w14:textId="068AA7D8" w:rsidR="0033568C" w:rsidRPr="00BB552D" w:rsidRDefault="00000000" w:rsidP="00BB552D">
      <w:pPr>
        <w:pStyle w:val="Ttulo1"/>
        <w:spacing w:line="360" w:lineRule="auto"/>
        <w:ind w:left="0" w:firstLine="709"/>
        <w:jc w:val="both"/>
        <w:rPr>
          <w:rFonts w:ascii="Arial" w:hAnsi="Arial" w:cs="Arial"/>
          <w:b w:val="0"/>
          <w:bCs w:val="0"/>
        </w:rPr>
      </w:pPr>
      <w:r w:rsidRPr="00BB552D">
        <w:rPr>
          <w:rFonts w:ascii="Arial" w:hAnsi="Arial" w:cs="Arial"/>
          <w:b w:val="0"/>
          <w:bCs w:val="0"/>
        </w:rPr>
        <w:t>O projeto de pesquisa foi submetido à Plataforma Brasil, e aprovado pelo Comitê de Ética de pesquisa com seres humanos sob o parecer número 7.104.481. Após a aprovação do comitê de ética, a col</w:t>
      </w:r>
      <w:r w:rsidR="00577DC4">
        <w:rPr>
          <w:rFonts w:ascii="Arial" w:hAnsi="Arial" w:cs="Arial"/>
          <w:b w:val="0"/>
          <w:bCs w:val="0"/>
        </w:rPr>
        <w:t>eta</w:t>
      </w:r>
      <w:r w:rsidRPr="00BB552D">
        <w:rPr>
          <w:rFonts w:ascii="Arial" w:hAnsi="Arial" w:cs="Arial"/>
          <w:b w:val="0"/>
          <w:bCs w:val="0"/>
        </w:rPr>
        <w:t xml:space="preserve"> de dados se iniciou.  </w:t>
      </w:r>
    </w:p>
    <w:p w14:paraId="29E38667" w14:textId="77777777" w:rsidR="0033568C" w:rsidRPr="00BB552D" w:rsidRDefault="00000000" w:rsidP="00BB552D">
      <w:pPr>
        <w:pStyle w:val="Ttulo1"/>
        <w:spacing w:line="360" w:lineRule="auto"/>
        <w:ind w:left="0" w:firstLine="709"/>
        <w:jc w:val="both"/>
        <w:rPr>
          <w:rFonts w:ascii="Arial" w:hAnsi="Arial" w:cs="Arial"/>
          <w:b w:val="0"/>
          <w:bCs w:val="0"/>
        </w:rPr>
      </w:pPr>
      <w:r w:rsidRPr="00BB552D">
        <w:rPr>
          <w:rFonts w:ascii="Arial" w:hAnsi="Arial" w:cs="Arial"/>
          <w:b w:val="0"/>
          <w:bCs w:val="0"/>
        </w:rPr>
        <w:t xml:space="preserve"> Para análise dos dados, esses foram importados e tabulados através do programa Excel (Office 365). Estatísticas descritivas foram realizadas para análise dos dados de prevalência, proporção, médias e desvio padrão, além da utilização de gráficos para melhor visualização dos dados. Para análise indutiva e testes de associação foi utilizado o programa Statistical Package for Social Sciences (SPSS), sendo os testes escolhidos conforme as variáveis analisadas, em sua maioria foi realizado teste qui-quadrado para associação e regressão logística para obter razão de prevalência e razão de chance.</w:t>
      </w:r>
    </w:p>
    <w:p w14:paraId="18A7E341" w14:textId="77777777" w:rsidR="0033568C" w:rsidRPr="00BB552D" w:rsidRDefault="0033568C" w:rsidP="00BB552D">
      <w:pPr>
        <w:pStyle w:val="Ttulo1"/>
        <w:spacing w:line="360" w:lineRule="auto"/>
        <w:ind w:left="0" w:firstLine="709"/>
        <w:jc w:val="both"/>
        <w:rPr>
          <w:rFonts w:ascii="Arial" w:hAnsi="Arial" w:cs="Arial"/>
        </w:rPr>
      </w:pPr>
    </w:p>
    <w:p w14:paraId="7BC5F32D" w14:textId="2E56FFB9" w:rsidR="0033568C" w:rsidRPr="00BB552D" w:rsidRDefault="00000000" w:rsidP="00577DC4">
      <w:pPr>
        <w:pStyle w:val="Ttulo1"/>
        <w:spacing w:line="360" w:lineRule="auto"/>
        <w:jc w:val="both"/>
        <w:rPr>
          <w:rFonts w:ascii="Arial" w:hAnsi="Arial" w:cs="Arial"/>
        </w:rPr>
      </w:pPr>
      <w:r w:rsidRPr="00BB552D">
        <w:rPr>
          <w:rFonts w:ascii="Arial" w:hAnsi="Arial" w:cs="Arial"/>
        </w:rPr>
        <w:t>RESULTADOS E DISCUSSÕES</w:t>
      </w:r>
    </w:p>
    <w:p w14:paraId="2D73B9FD" w14:textId="35998FCB" w:rsidR="005E41B6" w:rsidRDefault="00AD7841" w:rsidP="00AD7841">
      <w:pPr>
        <w:pStyle w:val="Ttulo1"/>
        <w:spacing w:line="360" w:lineRule="auto"/>
        <w:ind w:firstLine="709"/>
        <w:jc w:val="both"/>
        <w:rPr>
          <w:rFonts w:ascii="Arial" w:hAnsi="Arial" w:cs="Arial"/>
          <w:b w:val="0"/>
          <w:bCs w:val="0"/>
        </w:rPr>
      </w:pPr>
      <w:r w:rsidRPr="00AD7841">
        <w:rPr>
          <w:rFonts w:ascii="Arial" w:hAnsi="Arial" w:cs="Arial"/>
          <w:b w:val="0"/>
          <w:bCs w:val="0"/>
        </w:rPr>
        <w:t>Foram avaliados 308 estudantes de uma instituição privada de Santa Catarina, com idade média de 23,5 anos (DP = 6,31). Em relação à qualidade do sono, observou-se que 13,6% apresentavam sono bom (n=42), 63,0% foram classificados com sono ruim (n=194) e 23,4% apresentaram distúrbio do sono (n=72), indicando uma alta prevalência de alterações importantes no padrão de sono entre os participantes</w:t>
      </w:r>
      <w:r w:rsidR="003C0CDB">
        <w:rPr>
          <w:rFonts w:ascii="Arial" w:hAnsi="Arial" w:cs="Arial"/>
          <w:b w:val="0"/>
          <w:bCs w:val="0"/>
        </w:rPr>
        <w:t xml:space="preserve"> (Figura 1)</w:t>
      </w:r>
      <w:r w:rsidRPr="00AD7841">
        <w:rPr>
          <w:rFonts w:ascii="Arial" w:hAnsi="Arial" w:cs="Arial"/>
          <w:b w:val="0"/>
          <w:bCs w:val="0"/>
        </w:rPr>
        <w:t xml:space="preserve">. </w:t>
      </w:r>
    </w:p>
    <w:p w14:paraId="41C0E33E" w14:textId="77777777" w:rsidR="003C0CDB" w:rsidRDefault="003C0CDB" w:rsidP="00AD7841">
      <w:pPr>
        <w:pStyle w:val="Ttulo1"/>
        <w:spacing w:line="360" w:lineRule="auto"/>
        <w:ind w:firstLine="709"/>
        <w:jc w:val="both"/>
        <w:rPr>
          <w:rFonts w:ascii="Arial" w:hAnsi="Arial" w:cs="Arial"/>
          <w:b w:val="0"/>
          <w:bCs w:val="0"/>
        </w:rPr>
      </w:pPr>
    </w:p>
    <w:p w14:paraId="3A26AD4D" w14:textId="38FEF00B" w:rsidR="003C0CDB" w:rsidRDefault="003C0CDB" w:rsidP="00AD7841">
      <w:pPr>
        <w:pStyle w:val="Ttulo1"/>
        <w:spacing w:line="360" w:lineRule="auto"/>
        <w:ind w:firstLine="709"/>
        <w:jc w:val="both"/>
        <w:rPr>
          <w:rFonts w:ascii="Arial" w:hAnsi="Arial" w:cs="Arial"/>
          <w:b w:val="0"/>
          <w:bCs w:val="0"/>
        </w:rPr>
      </w:pPr>
      <w:r w:rsidRPr="00BB552D">
        <w:rPr>
          <w:rStyle w:val="Tipodeletrapredefinidodopargrafo"/>
          <w:rFonts w:ascii="Arial" w:hAnsi="Arial" w:cs="Arial"/>
          <w:b w:val="0"/>
          <w:bCs w:val="0"/>
        </w:rPr>
        <w:t xml:space="preserve">Figura 1: </w:t>
      </w:r>
      <w:r>
        <w:rPr>
          <w:rStyle w:val="Tipodeletrapredefinidodopargrafo"/>
          <w:rFonts w:ascii="Arial" w:hAnsi="Arial" w:cs="Arial"/>
          <w:b w:val="0"/>
          <w:bCs w:val="0"/>
        </w:rPr>
        <w:t>Índice de qualidade do sono de Pittsburgh</w:t>
      </w:r>
    </w:p>
    <w:p w14:paraId="20B50E64" w14:textId="35C04EAE" w:rsidR="003C0CDB" w:rsidRDefault="003C0CDB" w:rsidP="00AD7841">
      <w:pPr>
        <w:pStyle w:val="Ttulo1"/>
        <w:spacing w:line="360" w:lineRule="auto"/>
        <w:ind w:firstLine="709"/>
        <w:jc w:val="both"/>
        <w:rPr>
          <w:rFonts w:ascii="Arial" w:hAnsi="Arial" w:cs="Arial"/>
          <w:b w:val="0"/>
          <w:bCs w:val="0"/>
        </w:rPr>
      </w:pPr>
      <w:r>
        <w:rPr>
          <w:noProof/>
        </w:rPr>
        <w:drawing>
          <wp:inline distT="0" distB="0" distL="0" distR="0" wp14:anchorId="2D9730B2" wp14:editId="36EC1B38">
            <wp:extent cx="4724814" cy="1819746"/>
            <wp:effectExtent l="0" t="0" r="0" b="9525"/>
            <wp:docPr id="137576682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66828" name=""/>
                    <pic:cNvPicPr/>
                  </pic:nvPicPr>
                  <pic:blipFill rotWithShape="1">
                    <a:blip r:embed="rId6">
                      <a:extLst>
                        <a:ext uri="{96DAC541-7B7A-43D3-8B79-37D633B846F1}">
                          <asvg:svgBlip xmlns:asvg="http://schemas.microsoft.com/office/drawing/2016/SVG/main" r:embed="rId7"/>
                        </a:ext>
                      </a:extLst>
                    </a:blip>
                    <a:srcRect t="24375" b="7150"/>
                    <a:stretch>
                      <a:fillRect/>
                    </a:stretch>
                  </pic:blipFill>
                  <pic:spPr bwMode="auto">
                    <a:xfrm>
                      <a:off x="0" y="0"/>
                      <a:ext cx="4761815" cy="1833997"/>
                    </a:xfrm>
                    <a:prstGeom prst="rect">
                      <a:avLst/>
                    </a:prstGeom>
                    <a:ln>
                      <a:noFill/>
                    </a:ln>
                    <a:extLst>
                      <a:ext uri="{53640926-AAD7-44D8-BBD7-CCE9431645EC}">
                        <a14:shadowObscured xmlns:a14="http://schemas.microsoft.com/office/drawing/2010/main"/>
                      </a:ext>
                    </a:extLst>
                  </pic:spPr>
                </pic:pic>
              </a:graphicData>
            </a:graphic>
          </wp:inline>
        </w:drawing>
      </w:r>
    </w:p>
    <w:p w14:paraId="40F63FE2" w14:textId="77777777" w:rsidR="003C0CDB" w:rsidRDefault="003C0CDB" w:rsidP="003C0CDB">
      <w:pPr>
        <w:pStyle w:val="Ttulo1"/>
        <w:spacing w:line="360" w:lineRule="auto"/>
        <w:ind w:left="0" w:firstLine="709"/>
        <w:jc w:val="both"/>
        <w:rPr>
          <w:rStyle w:val="Tipodeletrapredefinidodopargrafo"/>
          <w:rFonts w:ascii="Arial" w:eastAsia="Arial" w:hAnsi="Arial" w:cs="Arial"/>
          <w:b w:val="0"/>
          <w:bCs w:val="0"/>
          <w:color w:val="000000"/>
          <w:lang w:val="pt-BR"/>
        </w:rPr>
      </w:pPr>
      <w:r w:rsidRPr="00BB552D">
        <w:rPr>
          <w:rStyle w:val="Tipodeletrapredefinidodopargrafo"/>
          <w:rFonts w:ascii="Arial" w:eastAsia="Arial" w:hAnsi="Arial" w:cs="Arial"/>
          <w:b w:val="0"/>
          <w:bCs w:val="0"/>
          <w:color w:val="000000"/>
          <w:lang w:val="pt-BR"/>
        </w:rPr>
        <w:t>Fonte: Os autores (202</w:t>
      </w:r>
      <w:r>
        <w:rPr>
          <w:rStyle w:val="Tipodeletrapredefinidodopargrafo"/>
          <w:rFonts w:ascii="Arial" w:eastAsia="Arial" w:hAnsi="Arial" w:cs="Arial"/>
          <w:b w:val="0"/>
          <w:bCs w:val="0"/>
          <w:color w:val="000000"/>
          <w:lang w:val="pt-BR"/>
        </w:rPr>
        <w:t>5</w:t>
      </w:r>
      <w:r w:rsidRPr="00BB552D">
        <w:rPr>
          <w:rStyle w:val="Tipodeletrapredefinidodopargrafo"/>
          <w:rFonts w:ascii="Arial" w:eastAsia="Arial" w:hAnsi="Arial" w:cs="Arial"/>
          <w:b w:val="0"/>
          <w:bCs w:val="0"/>
          <w:color w:val="000000"/>
          <w:lang w:val="pt-BR"/>
        </w:rPr>
        <w:t>).</w:t>
      </w:r>
    </w:p>
    <w:p w14:paraId="0BE45CAB" w14:textId="77777777" w:rsidR="003C0CDB" w:rsidRDefault="003C0CDB" w:rsidP="003C0CDB">
      <w:pPr>
        <w:pStyle w:val="Ttulo1"/>
        <w:spacing w:line="360" w:lineRule="auto"/>
        <w:ind w:left="0" w:firstLine="709"/>
        <w:jc w:val="both"/>
        <w:rPr>
          <w:rStyle w:val="Tipodeletrapredefinidodopargrafo"/>
          <w:rFonts w:ascii="Arial" w:eastAsia="Arial" w:hAnsi="Arial" w:cs="Arial"/>
          <w:b w:val="0"/>
          <w:bCs w:val="0"/>
          <w:color w:val="000000"/>
          <w:lang w:val="pt-BR"/>
        </w:rPr>
      </w:pPr>
    </w:p>
    <w:p w14:paraId="5FEC799E" w14:textId="7509DB8E" w:rsidR="00AD7841" w:rsidRDefault="00AD7841" w:rsidP="00AD7841">
      <w:pPr>
        <w:pStyle w:val="Ttulo1"/>
        <w:spacing w:line="360" w:lineRule="auto"/>
        <w:ind w:firstLine="709"/>
        <w:jc w:val="both"/>
        <w:rPr>
          <w:rFonts w:ascii="Arial" w:hAnsi="Arial" w:cs="Arial"/>
          <w:b w:val="0"/>
          <w:bCs w:val="0"/>
        </w:rPr>
      </w:pPr>
      <w:r w:rsidRPr="00AD7841">
        <w:rPr>
          <w:rFonts w:ascii="Arial" w:hAnsi="Arial" w:cs="Arial"/>
          <w:b w:val="0"/>
          <w:bCs w:val="0"/>
        </w:rPr>
        <w:t>Quanto à saúde mental, de acordo com a classificação do DASS-21, 50,0% apresentaram níveis normais de depressão (n=154), 29,5% níveis leve a moderados (n=91) e 20,5% níveis severos (n=63). Para ansiedade, 49,4% foram classificados como normais (n=152), 30,2% como leve/moderados (n=93) e 20,5% como severos (n=63). No domínio estresse, 26,6% foram considerados normais (n=82), 38,3% leve/moderados (n=118) e 35,1% severos (n=108)</w:t>
      </w:r>
      <w:r w:rsidR="003C0CDB">
        <w:rPr>
          <w:rFonts w:ascii="Arial" w:hAnsi="Arial" w:cs="Arial"/>
          <w:b w:val="0"/>
          <w:bCs w:val="0"/>
        </w:rPr>
        <w:t xml:space="preserve"> (Figura 2)</w:t>
      </w:r>
      <w:r w:rsidRPr="00AD7841">
        <w:rPr>
          <w:rFonts w:ascii="Arial" w:hAnsi="Arial" w:cs="Arial"/>
          <w:b w:val="0"/>
          <w:bCs w:val="0"/>
        </w:rPr>
        <w:t>.</w:t>
      </w:r>
    </w:p>
    <w:p w14:paraId="5FD3A872" w14:textId="77777777" w:rsidR="003C0CDB" w:rsidRDefault="003C0CDB" w:rsidP="00AD7841">
      <w:pPr>
        <w:pStyle w:val="Ttulo1"/>
        <w:spacing w:line="360" w:lineRule="auto"/>
        <w:ind w:firstLine="709"/>
        <w:jc w:val="both"/>
        <w:rPr>
          <w:rFonts w:ascii="Arial" w:hAnsi="Arial" w:cs="Arial"/>
          <w:b w:val="0"/>
          <w:bCs w:val="0"/>
        </w:rPr>
      </w:pPr>
    </w:p>
    <w:p w14:paraId="69C8C88A" w14:textId="65980246" w:rsidR="003C0CDB" w:rsidRDefault="003C0CDB" w:rsidP="003C0CDB">
      <w:pPr>
        <w:pStyle w:val="Ttulo1"/>
        <w:spacing w:line="360" w:lineRule="auto"/>
        <w:ind w:left="0" w:firstLine="709"/>
        <w:jc w:val="both"/>
        <w:rPr>
          <w:rStyle w:val="Tipodeletrapredefinidodopargrafo"/>
          <w:rFonts w:ascii="Arial" w:hAnsi="Arial" w:cs="Arial"/>
          <w:b w:val="0"/>
          <w:bCs w:val="0"/>
        </w:rPr>
      </w:pPr>
      <w:r w:rsidRPr="00BB552D">
        <w:rPr>
          <w:rStyle w:val="Tipodeletrapredefinidodopargrafo"/>
          <w:rFonts w:ascii="Arial" w:hAnsi="Arial" w:cs="Arial"/>
          <w:b w:val="0"/>
          <w:bCs w:val="0"/>
        </w:rPr>
        <w:t xml:space="preserve">Figura </w:t>
      </w:r>
      <w:r>
        <w:rPr>
          <w:rStyle w:val="Tipodeletrapredefinidodopargrafo"/>
          <w:rFonts w:ascii="Arial" w:hAnsi="Arial" w:cs="Arial"/>
          <w:b w:val="0"/>
          <w:bCs w:val="0"/>
        </w:rPr>
        <w:t>2</w:t>
      </w:r>
      <w:r w:rsidRPr="00BB552D">
        <w:rPr>
          <w:rStyle w:val="Tipodeletrapredefinidodopargrafo"/>
          <w:rFonts w:ascii="Arial" w:hAnsi="Arial" w:cs="Arial"/>
          <w:b w:val="0"/>
          <w:bCs w:val="0"/>
        </w:rPr>
        <w:t xml:space="preserve">: </w:t>
      </w:r>
      <w:r>
        <w:rPr>
          <w:rStyle w:val="Tipodeletrapredefinidodopargrafo"/>
          <w:rFonts w:ascii="Arial" w:hAnsi="Arial" w:cs="Arial"/>
          <w:b w:val="0"/>
          <w:bCs w:val="0"/>
        </w:rPr>
        <w:t>Escores questionário DASS-21</w:t>
      </w:r>
    </w:p>
    <w:p w14:paraId="56C24B18" w14:textId="77777777" w:rsidR="003C0CDB" w:rsidRDefault="003C0CDB" w:rsidP="003C0CDB">
      <w:pPr>
        <w:pStyle w:val="Ttulo1"/>
        <w:spacing w:line="360" w:lineRule="auto"/>
        <w:ind w:left="0" w:firstLine="709"/>
        <w:jc w:val="both"/>
        <w:rPr>
          <w:rFonts w:ascii="Arial" w:hAnsi="Arial" w:cs="Arial"/>
          <w:b w:val="0"/>
          <w:bCs w:val="0"/>
        </w:rPr>
      </w:pPr>
      <w:r>
        <w:rPr>
          <w:noProof/>
        </w:rPr>
        <w:drawing>
          <wp:inline distT="0" distB="0" distL="0" distR="0" wp14:anchorId="690FC8CC" wp14:editId="1D971CF1">
            <wp:extent cx="1897330" cy="1067178"/>
            <wp:effectExtent l="0" t="0" r="8255" b="0"/>
            <wp:docPr id="25865854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58543" name=""/>
                    <pic:cNvPicPr/>
                  </pic:nvPicPr>
                  <pic:blipFill>
                    <a:blip r:embed="rId8">
                      <a:extLst>
                        <a:ext uri="{96DAC541-7B7A-43D3-8B79-37D633B846F1}">
                          <asvg:svgBlip xmlns:asvg="http://schemas.microsoft.com/office/drawing/2016/SVG/main" r:embed="rId9"/>
                        </a:ext>
                      </a:extLst>
                    </a:blip>
                    <a:stretch>
                      <a:fillRect/>
                    </a:stretch>
                  </pic:blipFill>
                  <pic:spPr>
                    <a:xfrm>
                      <a:off x="0" y="0"/>
                      <a:ext cx="1908937" cy="1073706"/>
                    </a:xfrm>
                    <a:prstGeom prst="rect">
                      <a:avLst/>
                    </a:prstGeom>
                  </pic:spPr>
                </pic:pic>
              </a:graphicData>
            </a:graphic>
          </wp:inline>
        </w:drawing>
      </w:r>
      <w:r>
        <w:rPr>
          <w:noProof/>
        </w:rPr>
        <w:drawing>
          <wp:inline distT="0" distB="0" distL="0" distR="0" wp14:anchorId="493E136E" wp14:editId="6D7C408B">
            <wp:extent cx="1947462" cy="1095375"/>
            <wp:effectExtent l="0" t="0" r="0" b="0"/>
            <wp:docPr id="1819124769"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24769"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1976477" cy="1111695"/>
                    </a:xfrm>
                    <a:prstGeom prst="rect">
                      <a:avLst/>
                    </a:prstGeom>
                  </pic:spPr>
                </pic:pic>
              </a:graphicData>
            </a:graphic>
          </wp:inline>
        </w:drawing>
      </w:r>
      <w:r>
        <w:rPr>
          <w:noProof/>
        </w:rPr>
        <w:drawing>
          <wp:inline distT="0" distB="0" distL="0" distR="0" wp14:anchorId="52C50FAD" wp14:editId="6CF7515D">
            <wp:extent cx="1899138" cy="1068196"/>
            <wp:effectExtent l="0" t="0" r="6350" b="0"/>
            <wp:docPr id="981773870"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773870"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1931991" cy="1086675"/>
                    </a:xfrm>
                    <a:prstGeom prst="rect">
                      <a:avLst/>
                    </a:prstGeom>
                  </pic:spPr>
                </pic:pic>
              </a:graphicData>
            </a:graphic>
          </wp:inline>
        </w:drawing>
      </w:r>
    </w:p>
    <w:p w14:paraId="76C7C64F" w14:textId="77777777" w:rsidR="003C0CDB" w:rsidRPr="00BB552D" w:rsidRDefault="003C0CDB" w:rsidP="003C0CDB">
      <w:pPr>
        <w:pStyle w:val="Ttulo1"/>
        <w:spacing w:line="360" w:lineRule="auto"/>
        <w:ind w:left="0" w:firstLine="709"/>
        <w:jc w:val="both"/>
        <w:rPr>
          <w:rFonts w:ascii="Arial" w:hAnsi="Arial" w:cs="Arial"/>
        </w:rPr>
      </w:pPr>
      <w:r w:rsidRPr="00BB552D">
        <w:rPr>
          <w:rStyle w:val="Tipodeletrapredefinidodopargrafo"/>
          <w:rFonts w:ascii="Arial" w:eastAsia="Arial" w:hAnsi="Arial" w:cs="Arial"/>
          <w:b w:val="0"/>
          <w:bCs w:val="0"/>
          <w:color w:val="000000"/>
          <w:lang w:val="pt-BR"/>
        </w:rPr>
        <w:t>Fonte: Os autores (202</w:t>
      </w:r>
      <w:r>
        <w:rPr>
          <w:rStyle w:val="Tipodeletrapredefinidodopargrafo"/>
          <w:rFonts w:ascii="Arial" w:eastAsia="Arial" w:hAnsi="Arial" w:cs="Arial"/>
          <w:b w:val="0"/>
          <w:bCs w:val="0"/>
          <w:color w:val="000000"/>
          <w:lang w:val="pt-BR"/>
        </w:rPr>
        <w:t>5</w:t>
      </w:r>
      <w:r w:rsidRPr="00BB552D">
        <w:rPr>
          <w:rStyle w:val="Tipodeletrapredefinidodopargrafo"/>
          <w:rFonts w:ascii="Arial" w:eastAsia="Arial" w:hAnsi="Arial" w:cs="Arial"/>
          <w:b w:val="0"/>
          <w:bCs w:val="0"/>
          <w:color w:val="000000"/>
          <w:lang w:val="pt-BR"/>
        </w:rPr>
        <w:t>).</w:t>
      </w:r>
    </w:p>
    <w:p w14:paraId="1D693FFF" w14:textId="77777777" w:rsidR="003C0CDB" w:rsidRDefault="003C0CDB" w:rsidP="00AD7841">
      <w:pPr>
        <w:pStyle w:val="Ttulo1"/>
        <w:spacing w:line="360" w:lineRule="auto"/>
        <w:ind w:firstLine="709"/>
        <w:jc w:val="both"/>
        <w:rPr>
          <w:rFonts w:ascii="Arial" w:hAnsi="Arial" w:cs="Arial"/>
          <w:b w:val="0"/>
          <w:bCs w:val="0"/>
        </w:rPr>
      </w:pPr>
    </w:p>
    <w:p w14:paraId="14029831" w14:textId="4BB2ED82" w:rsidR="00AD7841" w:rsidRDefault="00AD7841" w:rsidP="00AD7841">
      <w:pPr>
        <w:pStyle w:val="Ttulo1"/>
        <w:spacing w:line="360" w:lineRule="auto"/>
        <w:ind w:firstLine="709"/>
        <w:jc w:val="both"/>
        <w:rPr>
          <w:rFonts w:ascii="Arial" w:hAnsi="Arial" w:cs="Arial"/>
          <w:b w:val="0"/>
          <w:bCs w:val="0"/>
        </w:rPr>
      </w:pPr>
      <w:r w:rsidRPr="00AD7841">
        <w:rPr>
          <w:rFonts w:ascii="Arial" w:hAnsi="Arial" w:cs="Arial"/>
          <w:b w:val="0"/>
          <w:bCs w:val="0"/>
        </w:rPr>
        <w:t>A análise de correlação de Spearman demonstrou associação positiva e estatisticamente significativa entre a qualidade do sono e os três domínios emocionais avaliados. Houve correlação moderada entre PSQI e depressão (ρ = 0,48; p &lt; 0,001), PSQI e ansiedade (ρ = 0,43; p &lt; 0,001) e PSQI e estresse (ρ = 0,47; p &lt; 0,001), indicando que piores escores de sono estão relacionados a maior sofrimento psicológico. De forma complementar, os modelos de regressão linear mostraram que a qualidade do sono foi um preditor significativo e independente dos três desfechos. Cada ponto adicional no PSQI resultou em um aumento de 1,22 pontos no escore de depressão (p &lt; 0,001; R² = 0,23), 0,95 pontos no escore de ansiedade (p &lt; 0,001; R² = 0,19) e 1,37 pontos no escore de estresse (p &lt; 0,001; R² = 0,22). Esses achados reforçam que a deterioração da qualidade do sono está fortemente associada ao aumento dos sintomas psicológicos.</w:t>
      </w:r>
    </w:p>
    <w:p w14:paraId="1B6A0E2B" w14:textId="378A31CB" w:rsidR="003C0CDB" w:rsidRDefault="003C0CDB" w:rsidP="003C0CDB">
      <w:pPr>
        <w:pStyle w:val="Ttulo1"/>
        <w:spacing w:line="360" w:lineRule="auto"/>
        <w:jc w:val="both"/>
        <w:rPr>
          <w:rFonts w:ascii="Arial" w:hAnsi="Arial" w:cs="Arial"/>
          <w:b w:val="0"/>
          <w:bCs w:val="0"/>
        </w:rPr>
      </w:pPr>
    </w:p>
    <w:p w14:paraId="7ECFCE3C" w14:textId="77777777" w:rsidR="003C0CDB" w:rsidRDefault="003C0CDB" w:rsidP="003C0CDB">
      <w:pPr>
        <w:pStyle w:val="Ttulo1"/>
        <w:spacing w:line="360" w:lineRule="auto"/>
        <w:jc w:val="both"/>
        <w:rPr>
          <w:rFonts w:ascii="Arial" w:hAnsi="Arial" w:cs="Arial"/>
          <w:b w:val="0"/>
          <w:bCs w:val="0"/>
        </w:rPr>
      </w:pPr>
    </w:p>
    <w:p w14:paraId="62F181D9" w14:textId="77777777" w:rsidR="003C0CDB" w:rsidRDefault="003C0CDB" w:rsidP="003C0CDB">
      <w:pPr>
        <w:pStyle w:val="Ttulo1"/>
        <w:spacing w:line="360" w:lineRule="auto"/>
        <w:jc w:val="both"/>
        <w:rPr>
          <w:rFonts w:ascii="Arial" w:hAnsi="Arial" w:cs="Arial"/>
          <w:b w:val="0"/>
          <w:bCs w:val="0"/>
        </w:rPr>
      </w:pPr>
    </w:p>
    <w:p w14:paraId="421B1FBD" w14:textId="77777777" w:rsidR="003C0CDB" w:rsidRDefault="003C0CDB" w:rsidP="003C0CDB">
      <w:pPr>
        <w:pStyle w:val="Ttulo1"/>
        <w:spacing w:line="360" w:lineRule="auto"/>
        <w:jc w:val="both"/>
        <w:rPr>
          <w:rFonts w:ascii="Arial" w:hAnsi="Arial" w:cs="Arial"/>
          <w:b w:val="0"/>
          <w:bCs w:val="0"/>
        </w:rPr>
      </w:pPr>
    </w:p>
    <w:p w14:paraId="219DAC43" w14:textId="77777777" w:rsidR="003C0CDB" w:rsidRDefault="003C0CDB" w:rsidP="003C0CDB">
      <w:pPr>
        <w:pStyle w:val="Ttulo1"/>
        <w:spacing w:line="360" w:lineRule="auto"/>
        <w:jc w:val="both"/>
        <w:rPr>
          <w:rFonts w:ascii="Arial" w:hAnsi="Arial" w:cs="Arial"/>
          <w:b w:val="0"/>
          <w:bCs w:val="0"/>
        </w:rPr>
      </w:pPr>
    </w:p>
    <w:p w14:paraId="14FACE46" w14:textId="38E65996" w:rsidR="003C0CDB" w:rsidRDefault="003C0CDB" w:rsidP="003C0CDB">
      <w:pPr>
        <w:pStyle w:val="Ttulo1"/>
        <w:spacing w:line="360" w:lineRule="auto"/>
        <w:ind w:left="0" w:firstLine="709"/>
        <w:jc w:val="both"/>
        <w:rPr>
          <w:rFonts w:ascii="Arial" w:hAnsi="Arial" w:cs="Arial"/>
          <w:b w:val="0"/>
          <w:bCs w:val="0"/>
        </w:rPr>
      </w:pPr>
      <w:r w:rsidRPr="00BB552D">
        <w:rPr>
          <w:rStyle w:val="Tipodeletrapredefinidodopargrafo"/>
          <w:rFonts w:ascii="Arial" w:hAnsi="Arial" w:cs="Arial"/>
          <w:b w:val="0"/>
          <w:bCs w:val="0"/>
        </w:rPr>
        <w:lastRenderedPageBreak/>
        <w:t xml:space="preserve">Figura </w:t>
      </w:r>
      <w:r>
        <w:rPr>
          <w:rStyle w:val="Tipodeletrapredefinidodopargrafo"/>
          <w:rFonts w:ascii="Arial" w:hAnsi="Arial" w:cs="Arial"/>
          <w:b w:val="0"/>
          <w:bCs w:val="0"/>
        </w:rPr>
        <w:t>3</w:t>
      </w:r>
      <w:r w:rsidRPr="00BB552D">
        <w:rPr>
          <w:rStyle w:val="Tipodeletrapredefinidodopargrafo"/>
          <w:rFonts w:ascii="Arial" w:hAnsi="Arial" w:cs="Arial"/>
          <w:b w:val="0"/>
          <w:bCs w:val="0"/>
        </w:rPr>
        <w:t xml:space="preserve">: </w:t>
      </w:r>
      <w:r>
        <w:rPr>
          <w:rStyle w:val="Tipodeletrapredefinidodopargrafo"/>
          <w:rFonts w:ascii="Arial" w:hAnsi="Arial" w:cs="Arial"/>
          <w:b w:val="0"/>
          <w:bCs w:val="0"/>
        </w:rPr>
        <w:t>Correlação de Spearmann – DASS-21 e PSQI</w:t>
      </w:r>
    </w:p>
    <w:p w14:paraId="0D999A32" w14:textId="34614313" w:rsidR="003C0CDB" w:rsidRDefault="003C0CDB" w:rsidP="00AD7841">
      <w:pPr>
        <w:pStyle w:val="Ttulo1"/>
        <w:spacing w:line="360" w:lineRule="auto"/>
        <w:ind w:firstLine="709"/>
        <w:jc w:val="both"/>
        <w:rPr>
          <w:rFonts w:ascii="Arial" w:hAnsi="Arial" w:cs="Arial"/>
          <w:b w:val="0"/>
          <w:bCs w:val="0"/>
        </w:rPr>
      </w:pPr>
      <w:r>
        <w:rPr>
          <w:rFonts w:ascii="Arial" w:hAnsi="Arial" w:cs="Arial"/>
          <w:b w:val="0"/>
          <w:bCs w:val="0"/>
          <w:noProof/>
        </w:rPr>
        <w:drawing>
          <wp:inline distT="0" distB="0" distL="0" distR="0" wp14:anchorId="55CBE416" wp14:editId="0C15EE20">
            <wp:extent cx="5890270" cy="1729212"/>
            <wp:effectExtent l="0" t="0" r="0" b="4445"/>
            <wp:docPr id="186809372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24832" cy="1768715"/>
                    </a:xfrm>
                    <a:prstGeom prst="rect">
                      <a:avLst/>
                    </a:prstGeom>
                    <a:noFill/>
                  </pic:spPr>
                </pic:pic>
              </a:graphicData>
            </a:graphic>
          </wp:inline>
        </w:drawing>
      </w:r>
    </w:p>
    <w:p w14:paraId="6A942DA6" w14:textId="77777777" w:rsidR="003C0CDB" w:rsidRPr="00BB552D" w:rsidRDefault="003C0CDB" w:rsidP="003C0CDB">
      <w:pPr>
        <w:pStyle w:val="Ttulo1"/>
        <w:spacing w:line="360" w:lineRule="auto"/>
        <w:ind w:left="0" w:firstLine="709"/>
        <w:jc w:val="both"/>
        <w:rPr>
          <w:rFonts w:ascii="Arial" w:hAnsi="Arial" w:cs="Arial"/>
        </w:rPr>
      </w:pPr>
      <w:r w:rsidRPr="00BB552D">
        <w:rPr>
          <w:rStyle w:val="Tipodeletrapredefinidodopargrafo"/>
          <w:rFonts w:ascii="Arial" w:eastAsia="Arial" w:hAnsi="Arial" w:cs="Arial"/>
          <w:b w:val="0"/>
          <w:bCs w:val="0"/>
          <w:color w:val="000000"/>
          <w:lang w:val="pt-BR"/>
        </w:rPr>
        <w:t>Fonte: Os autores (202</w:t>
      </w:r>
      <w:r>
        <w:rPr>
          <w:rStyle w:val="Tipodeletrapredefinidodopargrafo"/>
          <w:rFonts w:ascii="Arial" w:eastAsia="Arial" w:hAnsi="Arial" w:cs="Arial"/>
          <w:b w:val="0"/>
          <w:bCs w:val="0"/>
          <w:color w:val="000000"/>
          <w:lang w:val="pt-BR"/>
        </w:rPr>
        <w:t>5</w:t>
      </w:r>
      <w:r w:rsidRPr="00BB552D">
        <w:rPr>
          <w:rStyle w:val="Tipodeletrapredefinidodopargrafo"/>
          <w:rFonts w:ascii="Arial" w:eastAsia="Arial" w:hAnsi="Arial" w:cs="Arial"/>
          <w:b w:val="0"/>
          <w:bCs w:val="0"/>
          <w:color w:val="000000"/>
          <w:lang w:val="pt-BR"/>
        </w:rPr>
        <w:t>).</w:t>
      </w:r>
    </w:p>
    <w:p w14:paraId="397F7ABB" w14:textId="77777777" w:rsidR="003C0CDB" w:rsidRPr="00AD7841" w:rsidRDefault="003C0CDB" w:rsidP="00AD7841">
      <w:pPr>
        <w:pStyle w:val="Ttulo1"/>
        <w:spacing w:line="360" w:lineRule="auto"/>
        <w:ind w:firstLine="709"/>
        <w:jc w:val="both"/>
        <w:rPr>
          <w:rFonts w:ascii="Arial" w:hAnsi="Arial" w:cs="Arial"/>
          <w:b w:val="0"/>
          <w:bCs w:val="0"/>
        </w:rPr>
      </w:pPr>
    </w:p>
    <w:p w14:paraId="758D3214" w14:textId="2A4E82D3" w:rsidR="00AD7841" w:rsidRPr="00AD7841" w:rsidRDefault="00AD7841" w:rsidP="00AD7841">
      <w:pPr>
        <w:pStyle w:val="Ttulo1"/>
        <w:spacing w:line="360" w:lineRule="auto"/>
        <w:ind w:firstLine="709"/>
        <w:jc w:val="both"/>
        <w:rPr>
          <w:rFonts w:ascii="Arial" w:hAnsi="Arial" w:cs="Arial"/>
          <w:b w:val="0"/>
          <w:bCs w:val="0"/>
        </w:rPr>
      </w:pPr>
      <w:r w:rsidRPr="00AD7841">
        <w:rPr>
          <w:rFonts w:ascii="Arial" w:hAnsi="Arial" w:cs="Arial"/>
          <w:b w:val="0"/>
          <w:bCs w:val="0"/>
        </w:rPr>
        <w:t>Ao avaliar a relação entre a qualidade do sono e características sociodemográficas, não foram observadas diferenças significativas entre estado civil e os escores de PSQI (p = 0,823). A empregabilidade, entretanto, mostrou associação estatisticamente significativa (p = 0,0126), indicando que estudantes que trabalham, sobretudo em regime integral, apresentaram pior qualidade do sono quando comparados aos que apenas estudam. Em relação aos hábitos de consumo, não foram identificadas diferenças significativas entre qualidade do sono e uso de drogas recreativas (p = 0,269), nicotina (p = 0,213) ou consumo de bebidas cafeinadas tradicionais, como café e chá (p = 0,890). Por outro lado, observou-se associação significativa entre pior qualidade do sono e consumo de álcool (p = 0,042), bem como com o consumo regular de refrigerantes e energéticos (p = 0,0049), sugerindo que esses padrões de consumo podem contribuir para o comprometimento do descanso noturno.</w:t>
      </w:r>
    </w:p>
    <w:p w14:paraId="4E14F64C" w14:textId="20FD9007" w:rsidR="0033568C" w:rsidRPr="00BB552D" w:rsidRDefault="00AD7841" w:rsidP="005E41B6">
      <w:pPr>
        <w:pStyle w:val="Ttulo1"/>
        <w:spacing w:line="360" w:lineRule="auto"/>
        <w:ind w:firstLine="709"/>
        <w:jc w:val="both"/>
        <w:rPr>
          <w:rFonts w:ascii="Arial" w:hAnsi="Arial" w:cs="Arial"/>
          <w:b w:val="0"/>
          <w:bCs w:val="0"/>
        </w:rPr>
      </w:pPr>
      <w:r w:rsidRPr="00AD7841">
        <w:rPr>
          <w:rFonts w:ascii="Arial" w:hAnsi="Arial" w:cs="Arial"/>
          <w:b w:val="0"/>
          <w:bCs w:val="0"/>
        </w:rPr>
        <w:t>Além disso, estudantes classificados com sono ruim e distúrbio do sono apresentaram escores significativamente mais elevados de depressão, ansiedade e estresse quando comparados aos que relataram bom sono, reforçando o impacto negativo da má qualidade do sono sobre o bem-estar emocional.</w:t>
      </w:r>
    </w:p>
    <w:p w14:paraId="1539978E" w14:textId="77777777" w:rsidR="0033568C" w:rsidRPr="00BB552D" w:rsidRDefault="0033568C" w:rsidP="00BB552D">
      <w:pPr>
        <w:pStyle w:val="Ttulo1"/>
        <w:spacing w:line="360" w:lineRule="auto"/>
        <w:ind w:left="0" w:firstLine="709"/>
        <w:jc w:val="both"/>
        <w:rPr>
          <w:rFonts w:ascii="Arial" w:hAnsi="Arial" w:cs="Arial"/>
          <w:b w:val="0"/>
          <w:bCs w:val="0"/>
        </w:rPr>
      </w:pPr>
    </w:p>
    <w:p w14:paraId="5B52FEDA" w14:textId="34E41DAE" w:rsidR="0033568C" w:rsidRPr="00BB552D" w:rsidRDefault="00000000" w:rsidP="00BB552D">
      <w:pPr>
        <w:pStyle w:val="Ttulo1"/>
        <w:spacing w:line="360" w:lineRule="auto"/>
        <w:ind w:left="0" w:firstLine="709"/>
        <w:jc w:val="both"/>
        <w:rPr>
          <w:rFonts w:ascii="Arial" w:hAnsi="Arial" w:cs="Arial"/>
        </w:rPr>
      </w:pPr>
      <w:r w:rsidRPr="00BB552D">
        <w:rPr>
          <w:rStyle w:val="Tipodeletrapredefinidodopargrafo"/>
          <w:rFonts w:ascii="Arial" w:hAnsi="Arial" w:cs="Arial"/>
          <w:b w:val="0"/>
          <w:bCs w:val="0"/>
        </w:rPr>
        <w:t xml:space="preserve">Figura </w:t>
      </w:r>
      <w:r w:rsidR="00CF6845">
        <w:rPr>
          <w:rStyle w:val="Tipodeletrapredefinidodopargrafo"/>
          <w:rFonts w:ascii="Arial" w:hAnsi="Arial" w:cs="Arial"/>
          <w:b w:val="0"/>
          <w:bCs w:val="0"/>
        </w:rPr>
        <w:t>4</w:t>
      </w:r>
      <w:r w:rsidRPr="00BB552D">
        <w:rPr>
          <w:rStyle w:val="Tipodeletrapredefinidodopargrafo"/>
          <w:rFonts w:ascii="Arial" w:hAnsi="Arial" w:cs="Arial"/>
          <w:b w:val="0"/>
          <w:bCs w:val="0"/>
        </w:rPr>
        <w:t xml:space="preserve">: </w:t>
      </w:r>
      <w:r w:rsidR="00CF6845">
        <w:rPr>
          <w:rStyle w:val="Tipodeletrapredefinidodopargrafo"/>
          <w:rFonts w:ascii="Arial" w:hAnsi="Arial" w:cs="Arial"/>
          <w:b w:val="0"/>
          <w:bCs w:val="0"/>
        </w:rPr>
        <w:t>Associação entre PSQI e hábitos de consumo e dados sociodemográficos</w:t>
      </w:r>
      <w:r w:rsidR="00CF6845">
        <w:rPr>
          <w:rStyle w:val="Tipodeletrapredefinidodopargrafo"/>
          <w:rFonts w:ascii="Arial" w:hAnsi="Arial" w:cs="Arial"/>
          <w:b w:val="0"/>
          <w:bCs w:val="0"/>
          <w:noProof/>
        </w:rPr>
        <w:drawing>
          <wp:inline distT="0" distB="0" distL="0" distR="0" wp14:anchorId="656A027F" wp14:editId="627E03C3">
            <wp:extent cx="6400554" cy="794520"/>
            <wp:effectExtent l="0" t="0" r="635" b="5715"/>
            <wp:docPr id="122686566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78677" cy="804218"/>
                    </a:xfrm>
                    <a:prstGeom prst="rect">
                      <a:avLst/>
                    </a:prstGeom>
                    <a:noFill/>
                  </pic:spPr>
                </pic:pic>
              </a:graphicData>
            </a:graphic>
          </wp:inline>
        </w:drawing>
      </w:r>
      <w:r w:rsidR="008927E5" w:rsidRPr="00BB552D">
        <w:rPr>
          <w:rFonts w:ascii="Arial" w:hAnsi="Arial" w:cs="Arial"/>
          <w:noProof/>
        </w:rPr>
        <w:t xml:space="preserve"> </w:t>
      </w:r>
    </w:p>
    <w:p w14:paraId="1A07D24E" w14:textId="01A9BDB3" w:rsidR="0033568C" w:rsidRPr="00BB552D" w:rsidRDefault="00000000" w:rsidP="00BB552D">
      <w:pPr>
        <w:pStyle w:val="Ttulo1"/>
        <w:spacing w:line="360" w:lineRule="auto"/>
        <w:ind w:left="0" w:firstLine="709"/>
        <w:jc w:val="both"/>
        <w:rPr>
          <w:rFonts w:ascii="Arial" w:hAnsi="Arial" w:cs="Arial"/>
        </w:rPr>
      </w:pPr>
      <w:r w:rsidRPr="00BB552D">
        <w:rPr>
          <w:rStyle w:val="Tipodeletrapredefinidodopargrafo"/>
          <w:rFonts w:ascii="Arial" w:eastAsia="Arial" w:hAnsi="Arial" w:cs="Arial"/>
          <w:b w:val="0"/>
          <w:bCs w:val="0"/>
          <w:color w:val="000000"/>
          <w:lang w:val="pt-BR"/>
        </w:rPr>
        <w:t>Fonte: Os autores (202</w:t>
      </w:r>
      <w:r w:rsidR="008927E5">
        <w:rPr>
          <w:rStyle w:val="Tipodeletrapredefinidodopargrafo"/>
          <w:rFonts w:ascii="Arial" w:eastAsia="Arial" w:hAnsi="Arial" w:cs="Arial"/>
          <w:b w:val="0"/>
          <w:bCs w:val="0"/>
          <w:color w:val="000000"/>
          <w:lang w:val="pt-BR"/>
        </w:rPr>
        <w:t>5</w:t>
      </w:r>
      <w:r w:rsidRPr="00BB552D">
        <w:rPr>
          <w:rStyle w:val="Tipodeletrapredefinidodopargrafo"/>
          <w:rFonts w:ascii="Arial" w:eastAsia="Arial" w:hAnsi="Arial" w:cs="Arial"/>
          <w:b w:val="0"/>
          <w:bCs w:val="0"/>
          <w:color w:val="000000"/>
          <w:lang w:val="pt-BR"/>
        </w:rPr>
        <w:t>).</w:t>
      </w:r>
    </w:p>
    <w:p w14:paraId="391BBD66" w14:textId="77777777" w:rsidR="0033568C" w:rsidRPr="00BB552D" w:rsidRDefault="0033568C" w:rsidP="00BB552D">
      <w:pPr>
        <w:pStyle w:val="Ttulo1"/>
        <w:spacing w:line="360" w:lineRule="auto"/>
        <w:ind w:left="0" w:firstLine="709"/>
        <w:jc w:val="both"/>
        <w:rPr>
          <w:rFonts w:ascii="Arial" w:eastAsia="Arial" w:hAnsi="Arial" w:cs="Arial"/>
          <w:b w:val="0"/>
          <w:bCs w:val="0"/>
          <w:color w:val="000000"/>
          <w:lang w:val="pt-BR"/>
        </w:rPr>
      </w:pPr>
    </w:p>
    <w:p w14:paraId="1256C382" w14:textId="77777777" w:rsidR="0033568C" w:rsidRPr="00BB552D" w:rsidRDefault="00000000" w:rsidP="00BB552D">
      <w:pPr>
        <w:spacing w:line="360" w:lineRule="auto"/>
        <w:ind w:firstLine="709"/>
        <w:jc w:val="both"/>
        <w:rPr>
          <w:rFonts w:ascii="Arial" w:hAnsi="Arial" w:cs="Arial"/>
          <w:b/>
          <w:bCs/>
          <w:sz w:val="24"/>
          <w:szCs w:val="24"/>
        </w:rPr>
      </w:pPr>
      <w:r w:rsidRPr="00BB552D">
        <w:rPr>
          <w:rFonts w:ascii="Arial" w:hAnsi="Arial" w:cs="Arial"/>
          <w:b/>
          <w:bCs/>
          <w:sz w:val="24"/>
          <w:szCs w:val="24"/>
        </w:rPr>
        <w:t xml:space="preserve">CONCLUSÕES </w:t>
      </w:r>
    </w:p>
    <w:p w14:paraId="4D23C720" w14:textId="51939C07" w:rsidR="0033568C" w:rsidRPr="00BB552D" w:rsidRDefault="005E41B6" w:rsidP="008927E5">
      <w:pPr>
        <w:spacing w:line="360" w:lineRule="auto"/>
        <w:ind w:firstLine="709"/>
        <w:jc w:val="both"/>
        <w:rPr>
          <w:rFonts w:ascii="Arial" w:hAnsi="Arial" w:cs="Arial"/>
          <w:sz w:val="24"/>
          <w:szCs w:val="24"/>
        </w:rPr>
      </w:pPr>
      <w:r w:rsidRPr="005E41B6">
        <w:rPr>
          <w:rFonts w:ascii="Arial" w:hAnsi="Arial" w:cs="Arial"/>
          <w:sz w:val="24"/>
          <w:szCs w:val="24"/>
        </w:rPr>
        <w:t>O presente estudo demonstrou que a qualidade do sono exerce impacto significativo sobre a saúde mental de estudantes universitários, estando diretamente associada a maiores níveis de depressão, ansiedade e estresse. A alta prevalência de sono ruim e de distúrbios do sono observada na amostra reforça a relevância desse achado. Embora variáveis sociodemográficas, como estado civil, não tenham influenciado o padrão de sono, estudantes que conciliavam trabalho e estudo apresentaram pior qualidade do sono. Além disso, o consumo de álcool e de refrigerantes/energéticos mostrou associação negativa com o sono, sugerindo que esses hábitos podem contribuir para seu comprometimento. No conjunto, os resultados evidenciam que intervenções voltadas à promoção da higiene do sono e ao manejo de comportamentos de risco são essenciais para a melhoria do bem-estar psicológico no contexto acadêmico.</w:t>
      </w:r>
      <w:r w:rsidRPr="00BB552D">
        <w:rPr>
          <w:rFonts w:ascii="Arial" w:hAnsi="Arial" w:cs="Arial"/>
          <w:sz w:val="24"/>
          <w:szCs w:val="24"/>
        </w:rPr>
        <w:t xml:space="preserve"> </w:t>
      </w:r>
    </w:p>
    <w:p w14:paraId="3C8D7E38" w14:textId="77777777" w:rsidR="008927E5" w:rsidRPr="005E41B6" w:rsidRDefault="008927E5" w:rsidP="00BB552D">
      <w:pPr>
        <w:spacing w:line="360" w:lineRule="auto"/>
        <w:ind w:firstLine="709"/>
        <w:jc w:val="both"/>
        <w:rPr>
          <w:rFonts w:ascii="Arial" w:hAnsi="Arial" w:cs="Arial"/>
          <w:b/>
          <w:bCs/>
          <w:sz w:val="24"/>
          <w:szCs w:val="24"/>
          <w:lang w:val="pt-BR"/>
        </w:rPr>
      </w:pPr>
    </w:p>
    <w:p w14:paraId="18715B0A" w14:textId="77777777" w:rsidR="008927E5" w:rsidRPr="005E41B6" w:rsidRDefault="008927E5" w:rsidP="00BB552D">
      <w:pPr>
        <w:spacing w:line="360" w:lineRule="auto"/>
        <w:ind w:firstLine="709"/>
        <w:jc w:val="both"/>
        <w:rPr>
          <w:rFonts w:ascii="Arial" w:hAnsi="Arial" w:cs="Arial"/>
          <w:b/>
          <w:bCs/>
          <w:sz w:val="24"/>
          <w:szCs w:val="24"/>
          <w:lang w:val="pt-BR"/>
        </w:rPr>
      </w:pPr>
    </w:p>
    <w:p w14:paraId="51A49636" w14:textId="77777777" w:rsidR="008927E5" w:rsidRPr="005E41B6" w:rsidRDefault="008927E5" w:rsidP="00BB552D">
      <w:pPr>
        <w:spacing w:line="360" w:lineRule="auto"/>
        <w:ind w:firstLine="709"/>
        <w:jc w:val="both"/>
        <w:rPr>
          <w:rFonts w:ascii="Arial" w:hAnsi="Arial" w:cs="Arial"/>
          <w:b/>
          <w:bCs/>
          <w:sz w:val="24"/>
          <w:szCs w:val="24"/>
          <w:lang w:val="pt-BR"/>
        </w:rPr>
      </w:pPr>
    </w:p>
    <w:p w14:paraId="025B5EAA" w14:textId="32238869" w:rsidR="0033568C" w:rsidRPr="00BB552D" w:rsidRDefault="00000000" w:rsidP="00BB552D">
      <w:pPr>
        <w:spacing w:line="360" w:lineRule="auto"/>
        <w:ind w:firstLine="709"/>
        <w:jc w:val="both"/>
        <w:rPr>
          <w:rFonts w:ascii="Arial" w:hAnsi="Arial" w:cs="Arial"/>
          <w:b/>
          <w:bCs/>
          <w:sz w:val="24"/>
          <w:szCs w:val="24"/>
          <w:lang w:val="en-US"/>
        </w:rPr>
      </w:pPr>
      <w:r w:rsidRPr="00BB552D">
        <w:rPr>
          <w:rFonts w:ascii="Arial" w:hAnsi="Arial" w:cs="Arial"/>
          <w:b/>
          <w:bCs/>
          <w:sz w:val="24"/>
          <w:szCs w:val="24"/>
          <w:lang w:val="en-US"/>
        </w:rPr>
        <w:t>REFERÊNCIAS</w:t>
      </w:r>
    </w:p>
    <w:p w14:paraId="3A364B18" w14:textId="77777777" w:rsidR="00341755" w:rsidRPr="00341755" w:rsidRDefault="00341755" w:rsidP="00341755">
      <w:pPr>
        <w:spacing w:line="360" w:lineRule="auto"/>
        <w:ind w:firstLine="709"/>
        <w:jc w:val="both"/>
        <w:rPr>
          <w:rFonts w:ascii="Arial" w:hAnsi="Arial" w:cs="Arial"/>
          <w:sz w:val="24"/>
          <w:szCs w:val="24"/>
          <w:lang w:val="en-US"/>
        </w:rPr>
      </w:pPr>
      <w:r w:rsidRPr="00341755">
        <w:rPr>
          <w:rFonts w:ascii="Arial" w:hAnsi="Arial" w:cs="Arial"/>
          <w:sz w:val="24"/>
          <w:szCs w:val="24"/>
          <w:lang w:val="en-US"/>
        </w:rPr>
        <w:t>Alfonsi, V., Scarpelli, S., D&amp;</w:t>
      </w:r>
      <w:proofErr w:type="gramStart"/>
      <w:r w:rsidRPr="00341755">
        <w:rPr>
          <w:rFonts w:ascii="Arial" w:hAnsi="Arial" w:cs="Arial"/>
          <w:sz w:val="24"/>
          <w:szCs w:val="24"/>
          <w:lang w:val="en-US"/>
        </w:rPr>
        <w:t>39;Atri</w:t>
      </w:r>
      <w:proofErr w:type="gramEnd"/>
      <w:r w:rsidRPr="00341755">
        <w:rPr>
          <w:rFonts w:ascii="Arial" w:hAnsi="Arial" w:cs="Arial"/>
          <w:sz w:val="24"/>
          <w:szCs w:val="24"/>
          <w:lang w:val="en-US"/>
        </w:rPr>
        <w:t>, A., Stella, G., &amp; De Gennaro, L. (2020). Later school start time: The impact of sleep on academic performance and health in the adolescent population. International Journal of Environmental Research and Public Health, 17(7), 2574.</w:t>
      </w:r>
    </w:p>
    <w:p w14:paraId="4FEBBB13" w14:textId="77777777" w:rsidR="00341755" w:rsidRPr="00341755" w:rsidRDefault="00341755" w:rsidP="00341755">
      <w:pPr>
        <w:spacing w:line="360" w:lineRule="auto"/>
        <w:ind w:firstLine="709"/>
        <w:jc w:val="both"/>
        <w:rPr>
          <w:rFonts w:ascii="Arial" w:hAnsi="Arial" w:cs="Arial"/>
          <w:sz w:val="24"/>
          <w:szCs w:val="24"/>
          <w:lang w:val="en-US"/>
        </w:rPr>
      </w:pPr>
    </w:p>
    <w:p w14:paraId="21749C33" w14:textId="77777777" w:rsidR="00341755" w:rsidRPr="00341755" w:rsidRDefault="00341755" w:rsidP="00341755">
      <w:pPr>
        <w:spacing w:line="360" w:lineRule="auto"/>
        <w:ind w:firstLine="709"/>
        <w:jc w:val="both"/>
        <w:rPr>
          <w:rFonts w:ascii="Arial" w:hAnsi="Arial" w:cs="Arial"/>
          <w:sz w:val="24"/>
          <w:szCs w:val="24"/>
          <w:lang w:val="en-US"/>
        </w:rPr>
      </w:pPr>
      <w:r w:rsidRPr="00341755">
        <w:rPr>
          <w:rFonts w:ascii="Arial" w:hAnsi="Arial" w:cs="Arial"/>
          <w:sz w:val="24"/>
          <w:szCs w:val="24"/>
          <w:lang w:val="en-US"/>
        </w:rPr>
        <w:t xml:space="preserve">Angelillo S, Sansone V, Paduano G, </w:t>
      </w:r>
      <w:proofErr w:type="spellStart"/>
      <w:r w:rsidRPr="00341755">
        <w:rPr>
          <w:rFonts w:ascii="Arial" w:hAnsi="Arial" w:cs="Arial"/>
          <w:sz w:val="24"/>
          <w:szCs w:val="24"/>
          <w:lang w:val="en-US"/>
        </w:rPr>
        <w:t>Lateano</w:t>
      </w:r>
      <w:proofErr w:type="spellEnd"/>
      <w:r w:rsidRPr="00341755">
        <w:rPr>
          <w:rFonts w:ascii="Arial" w:hAnsi="Arial" w:cs="Arial"/>
          <w:sz w:val="24"/>
          <w:szCs w:val="24"/>
          <w:lang w:val="en-US"/>
        </w:rPr>
        <w:t xml:space="preserve"> L, Di Giuseppe G and Nobile CGA (2024) The quality of sleep: evaluation among university students. Front. Public Health. 11:1270426</w:t>
      </w:r>
    </w:p>
    <w:p w14:paraId="11991145" w14:textId="77777777" w:rsidR="00341755" w:rsidRPr="00341755" w:rsidRDefault="00341755" w:rsidP="00341755">
      <w:pPr>
        <w:spacing w:line="360" w:lineRule="auto"/>
        <w:ind w:firstLine="709"/>
        <w:jc w:val="both"/>
        <w:rPr>
          <w:rFonts w:ascii="Arial" w:hAnsi="Arial" w:cs="Arial"/>
          <w:sz w:val="24"/>
          <w:szCs w:val="24"/>
          <w:lang w:val="en-US"/>
        </w:rPr>
      </w:pPr>
    </w:p>
    <w:p w14:paraId="38383525" w14:textId="77777777" w:rsidR="00341755" w:rsidRPr="00341755" w:rsidRDefault="00341755" w:rsidP="00341755">
      <w:pPr>
        <w:spacing w:line="360" w:lineRule="auto"/>
        <w:ind w:firstLine="709"/>
        <w:jc w:val="both"/>
        <w:rPr>
          <w:rFonts w:ascii="Arial" w:hAnsi="Arial" w:cs="Arial"/>
          <w:sz w:val="24"/>
          <w:szCs w:val="24"/>
          <w:lang w:val="en-US"/>
        </w:rPr>
      </w:pPr>
      <w:r w:rsidRPr="00341755">
        <w:rPr>
          <w:rFonts w:ascii="Arial" w:hAnsi="Arial" w:cs="Arial"/>
          <w:sz w:val="24"/>
          <w:szCs w:val="24"/>
          <w:lang w:val="en-US"/>
        </w:rPr>
        <w:t xml:space="preserve">Baglioni, C., </w:t>
      </w:r>
      <w:proofErr w:type="spellStart"/>
      <w:r w:rsidRPr="00341755">
        <w:rPr>
          <w:rFonts w:ascii="Arial" w:hAnsi="Arial" w:cs="Arial"/>
          <w:sz w:val="24"/>
          <w:szCs w:val="24"/>
          <w:lang w:val="en-US"/>
        </w:rPr>
        <w:t>Battagliese</w:t>
      </w:r>
      <w:proofErr w:type="spellEnd"/>
      <w:r w:rsidRPr="00341755">
        <w:rPr>
          <w:rFonts w:ascii="Arial" w:hAnsi="Arial" w:cs="Arial"/>
          <w:sz w:val="24"/>
          <w:szCs w:val="24"/>
          <w:lang w:val="en-US"/>
        </w:rPr>
        <w:t xml:space="preserve">, G., Feige, B., </w:t>
      </w:r>
      <w:proofErr w:type="spellStart"/>
      <w:r w:rsidRPr="00341755">
        <w:rPr>
          <w:rFonts w:ascii="Arial" w:hAnsi="Arial" w:cs="Arial"/>
          <w:sz w:val="24"/>
          <w:szCs w:val="24"/>
          <w:lang w:val="en-US"/>
        </w:rPr>
        <w:t>Spiegelhalder</w:t>
      </w:r>
      <w:proofErr w:type="spellEnd"/>
      <w:r w:rsidRPr="00341755">
        <w:rPr>
          <w:rFonts w:ascii="Arial" w:hAnsi="Arial" w:cs="Arial"/>
          <w:sz w:val="24"/>
          <w:szCs w:val="24"/>
          <w:lang w:val="en-US"/>
        </w:rPr>
        <w:t xml:space="preserve">, K., Nissen, C., </w:t>
      </w:r>
      <w:proofErr w:type="spellStart"/>
      <w:r w:rsidRPr="00341755">
        <w:rPr>
          <w:rFonts w:ascii="Arial" w:hAnsi="Arial" w:cs="Arial"/>
          <w:sz w:val="24"/>
          <w:szCs w:val="24"/>
          <w:lang w:val="en-US"/>
        </w:rPr>
        <w:t>Voderholzer</w:t>
      </w:r>
      <w:proofErr w:type="spellEnd"/>
      <w:r w:rsidRPr="00341755">
        <w:rPr>
          <w:rFonts w:ascii="Arial" w:hAnsi="Arial" w:cs="Arial"/>
          <w:sz w:val="24"/>
          <w:szCs w:val="24"/>
          <w:lang w:val="en-US"/>
        </w:rPr>
        <w:t>, U., ... &amp; Riemann, D. (2016). Insomnia as a predictor of depression: A meta-analytic evaluation of longitudinal epidemiological studies. Journal of Affective Disorders, 193, 10-19.</w:t>
      </w:r>
    </w:p>
    <w:p w14:paraId="5F5BA54E" w14:textId="77777777" w:rsidR="00341755" w:rsidRPr="00341755" w:rsidRDefault="00341755" w:rsidP="00341755">
      <w:pPr>
        <w:spacing w:line="360" w:lineRule="auto"/>
        <w:ind w:firstLine="709"/>
        <w:jc w:val="both"/>
        <w:rPr>
          <w:rFonts w:ascii="Arial" w:hAnsi="Arial" w:cs="Arial"/>
          <w:sz w:val="24"/>
          <w:szCs w:val="24"/>
          <w:lang w:val="en-US"/>
        </w:rPr>
      </w:pPr>
    </w:p>
    <w:p w14:paraId="59E18B82" w14:textId="77777777" w:rsidR="00341755" w:rsidRPr="00341755" w:rsidRDefault="00341755" w:rsidP="00341755">
      <w:pPr>
        <w:spacing w:line="360" w:lineRule="auto"/>
        <w:ind w:firstLine="709"/>
        <w:jc w:val="both"/>
        <w:rPr>
          <w:rFonts w:ascii="Arial" w:hAnsi="Arial" w:cs="Arial"/>
          <w:sz w:val="24"/>
          <w:szCs w:val="24"/>
          <w:lang w:val="en-US"/>
        </w:rPr>
      </w:pPr>
      <w:r w:rsidRPr="00341755">
        <w:rPr>
          <w:rFonts w:ascii="Arial" w:hAnsi="Arial" w:cs="Arial"/>
          <w:sz w:val="24"/>
          <w:szCs w:val="24"/>
          <w:lang w:val="en-US"/>
        </w:rPr>
        <w:t>Beattie, L., Kyle, S. D., Espie, C. A., &amp; Biello, S. M. (2015). Social interactions, emotion, and sleep: A systematic review and research agenda. Sleep Medicine Reviews, 24, 83-100.</w:t>
      </w:r>
    </w:p>
    <w:p w14:paraId="3CB1E2D4" w14:textId="77777777" w:rsidR="00341755" w:rsidRPr="00341755" w:rsidRDefault="00341755" w:rsidP="00341755">
      <w:pPr>
        <w:spacing w:line="360" w:lineRule="auto"/>
        <w:ind w:firstLine="709"/>
        <w:jc w:val="both"/>
        <w:rPr>
          <w:rFonts w:ascii="Arial" w:hAnsi="Arial" w:cs="Arial"/>
          <w:sz w:val="24"/>
          <w:szCs w:val="24"/>
          <w:lang w:val="en-US"/>
        </w:rPr>
      </w:pPr>
    </w:p>
    <w:p w14:paraId="0F57A860" w14:textId="77777777" w:rsidR="00341755" w:rsidRPr="00341755" w:rsidRDefault="00341755" w:rsidP="00341755">
      <w:pPr>
        <w:spacing w:line="360" w:lineRule="auto"/>
        <w:ind w:firstLine="709"/>
        <w:jc w:val="both"/>
        <w:rPr>
          <w:rFonts w:ascii="Arial" w:hAnsi="Arial" w:cs="Arial"/>
          <w:sz w:val="24"/>
          <w:szCs w:val="24"/>
          <w:lang w:val="en-US"/>
        </w:rPr>
      </w:pPr>
      <w:r w:rsidRPr="003C0CDB">
        <w:rPr>
          <w:rFonts w:ascii="Arial" w:hAnsi="Arial" w:cs="Arial"/>
          <w:sz w:val="24"/>
          <w:szCs w:val="24"/>
          <w:lang w:val="pt-BR"/>
        </w:rPr>
        <w:lastRenderedPageBreak/>
        <w:t xml:space="preserve">Carone CMM, Silva B, Rodrigues LT, Tavares PS, Carpena MX, Santos IS. </w:t>
      </w:r>
      <w:r w:rsidRPr="00341755">
        <w:rPr>
          <w:rFonts w:ascii="Arial" w:hAnsi="Arial" w:cs="Arial"/>
          <w:sz w:val="24"/>
          <w:szCs w:val="24"/>
          <w:lang w:val="en-US"/>
        </w:rPr>
        <w:t>Factors associated with sleep disorders in university students. Cad Saude Publica 36(3</w:t>
      </w:r>
      <w:proofErr w:type="gramStart"/>
      <w:r w:rsidRPr="00341755">
        <w:rPr>
          <w:rFonts w:ascii="Arial" w:hAnsi="Arial" w:cs="Arial"/>
          <w:sz w:val="24"/>
          <w:szCs w:val="24"/>
          <w:lang w:val="en-US"/>
        </w:rPr>
        <w:t>):e</w:t>
      </w:r>
      <w:proofErr w:type="gramEnd"/>
      <w:r w:rsidRPr="00341755">
        <w:rPr>
          <w:rFonts w:ascii="Arial" w:hAnsi="Arial" w:cs="Arial"/>
          <w:sz w:val="24"/>
          <w:szCs w:val="24"/>
          <w:lang w:val="en-US"/>
        </w:rPr>
        <w:t>00074919, 2020.</w:t>
      </w:r>
    </w:p>
    <w:p w14:paraId="30E317AF" w14:textId="77777777" w:rsidR="00341755" w:rsidRPr="00341755" w:rsidRDefault="00341755" w:rsidP="00341755">
      <w:pPr>
        <w:spacing w:line="360" w:lineRule="auto"/>
        <w:ind w:firstLine="709"/>
        <w:jc w:val="both"/>
        <w:rPr>
          <w:rFonts w:ascii="Arial" w:hAnsi="Arial" w:cs="Arial"/>
          <w:sz w:val="24"/>
          <w:szCs w:val="24"/>
          <w:lang w:val="en-US"/>
        </w:rPr>
      </w:pPr>
    </w:p>
    <w:p w14:paraId="13105FE1" w14:textId="77777777" w:rsidR="00341755" w:rsidRPr="00341755" w:rsidRDefault="00341755" w:rsidP="00341755">
      <w:pPr>
        <w:spacing w:line="360" w:lineRule="auto"/>
        <w:ind w:firstLine="709"/>
        <w:jc w:val="both"/>
        <w:rPr>
          <w:rFonts w:ascii="Arial" w:hAnsi="Arial" w:cs="Arial"/>
          <w:sz w:val="24"/>
          <w:szCs w:val="24"/>
          <w:lang w:val="pt-BR"/>
        </w:rPr>
      </w:pPr>
      <w:proofErr w:type="spellStart"/>
      <w:r w:rsidRPr="003C0CDB">
        <w:rPr>
          <w:rFonts w:ascii="Arial" w:hAnsi="Arial" w:cs="Arial"/>
          <w:sz w:val="24"/>
          <w:szCs w:val="24"/>
          <w:lang w:val="fr-FR"/>
        </w:rPr>
        <w:t>Hirshkowitz</w:t>
      </w:r>
      <w:proofErr w:type="spellEnd"/>
      <w:r w:rsidRPr="003C0CDB">
        <w:rPr>
          <w:rFonts w:ascii="Arial" w:hAnsi="Arial" w:cs="Arial"/>
          <w:sz w:val="24"/>
          <w:szCs w:val="24"/>
          <w:lang w:val="fr-FR"/>
        </w:rPr>
        <w:t xml:space="preserve">, M., </w:t>
      </w:r>
      <w:proofErr w:type="spellStart"/>
      <w:r w:rsidRPr="003C0CDB">
        <w:rPr>
          <w:rFonts w:ascii="Arial" w:hAnsi="Arial" w:cs="Arial"/>
          <w:sz w:val="24"/>
          <w:szCs w:val="24"/>
          <w:lang w:val="fr-FR"/>
        </w:rPr>
        <w:t>Whiton</w:t>
      </w:r>
      <w:proofErr w:type="spellEnd"/>
      <w:r w:rsidRPr="003C0CDB">
        <w:rPr>
          <w:rFonts w:ascii="Arial" w:hAnsi="Arial" w:cs="Arial"/>
          <w:sz w:val="24"/>
          <w:szCs w:val="24"/>
          <w:lang w:val="fr-FR"/>
        </w:rPr>
        <w:t xml:space="preserve">, K., Albert, S. M., Alessi, C., Bruni, O., </w:t>
      </w:r>
      <w:proofErr w:type="spellStart"/>
      <w:r w:rsidRPr="003C0CDB">
        <w:rPr>
          <w:rFonts w:ascii="Arial" w:hAnsi="Arial" w:cs="Arial"/>
          <w:sz w:val="24"/>
          <w:szCs w:val="24"/>
          <w:lang w:val="fr-FR"/>
        </w:rPr>
        <w:t>DonCarlos</w:t>
      </w:r>
      <w:proofErr w:type="spellEnd"/>
      <w:r w:rsidRPr="003C0CDB">
        <w:rPr>
          <w:rFonts w:ascii="Arial" w:hAnsi="Arial" w:cs="Arial"/>
          <w:sz w:val="24"/>
          <w:szCs w:val="24"/>
          <w:lang w:val="fr-FR"/>
        </w:rPr>
        <w:t xml:space="preserve">, L., ... </w:t>
      </w:r>
      <w:r w:rsidRPr="00341755">
        <w:rPr>
          <w:rFonts w:ascii="Arial" w:hAnsi="Arial" w:cs="Arial"/>
          <w:sz w:val="24"/>
          <w:szCs w:val="24"/>
          <w:lang w:val="en-US"/>
        </w:rPr>
        <w:t>&amp; Croft, J. B. (2015). National Sleep Foundation&amp;</w:t>
      </w:r>
      <w:proofErr w:type="gramStart"/>
      <w:r w:rsidRPr="00341755">
        <w:rPr>
          <w:rFonts w:ascii="Arial" w:hAnsi="Arial" w:cs="Arial"/>
          <w:sz w:val="24"/>
          <w:szCs w:val="24"/>
          <w:lang w:val="en-US"/>
        </w:rPr>
        <w:t>39;s</w:t>
      </w:r>
      <w:proofErr w:type="gramEnd"/>
      <w:r w:rsidRPr="00341755">
        <w:rPr>
          <w:rFonts w:ascii="Arial" w:hAnsi="Arial" w:cs="Arial"/>
          <w:sz w:val="24"/>
          <w:szCs w:val="24"/>
          <w:lang w:val="en-US"/>
        </w:rPr>
        <w:t xml:space="preserve"> sleep time duration recommendations: Methodology and results summary. </w:t>
      </w:r>
      <w:proofErr w:type="spellStart"/>
      <w:r w:rsidRPr="00341755">
        <w:rPr>
          <w:rFonts w:ascii="Arial" w:hAnsi="Arial" w:cs="Arial"/>
          <w:sz w:val="24"/>
          <w:szCs w:val="24"/>
          <w:lang w:val="pt-BR"/>
        </w:rPr>
        <w:t>Sleep</w:t>
      </w:r>
      <w:proofErr w:type="spellEnd"/>
      <w:r w:rsidRPr="00341755">
        <w:rPr>
          <w:rFonts w:ascii="Arial" w:hAnsi="Arial" w:cs="Arial"/>
          <w:sz w:val="24"/>
          <w:szCs w:val="24"/>
          <w:lang w:val="pt-BR"/>
        </w:rPr>
        <w:t xml:space="preserve"> Health, 1(1), 40-43.</w:t>
      </w:r>
    </w:p>
    <w:p w14:paraId="763B0344" w14:textId="77777777" w:rsidR="00341755" w:rsidRPr="00341755" w:rsidRDefault="00341755" w:rsidP="00341755">
      <w:pPr>
        <w:spacing w:line="360" w:lineRule="auto"/>
        <w:ind w:firstLine="709"/>
        <w:jc w:val="both"/>
        <w:rPr>
          <w:rFonts w:ascii="Arial" w:hAnsi="Arial" w:cs="Arial"/>
          <w:sz w:val="24"/>
          <w:szCs w:val="24"/>
          <w:lang w:val="pt-BR"/>
        </w:rPr>
      </w:pPr>
    </w:p>
    <w:p w14:paraId="50F94150" w14:textId="77777777" w:rsidR="00341755" w:rsidRPr="00341755" w:rsidRDefault="00341755" w:rsidP="00341755">
      <w:pPr>
        <w:spacing w:line="360" w:lineRule="auto"/>
        <w:ind w:firstLine="709"/>
        <w:jc w:val="both"/>
        <w:rPr>
          <w:rFonts w:ascii="Arial" w:hAnsi="Arial" w:cs="Arial"/>
          <w:sz w:val="24"/>
          <w:szCs w:val="24"/>
          <w:lang w:val="en-US"/>
        </w:rPr>
      </w:pPr>
      <w:r w:rsidRPr="00341755">
        <w:rPr>
          <w:rFonts w:ascii="Arial" w:hAnsi="Arial" w:cs="Arial"/>
          <w:sz w:val="24"/>
          <w:szCs w:val="24"/>
          <w:lang w:val="pt-BR"/>
        </w:rPr>
        <w:t xml:space="preserve">Lucchesi, Ligia Mendonça et al. O sono em transtornos psiquiátricos. </w:t>
      </w:r>
      <w:r w:rsidRPr="00341755">
        <w:rPr>
          <w:rFonts w:ascii="Arial" w:hAnsi="Arial" w:cs="Arial"/>
          <w:sz w:val="24"/>
          <w:szCs w:val="24"/>
          <w:lang w:val="en-US"/>
        </w:rPr>
        <w:t>Brazilian Journal of Psychiatry, v. 27, p. 27-32, 2005.</w:t>
      </w:r>
    </w:p>
    <w:p w14:paraId="695BD3B4" w14:textId="77777777" w:rsidR="0033568C" w:rsidRPr="00BB552D" w:rsidRDefault="0033568C" w:rsidP="00BB552D">
      <w:pPr>
        <w:spacing w:line="360" w:lineRule="auto"/>
        <w:ind w:firstLine="709"/>
        <w:jc w:val="both"/>
        <w:rPr>
          <w:rFonts w:ascii="Arial" w:hAnsi="Arial" w:cs="Arial"/>
          <w:sz w:val="24"/>
          <w:szCs w:val="24"/>
        </w:rPr>
      </w:pPr>
    </w:p>
    <w:p w14:paraId="02D5955C" w14:textId="77777777" w:rsidR="0033568C" w:rsidRPr="00BB552D" w:rsidRDefault="0033568C" w:rsidP="00BB552D">
      <w:pPr>
        <w:spacing w:line="360" w:lineRule="auto"/>
        <w:ind w:firstLine="709"/>
        <w:jc w:val="both"/>
        <w:rPr>
          <w:rFonts w:ascii="Arial" w:hAnsi="Arial" w:cs="Arial"/>
          <w:sz w:val="24"/>
          <w:szCs w:val="24"/>
        </w:rPr>
      </w:pPr>
    </w:p>
    <w:p w14:paraId="56CF8C4A" w14:textId="77777777" w:rsidR="0033568C" w:rsidRPr="00BB552D" w:rsidRDefault="0033568C" w:rsidP="00BB552D">
      <w:pPr>
        <w:pStyle w:val="Ttulo1"/>
        <w:spacing w:line="360" w:lineRule="auto"/>
        <w:ind w:left="0" w:firstLine="709"/>
        <w:jc w:val="both"/>
        <w:rPr>
          <w:rFonts w:ascii="Arial" w:eastAsia="Arial" w:hAnsi="Arial" w:cs="Arial"/>
          <w:b w:val="0"/>
          <w:bCs w:val="0"/>
          <w:color w:val="000000"/>
          <w:lang w:val="pt-BR"/>
        </w:rPr>
      </w:pPr>
    </w:p>
    <w:p w14:paraId="7345D09E" w14:textId="77777777" w:rsidR="0033568C" w:rsidRPr="00BB552D" w:rsidRDefault="0033568C" w:rsidP="00BB552D">
      <w:pPr>
        <w:pStyle w:val="Ttulo1"/>
        <w:spacing w:line="360" w:lineRule="auto"/>
        <w:ind w:left="0" w:firstLine="709"/>
        <w:jc w:val="both"/>
        <w:rPr>
          <w:rFonts w:ascii="Arial" w:hAnsi="Arial" w:cs="Arial"/>
          <w:b w:val="0"/>
          <w:bCs w:val="0"/>
        </w:rPr>
      </w:pPr>
    </w:p>
    <w:p w14:paraId="58613728" w14:textId="77777777" w:rsidR="0033568C" w:rsidRPr="00BB552D" w:rsidRDefault="0033568C" w:rsidP="00BB552D">
      <w:pPr>
        <w:pStyle w:val="Corpodetexto"/>
        <w:spacing w:line="360" w:lineRule="auto"/>
        <w:ind w:firstLine="709"/>
        <w:jc w:val="both"/>
        <w:rPr>
          <w:rFonts w:ascii="Arial" w:hAnsi="Arial" w:cs="Arial"/>
        </w:rPr>
        <w:sectPr w:rsidR="0033568C" w:rsidRPr="00BB552D">
          <w:headerReference w:type="default" r:id="rId16"/>
          <w:footerReference w:type="default" r:id="rId17"/>
          <w:pgSz w:w="11910" w:h="16840"/>
          <w:pgMar w:top="1720" w:right="680" w:bottom="2100" w:left="1080" w:header="708" w:footer="1918" w:gutter="0"/>
          <w:cols w:space="720"/>
        </w:sectPr>
      </w:pPr>
    </w:p>
    <w:p w14:paraId="248DD9D1" w14:textId="77777777" w:rsidR="0033568C" w:rsidRPr="00BB552D" w:rsidRDefault="0033568C" w:rsidP="00BB552D">
      <w:pPr>
        <w:spacing w:line="360" w:lineRule="auto"/>
        <w:ind w:firstLine="709"/>
        <w:jc w:val="both"/>
        <w:rPr>
          <w:rFonts w:ascii="Arial" w:hAnsi="Arial" w:cs="Arial"/>
          <w:sz w:val="24"/>
          <w:szCs w:val="24"/>
        </w:rPr>
        <w:sectPr w:rsidR="0033568C" w:rsidRPr="00BB552D">
          <w:headerReference w:type="default" r:id="rId18"/>
          <w:footerReference w:type="default" r:id="rId19"/>
          <w:pgSz w:w="11910" w:h="16840"/>
          <w:pgMar w:top="1720" w:right="680" w:bottom="2100" w:left="1080" w:header="720" w:footer="720" w:gutter="0"/>
          <w:cols w:space="720"/>
        </w:sectPr>
      </w:pPr>
    </w:p>
    <w:p w14:paraId="70E9EA0F" w14:textId="77777777" w:rsidR="0033568C" w:rsidRPr="00BB552D" w:rsidRDefault="00000000" w:rsidP="00BB552D">
      <w:pPr>
        <w:pStyle w:val="Corpodetexto"/>
        <w:spacing w:line="360" w:lineRule="auto"/>
        <w:ind w:firstLine="709"/>
        <w:jc w:val="both"/>
        <w:rPr>
          <w:rFonts w:ascii="Arial" w:hAnsi="Arial" w:cs="Arial"/>
        </w:rPr>
      </w:pPr>
      <w:r w:rsidRPr="00BB552D">
        <w:rPr>
          <w:rFonts w:ascii="Arial" w:hAnsi="Arial" w:cs="Arial"/>
          <w:noProof/>
        </w:rPr>
        <w:lastRenderedPageBreak/>
        <w:drawing>
          <wp:anchor distT="0" distB="0" distL="114300" distR="114300" simplePos="0" relativeHeight="487403520" behindDoc="1" locked="0" layoutInCell="1" allowOverlap="1" wp14:anchorId="29914338" wp14:editId="44CC8DFD">
            <wp:simplePos x="0" y="0"/>
            <wp:positionH relativeFrom="page">
              <wp:posOffset>6183035</wp:posOffset>
            </wp:positionH>
            <wp:positionV relativeFrom="page">
              <wp:posOffset>9347691</wp:posOffset>
            </wp:positionV>
            <wp:extent cx="1372825" cy="1328979"/>
            <wp:effectExtent l="0" t="0" r="0" b="4521"/>
            <wp:wrapNone/>
            <wp:docPr id="1599835735" name="image3.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372825" cy="1328979"/>
                    </a:xfrm>
                    <a:prstGeom prst="rect">
                      <a:avLst/>
                    </a:prstGeom>
                    <a:noFill/>
                    <a:ln>
                      <a:noFill/>
                      <a:prstDash/>
                    </a:ln>
                  </pic:spPr>
                </pic:pic>
              </a:graphicData>
            </a:graphic>
          </wp:anchor>
        </w:drawing>
      </w:r>
    </w:p>
    <w:p w14:paraId="58C5380F" w14:textId="77777777" w:rsidR="0033568C" w:rsidRPr="00BB552D" w:rsidRDefault="0033568C" w:rsidP="00BB552D">
      <w:pPr>
        <w:pStyle w:val="Ttulo1"/>
        <w:spacing w:line="360" w:lineRule="auto"/>
        <w:ind w:left="0" w:firstLine="709"/>
        <w:jc w:val="both"/>
        <w:rPr>
          <w:rFonts w:ascii="Arial" w:hAnsi="Arial" w:cs="Arial"/>
        </w:rPr>
      </w:pPr>
    </w:p>
    <w:p w14:paraId="210485F8" w14:textId="77777777" w:rsidR="0033568C" w:rsidRPr="00BB552D" w:rsidRDefault="0033568C" w:rsidP="00BB552D">
      <w:pPr>
        <w:pStyle w:val="Ttulo1"/>
        <w:spacing w:line="360" w:lineRule="auto"/>
        <w:ind w:left="0" w:firstLine="709"/>
        <w:jc w:val="both"/>
        <w:rPr>
          <w:rFonts w:ascii="Arial" w:eastAsia="Arial" w:hAnsi="Arial" w:cs="Arial"/>
          <w:b w:val="0"/>
          <w:bCs w:val="0"/>
          <w:color w:val="000000"/>
          <w:lang w:val="pt-BR"/>
        </w:rPr>
      </w:pPr>
    </w:p>
    <w:p w14:paraId="459451DC" w14:textId="77777777" w:rsidR="0033568C" w:rsidRPr="00BB552D" w:rsidRDefault="0033568C" w:rsidP="00BB552D">
      <w:pPr>
        <w:pStyle w:val="Ttulo1"/>
        <w:spacing w:line="360" w:lineRule="auto"/>
        <w:ind w:left="0" w:firstLine="709"/>
        <w:jc w:val="both"/>
        <w:rPr>
          <w:rFonts w:ascii="Arial" w:eastAsia="Arial" w:hAnsi="Arial" w:cs="Arial"/>
          <w:b w:val="0"/>
          <w:bCs w:val="0"/>
          <w:color w:val="000000"/>
          <w:lang w:val="pt-BR"/>
        </w:rPr>
        <w:sectPr w:rsidR="0033568C" w:rsidRPr="00BB552D">
          <w:headerReference w:type="default" r:id="rId21"/>
          <w:footerReference w:type="default" r:id="rId22"/>
          <w:pgSz w:w="11910" w:h="16840"/>
          <w:pgMar w:top="1720" w:right="680" w:bottom="0" w:left="1080" w:header="708" w:footer="720" w:gutter="0"/>
          <w:cols w:space="720"/>
        </w:sectPr>
      </w:pPr>
    </w:p>
    <w:p w14:paraId="66154BCC" w14:textId="77777777" w:rsidR="0033568C" w:rsidRPr="00BB552D" w:rsidRDefault="0033568C" w:rsidP="00BB552D">
      <w:pPr>
        <w:spacing w:line="360" w:lineRule="auto"/>
        <w:ind w:firstLine="709"/>
        <w:jc w:val="both"/>
        <w:rPr>
          <w:rFonts w:ascii="Arial" w:hAnsi="Arial" w:cs="Arial"/>
          <w:sz w:val="24"/>
          <w:szCs w:val="24"/>
        </w:rPr>
      </w:pPr>
    </w:p>
    <w:p w14:paraId="5A09BA02" w14:textId="77777777" w:rsidR="00F81924" w:rsidRPr="00BB552D" w:rsidRDefault="00F81924" w:rsidP="00BB552D">
      <w:pPr>
        <w:spacing w:line="360" w:lineRule="auto"/>
        <w:ind w:firstLine="709"/>
        <w:jc w:val="both"/>
        <w:rPr>
          <w:rFonts w:ascii="Arial" w:hAnsi="Arial" w:cs="Arial"/>
          <w:sz w:val="24"/>
          <w:szCs w:val="24"/>
        </w:rPr>
        <w:sectPr w:rsidR="00F81924" w:rsidRPr="00BB552D">
          <w:headerReference w:type="default" r:id="rId23"/>
          <w:footerReference w:type="default" r:id="rId24"/>
          <w:pgSz w:w="11910" w:h="16840"/>
          <w:pgMar w:top="1720" w:right="680" w:bottom="0" w:left="1080" w:header="708" w:footer="720" w:gutter="0"/>
          <w:cols w:space="720"/>
        </w:sectPr>
      </w:pPr>
    </w:p>
    <w:p w14:paraId="4231C3F4" w14:textId="77777777" w:rsidR="0033568C" w:rsidRPr="00BB552D" w:rsidRDefault="0033568C" w:rsidP="00BB552D">
      <w:pPr>
        <w:spacing w:line="360" w:lineRule="auto"/>
        <w:ind w:firstLine="709"/>
        <w:jc w:val="both"/>
        <w:rPr>
          <w:rFonts w:ascii="Arial" w:hAnsi="Arial" w:cs="Arial"/>
          <w:sz w:val="24"/>
          <w:szCs w:val="24"/>
        </w:rPr>
      </w:pPr>
    </w:p>
    <w:p w14:paraId="0A3750B2" w14:textId="77777777" w:rsidR="00F81924" w:rsidRPr="00BB552D" w:rsidRDefault="00F81924" w:rsidP="00BB552D">
      <w:pPr>
        <w:spacing w:line="360" w:lineRule="auto"/>
        <w:ind w:firstLine="709"/>
        <w:jc w:val="both"/>
        <w:rPr>
          <w:rFonts w:ascii="Arial" w:hAnsi="Arial" w:cs="Arial"/>
          <w:sz w:val="24"/>
          <w:szCs w:val="24"/>
        </w:rPr>
        <w:sectPr w:rsidR="00F81924" w:rsidRPr="00BB552D">
          <w:type w:val="continuous"/>
          <w:pgSz w:w="11910" w:h="16840"/>
          <w:pgMar w:top="1720" w:right="680" w:bottom="0" w:left="1080" w:header="708" w:footer="720" w:gutter="0"/>
          <w:cols w:num="2" w:space="720" w:equalWidth="0">
            <w:col w:w="1708" w:space="2833"/>
            <w:col w:w="5609" w:space="0"/>
          </w:cols>
        </w:sectPr>
      </w:pPr>
    </w:p>
    <w:p w14:paraId="071F631B" w14:textId="77777777" w:rsidR="0033568C" w:rsidRPr="00BB552D" w:rsidRDefault="0033568C" w:rsidP="00BB552D">
      <w:pPr>
        <w:spacing w:line="360" w:lineRule="auto"/>
        <w:ind w:firstLine="709"/>
        <w:jc w:val="both"/>
        <w:rPr>
          <w:rFonts w:ascii="Arial" w:hAnsi="Arial" w:cs="Arial"/>
          <w:sz w:val="24"/>
          <w:szCs w:val="24"/>
        </w:rPr>
      </w:pPr>
    </w:p>
    <w:p w14:paraId="5A29BD40" w14:textId="77777777" w:rsidR="00F81924" w:rsidRPr="00BB552D" w:rsidRDefault="00F81924" w:rsidP="00BB552D">
      <w:pPr>
        <w:spacing w:line="360" w:lineRule="auto"/>
        <w:ind w:firstLine="709"/>
        <w:jc w:val="both"/>
        <w:rPr>
          <w:rFonts w:ascii="Arial" w:hAnsi="Arial" w:cs="Arial"/>
          <w:sz w:val="24"/>
          <w:szCs w:val="24"/>
        </w:rPr>
        <w:sectPr w:rsidR="00F81924" w:rsidRPr="00BB552D">
          <w:type w:val="continuous"/>
          <w:pgSz w:w="11910" w:h="16840"/>
          <w:pgMar w:top="1720" w:right="680" w:bottom="0" w:left="1080" w:header="708" w:footer="720" w:gutter="0"/>
          <w:cols w:num="2" w:space="720" w:equalWidth="0">
            <w:col w:w="1708" w:space="2833"/>
            <w:col w:w="5609" w:space="0"/>
          </w:cols>
        </w:sectPr>
      </w:pPr>
    </w:p>
    <w:p w14:paraId="0E4E342B" w14:textId="77777777" w:rsidR="0033568C" w:rsidRPr="00BB552D" w:rsidRDefault="0033568C" w:rsidP="00BB552D">
      <w:pPr>
        <w:spacing w:line="360" w:lineRule="auto"/>
        <w:ind w:firstLine="709"/>
        <w:jc w:val="both"/>
        <w:rPr>
          <w:rFonts w:ascii="Arial" w:hAnsi="Arial" w:cs="Arial"/>
          <w:b/>
          <w:bCs/>
          <w:sz w:val="24"/>
          <w:szCs w:val="24"/>
        </w:rPr>
      </w:pPr>
    </w:p>
    <w:p w14:paraId="69340905" w14:textId="77777777" w:rsidR="00F81924" w:rsidRPr="00BB552D" w:rsidRDefault="00F81924" w:rsidP="00BB552D">
      <w:pPr>
        <w:spacing w:line="360" w:lineRule="auto"/>
        <w:ind w:firstLine="709"/>
        <w:jc w:val="both"/>
        <w:rPr>
          <w:rFonts w:ascii="Arial" w:hAnsi="Arial" w:cs="Arial"/>
          <w:sz w:val="24"/>
          <w:szCs w:val="24"/>
        </w:rPr>
        <w:sectPr w:rsidR="00F81924" w:rsidRPr="00BB552D">
          <w:type w:val="continuous"/>
          <w:pgSz w:w="11910" w:h="16840"/>
          <w:pgMar w:top="1720" w:right="680" w:bottom="0" w:left="900" w:header="708" w:footer="720" w:gutter="0"/>
          <w:cols w:space="720"/>
        </w:sectPr>
      </w:pPr>
    </w:p>
    <w:p w14:paraId="0C4AF5E3" w14:textId="77777777" w:rsidR="0033568C" w:rsidRPr="00BB552D" w:rsidRDefault="0033568C" w:rsidP="00BB552D">
      <w:pPr>
        <w:spacing w:line="360" w:lineRule="auto"/>
        <w:ind w:firstLine="709"/>
        <w:jc w:val="both"/>
        <w:rPr>
          <w:rFonts w:ascii="Arial" w:hAnsi="Arial" w:cs="Arial"/>
          <w:sz w:val="24"/>
          <w:szCs w:val="24"/>
        </w:rPr>
      </w:pPr>
    </w:p>
    <w:p w14:paraId="32C7BC9D" w14:textId="77777777" w:rsidR="00F81924" w:rsidRPr="00BB552D" w:rsidRDefault="00F81924" w:rsidP="00BB552D">
      <w:pPr>
        <w:spacing w:line="360" w:lineRule="auto"/>
        <w:ind w:firstLine="709"/>
        <w:jc w:val="both"/>
        <w:rPr>
          <w:rFonts w:ascii="Arial" w:hAnsi="Arial" w:cs="Arial"/>
          <w:sz w:val="24"/>
          <w:szCs w:val="24"/>
        </w:rPr>
        <w:sectPr w:rsidR="00F81924" w:rsidRPr="00BB552D">
          <w:type w:val="continuous"/>
          <w:pgSz w:w="11910" w:h="16840"/>
          <w:pgMar w:top="1720" w:right="680" w:bottom="0" w:left="1080" w:header="708" w:footer="720" w:gutter="0"/>
          <w:cols w:num="3" w:space="720" w:equalWidth="0">
            <w:col w:w="1668" w:space="40"/>
            <w:col w:w="3146" w:space="39"/>
            <w:col w:w="5257" w:space="0"/>
          </w:cols>
        </w:sectPr>
      </w:pPr>
    </w:p>
    <w:p w14:paraId="339BA0E3" w14:textId="77777777" w:rsidR="0033568C" w:rsidRPr="00BB552D" w:rsidRDefault="0033568C" w:rsidP="00BB552D">
      <w:pPr>
        <w:spacing w:line="360" w:lineRule="auto"/>
        <w:ind w:firstLine="709"/>
        <w:jc w:val="both"/>
        <w:rPr>
          <w:rFonts w:ascii="Arial" w:hAnsi="Arial" w:cs="Arial"/>
          <w:sz w:val="24"/>
          <w:szCs w:val="24"/>
        </w:rPr>
      </w:pPr>
    </w:p>
    <w:p w14:paraId="7477F3BC" w14:textId="77777777" w:rsidR="00F81924" w:rsidRPr="00BB552D" w:rsidRDefault="00F81924" w:rsidP="00BB552D">
      <w:pPr>
        <w:spacing w:line="360" w:lineRule="auto"/>
        <w:ind w:firstLine="709"/>
        <w:jc w:val="both"/>
        <w:rPr>
          <w:rFonts w:ascii="Arial" w:hAnsi="Arial" w:cs="Arial"/>
          <w:sz w:val="24"/>
          <w:szCs w:val="24"/>
        </w:rPr>
        <w:sectPr w:rsidR="00F81924" w:rsidRPr="00BB552D">
          <w:type w:val="continuous"/>
          <w:pgSz w:w="11910" w:h="16840"/>
          <w:pgMar w:top="1720" w:right="680" w:bottom="0" w:left="1080" w:header="708" w:footer="720" w:gutter="0"/>
          <w:cols w:space="720"/>
        </w:sectPr>
      </w:pPr>
    </w:p>
    <w:p w14:paraId="38CE7A3E" w14:textId="77777777" w:rsidR="0033568C" w:rsidRPr="00BB552D" w:rsidRDefault="0033568C" w:rsidP="00BB552D">
      <w:pPr>
        <w:pStyle w:val="Corpodetexto"/>
        <w:spacing w:line="360" w:lineRule="auto"/>
        <w:ind w:firstLine="709"/>
        <w:jc w:val="both"/>
        <w:rPr>
          <w:rFonts w:ascii="Arial" w:hAnsi="Arial" w:cs="Arial"/>
        </w:rPr>
      </w:pPr>
    </w:p>
    <w:p w14:paraId="64347B9B" w14:textId="77777777" w:rsidR="00F81924" w:rsidRPr="00BB552D" w:rsidRDefault="00F81924" w:rsidP="00BB552D">
      <w:pPr>
        <w:spacing w:line="360" w:lineRule="auto"/>
        <w:ind w:firstLine="709"/>
        <w:jc w:val="both"/>
        <w:rPr>
          <w:rFonts w:ascii="Arial" w:hAnsi="Arial" w:cs="Arial"/>
          <w:sz w:val="24"/>
          <w:szCs w:val="24"/>
        </w:rPr>
        <w:sectPr w:rsidR="00F81924" w:rsidRPr="00BB552D">
          <w:type w:val="continuous"/>
          <w:pgSz w:w="11910" w:h="16840"/>
          <w:pgMar w:top="1720" w:right="680" w:bottom="0" w:left="1080" w:header="708" w:footer="720" w:gutter="0"/>
          <w:cols w:num="2" w:space="720" w:equalWidth="0">
            <w:col w:w="5424" w:space="40"/>
            <w:col w:w="4686" w:space="0"/>
          </w:cols>
        </w:sectPr>
      </w:pPr>
    </w:p>
    <w:p w14:paraId="4C76D667" w14:textId="77777777" w:rsidR="0033568C" w:rsidRPr="00BB552D" w:rsidRDefault="0033568C" w:rsidP="00BB552D">
      <w:pPr>
        <w:spacing w:line="360" w:lineRule="auto"/>
        <w:ind w:firstLine="709"/>
        <w:jc w:val="both"/>
        <w:rPr>
          <w:rFonts w:ascii="Arial" w:hAnsi="Arial" w:cs="Arial"/>
          <w:sz w:val="24"/>
          <w:szCs w:val="24"/>
        </w:rPr>
      </w:pPr>
    </w:p>
    <w:p w14:paraId="060C193E" w14:textId="77777777" w:rsidR="00F81924" w:rsidRPr="00BB552D" w:rsidRDefault="00F81924" w:rsidP="00BB552D">
      <w:pPr>
        <w:spacing w:line="360" w:lineRule="auto"/>
        <w:ind w:firstLine="709"/>
        <w:jc w:val="both"/>
        <w:rPr>
          <w:rFonts w:ascii="Arial" w:hAnsi="Arial" w:cs="Arial"/>
          <w:sz w:val="24"/>
          <w:szCs w:val="24"/>
        </w:rPr>
        <w:sectPr w:rsidR="00F81924" w:rsidRPr="00BB552D">
          <w:type w:val="continuous"/>
          <w:pgSz w:w="11910" w:h="16840"/>
          <w:pgMar w:top="1720" w:right="680" w:bottom="0" w:left="1080" w:header="708" w:footer="720" w:gutter="0"/>
          <w:cols w:space="720"/>
        </w:sectPr>
      </w:pPr>
    </w:p>
    <w:p w14:paraId="1931219D" w14:textId="77777777" w:rsidR="0033568C" w:rsidRPr="00BB552D" w:rsidRDefault="0033568C" w:rsidP="00BB552D">
      <w:pPr>
        <w:spacing w:line="360" w:lineRule="auto"/>
        <w:ind w:firstLine="709"/>
        <w:jc w:val="both"/>
        <w:rPr>
          <w:rFonts w:ascii="Arial" w:hAnsi="Arial" w:cs="Arial"/>
          <w:sz w:val="24"/>
          <w:szCs w:val="24"/>
        </w:rPr>
        <w:sectPr w:rsidR="0033568C" w:rsidRPr="00BB552D">
          <w:headerReference w:type="default" r:id="rId25"/>
          <w:footerReference w:type="default" r:id="rId26"/>
          <w:pgSz w:w="11910" w:h="16840"/>
          <w:pgMar w:top="1720" w:right="680" w:bottom="0" w:left="1080" w:header="708" w:footer="720" w:gutter="0"/>
          <w:cols w:space="720"/>
        </w:sectPr>
      </w:pPr>
    </w:p>
    <w:p w14:paraId="0CE33F75" w14:textId="77777777" w:rsidR="0033568C" w:rsidRPr="00BB552D" w:rsidRDefault="0033568C" w:rsidP="00BB552D">
      <w:pPr>
        <w:spacing w:line="360" w:lineRule="auto"/>
        <w:ind w:firstLine="709"/>
        <w:jc w:val="both"/>
        <w:rPr>
          <w:rFonts w:ascii="Arial" w:hAnsi="Arial" w:cs="Arial"/>
          <w:sz w:val="24"/>
          <w:szCs w:val="24"/>
        </w:rPr>
        <w:sectPr w:rsidR="0033568C" w:rsidRPr="00BB552D">
          <w:headerReference w:type="default" r:id="rId27"/>
          <w:footerReference w:type="default" r:id="rId28"/>
          <w:pgSz w:w="11910" w:h="16840"/>
          <w:pgMar w:top="1720" w:right="680" w:bottom="2100" w:left="1080" w:header="708" w:footer="1918" w:gutter="0"/>
          <w:cols w:space="720"/>
        </w:sectPr>
      </w:pPr>
    </w:p>
    <w:p w14:paraId="0506208F" w14:textId="77777777" w:rsidR="0033568C" w:rsidRPr="00BB552D" w:rsidRDefault="0033568C" w:rsidP="00BB552D">
      <w:pPr>
        <w:pStyle w:val="Corpodetexto"/>
        <w:spacing w:line="360" w:lineRule="auto"/>
        <w:ind w:firstLine="709"/>
        <w:jc w:val="both"/>
        <w:rPr>
          <w:rFonts w:ascii="Arial" w:hAnsi="Arial" w:cs="Arial"/>
        </w:rPr>
      </w:pPr>
    </w:p>
    <w:p w14:paraId="571BB223" w14:textId="77777777" w:rsidR="0033568C" w:rsidRPr="00BB552D" w:rsidRDefault="0033568C" w:rsidP="00BB552D">
      <w:pPr>
        <w:pStyle w:val="Corpodetexto"/>
        <w:spacing w:line="360" w:lineRule="auto"/>
        <w:ind w:firstLine="709"/>
        <w:jc w:val="both"/>
        <w:rPr>
          <w:rFonts w:ascii="Arial" w:hAnsi="Arial" w:cs="Arial"/>
        </w:rPr>
      </w:pPr>
    </w:p>
    <w:p w14:paraId="5C8DDEA7" w14:textId="77777777" w:rsidR="0033568C" w:rsidRPr="00BB552D" w:rsidRDefault="0033568C" w:rsidP="00BB552D">
      <w:pPr>
        <w:pStyle w:val="Corpodetexto"/>
        <w:spacing w:line="360" w:lineRule="auto"/>
        <w:ind w:firstLine="709"/>
        <w:jc w:val="both"/>
        <w:rPr>
          <w:rFonts w:ascii="Arial" w:hAnsi="Arial" w:cs="Arial"/>
        </w:rPr>
      </w:pPr>
    </w:p>
    <w:sectPr w:rsidR="0033568C" w:rsidRPr="00BB552D">
      <w:headerReference w:type="default" r:id="rId29"/>
      <w:footerReference w:type="default" r:id="rId30"/>
      <w:pgSz w:w="11910" w:h="16840"/>
      <w:pgMar w:top="1720" w:right="680" w:bottom="21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8F32E" w14:textId="77777777" w:rsidR="00A15257" w:rsidRDefault="00A15257">
      <w:r>
        <w:separator/>
      </w:r>
    </w:p>
  </w:endnote>
  <w:endnote w:type="continuationSeparator" w:id="0">
    <w:p w14:paraId="2CFA9116" w14:textId="77777777" w:rsidR="00A15257" w:rsidRDefault="00A1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2A68" w14:textId="77777777" w:rsidR="00F81924" w:rsidRDefault="00000000">
    <w:pPr>
      <w:pStyle w:val="Corpodetexto"/>
      <w:spacing w:line="12" w:lineRule="auto"/>
    </w:pPr>
    <w:r>
      <w:rPr>
        <w:noProof/>
      </w:rPr>
      <w:drawing>
        <wp:anchor distT="0" distB="0" distL="114300" distR="114300" simplePos="0" relativeHeight="251669504" behindDoc="1" locked="0" layoutInCell="1" allowOverlap="1" wp14:anchorId="69C7C1FB" wp14:editId="2F69972C">
          <wp:simplePos x="0" y="0"/>
          <wp:positionH relativeFrom="page">
            <wp:posOffset>6183035</wp:posOffset>
          </wp:positionH>
          <wp:positionV relativeFrom="page">
            <wp:posOffset>9347691</wp:posOffset>
          </wp:positionV>
          <wp:extent cx="1372825" cy="1328979"/>
          <wp:effectExtent l="0" t="0" r="0" b="4521"/>
          <wp:wrapNone/>
          <wp:docPr id="1504658485" name="image3.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2825" cy="1328979"/>
                  </a:xfrm>
                  <a:prstGeom prst="rect">
                    <a:avLst/>
                  </a:prstGeom>
                  <a:noFill/>
                  <a:ln>
                    <a:noFill/>
                    <a:prstDash/>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AEE6" w14:textId="77777777" w:rsidR="00F81924" w:rsidRDefault="00000000">
    <w:pPr>
      <w:pStyle w:val="Corpodetexto"/>
      <w:spacing w:line="12" w:lineRule="auto"/>
    </w:pPr>
    <w:r>
      <w:rPr>
        <w:noProof/>
      </w:rPr>
      <w:drawing>
        <wp:anchor distT="0" distB="0" distL="114300" distR="114300" simplePos="0" relativeHeight="251673600" behindDoc="1" locked="0" layoutInCell="1" allowOverlap="1" wp14:anchorId="1258F83D" wp14:editId="7A37F298">
          <wp:simplePos x="0" y="0"/>
          <wp:positionH relativeFrom="page">
            <wp:posOffset>6183035</wp:posOffset>
          </wp:positionH>
          <wp:positionV relativeFrom="page">
            <wp:posOffset>9347691</wp:posOffset>
          </wp:positionV>
          <wp:extent cx="1372825" cy="1328979"/>
          <wp:effectExtent l="0" t="0" r="0" b="4521"/>
          <wp:wrapNone/>
          <wp:docPr id="567636321" name="image3.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2825" cy="1328979"/>
                  </a:xfrm>
                  <a:prstGeom prst="rect">
                    <a:avLst/>
                  </a:prstGeom>
                  <a:noFill/>
                  <a:ln>
                    <a:noFill/>
                    <a:prstDash/>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8871" w14:textId="77777777" w:rsidR="00F81924" w:rsidRDefault="00F81924">
    <w:pPr>
      <w:pStyle w:val="Corpodetexto"/>
      <w:spacing w:line="12"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C915" w14:textId="77777777" w:rsidR="00F81924" w:rsidRDefault="00F81924">
    <w:pPr>
      <w:pStyle w:val="Corpodetexto"/>
      <w:spacing w:line="12"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EE68" w14:textId="77777777" w:rsidR="00F81924" w:rsidRDefault="00F81924">
    <w:pPr>
      <w:pStyle w:val="Corpodetexto"/>
      <w:spacing w:line="12"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9843" w14:textId="77777777" w:rsidR="00F81924" w:rsidRDefault="00000000">
    <w:pPr>
      <w:pStyle w:val="Corpodetexto"/>
      <w:spacing w:line="12" w:lineRule="auto"/>
    </w:pPr>
    <w:r>
      <w:rPr>
        <w:noProof/>
      </w:rPr>
      <w:drawing>
        <wp:anchor distT="0" distB="0" distL="114300" distR="114300" simplePos="0" relativeHeight="251683840" behindDoc="1" locked="0" layoutInCell="1" allowOverlap="1" wp14:anchorId="10EA0282" wp14:editId="7C6EFC55">
          <wp:simplePos x="0" y="0"/>
          <wp:positionH relativeFrom="page">
            <wp:posOffset>6183035</wp:posOffset>
          </wp:positionH>
          <wp:positionV relativeFrom="page">
            <wp:posOffset>9347691</wp:posOffset>
          </wp:positionV>
          <wp:extent cx="1372825" cy="1328979"/>
          <wp:effectExtent l="0" t="0" r="0" b="4521"/>
          <wp:wrapNone/>
          <wp:docPr id="1076554173" name="image3.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2825" cy="1328979"/>
                  </a:xfrm>
                  <a:prstGeom prst="rect">
                    <a:avLst/>
                  </a:prstGeom>
                  <a:noFill/>
                  <a:ln>
                    <a:noFill/>
                    <a:prstDash/>
                  </a:ln>
                </pic:spPr>
              </pic:pic>
            </a:graphicData>
          </a:graphic>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90BC" w14:textId="77777777" w:rsidR="00F81924" w:rsidRDefault="00000000">
    <w:pPr>
      <w:pStyle w:val="Corpodetexto"/>
      <w:spacing w:line="12" w:lineRule="auto"/>
    </w:pPr>
    <w:r>
      <w:rPr>
        <w:noProof/>
      </w:rPr>
      <w:drawing>
        <wp:anchor distT="0" distB="0" distL="114300" distR="114300" simplePos="0" relativeHeight="251687936" behindDoc="1" locked="0" layoutInCell="1" allowOverlap="1" wp14:anchorId="069A7C3F" wp14:editId="6F9D2053">
          <wp:simplePos x="0" y="0"/>
          <wp:positionH relativeFrom="page">
            <wp:posOffset>6183035</wp:posOffset>
          </wp:positionH>
          <wp:positionV relativeFrom="page">
            <wp:posOffset>9347691</wp:posOffset>
          </wp:positionV>
          <wp:extent cx="1372825" cy="1328979"/>
          <wp:effectExtent l="0" t="0" r="0" b="4521"/>
          <wp:wrapNone/>
          <wp:docPr id="823044944" name="image3.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2825" cy="1328979"/>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97035" w14:textId="77777777" w:rsidR="00A15257" w:rsidRDefault="00A15257">
      <w:r>
        <w:rPr>
          <w:color w:val="000000"/>
        </w:rPr>
        <w:separator/>
      </w:r>
    </w:p>
  </w:footnote>
  <w:footnote w:type="continuationSeparator" w:id="0">
    <w:p w14:paraId="3BCC8C58" w14:textId="77777777" w:rsidR="00A15257" w:rsidRDefault="00A15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5CCD" w14:textId="77777777" w:rsidR="00F81924" w:rsidRDefault="00000000">
    <w:pPr>
      <w:pStyle w:val="Corpodetexto"/>
      <w:spacing w:line="12" w:lineRule="auto"/>
    </w:pPr>
    <w:r>
      <w:rPr>
        <w:noProof/>
      </w:rPr>
      <w:drawing>
        <wp:anchor distT="0" distB="0" distL="114300" distR="114300" simplePos="0" relativeHeight="251667456" behindDoc="0" locked="0" layoutInCell="1" allowOverlap="1" wp14:anchorId="4942D9BF" wp14:editId="24A85B6A">
          <wp:simplePos x="0" y="0"/>
          <wp:positionH relativeFrom="column">
            <wp:align>right</wp:align>
          </wp:positionH>
          <wp:positionV relativeFrom="paragraph">
            <wp:posOffset>0</wp:posOffset>
          </wp:positionV>
          <wp:extent cx="857250" cy="628650"/>
          <wp:effectExtent l="0" t="0" r="0" b="0"/>
          <wp:wrapSquare wrapText="bothSides"/>
          <wp:docPr id="469434839" name="Imagem 20109221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57250" cy="628650"/>
                  </a:xfrm>
                  <a:prstGeom prst="rect">
                    <a:avLst/>
                  </a:prstGeom>
                  <a:noFill/>
                  <a:ln>
                    <a:noFill/>
                    <a:prstDash/>
                  </a:ln>
                </pic:spPr>
              </pic:pic>
            </a:graphicData>
          </a:graphic>
        </wp:anchor>
      </w:drawing>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AF04" w14:textId="77777777" w:rsidR="00F81924" w:rsidRDefault="00000000">
    <w:pPr>
      <w:pStyle w:val="Corpodetexto"/>
      <w:spacing w:line="12" w:lineRule="auto"/>
    </w:pPr>
    <w:r>
      <w:rPr>
        <w:noProof/>
      </w:rPr>
      <w:drawing>
        <wp:anchor distT="0" distB="0" distL="114300" distR="114300" simplePos="0" relativeHeight="251671552" behindDoc="0" locked="0" layoutInCell="1" allowOverlap="1" wp14:anchorId="00D9366D" wp14:editId="280992FF">
          <wp:simplePos x="0" y="0"/>
          <wp:positionH relativeFrom="column">
            <wp:align>right</wp:align>
          </wp:positionH>
          <wp:positionV relativeFrom="paragraph">
            <wp:posOffset>0</wp:posOffset>
          </wp:positionV>
          <wp:extent cx="857250" cy="628650"/>
          <wp:effectExtent l="0" t="0" r="0" b="0"/>
          <wp:wrapSquare wrapText="bothSides"/>
          <wp:docPr id="1982760930" name="Imagem 20109221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57250" cy="628650"/>
                  </a:xfrm>
                  <a:prstGeom prst="rect">
                    <a:avLst/>
                  </a:prstGeom>
                  <a:noFill/>
                  <a:ln>
                    <a:noFill/>
                    <a:prstDash/>
                  </a:ln>
                </pic:spPr>
              </pic:pic>
            </a:graphicData>
          </a:graphic>
        </wp:anchor>
      </w:drawing>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66E2" w14:textId="77777777" w:rsidR="00F81924" w:rsidRDefault="00000000">
    <w:pPr>
      <w:pStyle w:val="Corpodetexto"/>
      <w:spacing w:line="12" w:lineRule="auto"/>
    </w:pPr>
    <w:r>
      <w:rPr>
        <w:noProof/>
      </w:rPr>
      <w:drawing>
        <wp:anchor distT="0" distB="0" distL="114300" distR="114300" simplePos="0" relativeHeight="251675648" behindDoc="1" locked="0" layoutInCell="1" allowOverlap="1" wp14:anchorId="4F629CC7" wp14:editId="15256193">
          <wp:simplePos x="0" y="0"/>
          <wp:positionH relativeFrom="page">
            <wp:posOffset>5604513</wp:posOffset>
          </wp:positionH>
          <wp:positionV relativeFrom="page">
            <wp:posOffset>449537</wp:posOffset>
          </wp:positionV>
          <wp:extent cx="868680" cy="647486"/>
          <wp:effectExtent l="0" t="0" r="7620" b="214"/>
          <wp:wrapNone/>
          <wp:docPr id="1073012715"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68680" cy="647486"/>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F23F" w14:textId="77777777" w:rsidR="00F81924" w:rsidRDefault="00000000">
    <w:pPr>
      <w:pStyle w:val="Corpodetexto"/>
      <w:spacing w:line="12" w:lineRule="auto"/>
    </w:pPr>
    <w:r>
      <w:rPr>
        <w:noProof/>
      </w:rPr>
      <w:drawing>
        <wp:anchor distT="0" distB="0" distL="114300" distR="114300" simplePos="0" relativeHeight="251677696" behindDoc="1" locked="0" layoutInCell="1" allowOverlap="1" wp14:anchorId="561D11BA" wp14:editId="343DF7CB">
          <wp:simplePos x="0" y="0"/>
          <wp:positionH relativeFrom="page">
            <wp:posOffset>5604513</wp:posOffset>
          </wp:positionH>
          <wp:positionV relativeFrom="page">
            <wp:posOffset>449537</wp:posOffset>
          </wp:positionV>
          <wp:extent cx="868680" cy="647486"/>
          <wp:effectExtent l="0" t="0" r="7620" b="214"/>
          <wp:wrapNone/>
          <wp:docPr id="1530542465"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68680" cy="647486"/>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064C" w14:textId="77777777" w:rsidR="00F81924" w:rsidRDefault="00000000">
    <w:pPr>
      <w:pStyle w:val="Corpodetexto"/>
      <w:spacing w:line="12" w:lineRule="auto"/>
    </w:pPr>
    <w:r>
      <w:rPr>
        <w:noProof/>
      </w:rPr>
      <w:drawing>
        <wp:anchor distT="0" distB="0" distL="114300" distR="114300" simplePos="0" relativeHeight="251679744" behindDoc="1" locked="0" layoutInCell="1" allowOverlap="1" wp14:anchorId="4857FDD0" wp14:editId="72B0F0F2">
          <wp:simplePos x="0" y="0"/>
          <wp:positionH relativeFrom="page">
            <wp:posOffset>5604513</wp:posOffset>
          </wp:positionH>
          <wp:positionV relativeFrom="page">
            <wp:posOffset>449537</wp:posOffset>
          </wp:positionV>
          <wp:extent cx="868680" cy="647486"/>
          <wp:effectExtent l="0" t="0" r="7620" b="214"/>
          <wp:wrapNone/>
          <wp:docPr id="1300423045"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68680" cy="647486"/>
                  </a:xfrm>
                  <a:prstGeom prst="rect">
                    <a:avLst/>
                  </a:prstGeom>
                  <a:noFill/>
                  <a:ln>
                    <a:noFill/>
                    <a:prstDash/>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656F" w14:textId="77777777" w:rsidR="00F81924" w:rsidRDefault="00000000">
    <w:pPr>
      <w:pStyle w:val="Corpodetexto"/>
      <w:spacing w:line="12" w:lineRule="auto"/>
    </w:pPr>
    <w:r>
      <w:rPr>
        <w:noProof/>
      </w:rPr>
      <w:drawing>
        <wp:anchor distT="0" distB="0" distL="114300" distR="114300" simplePos="0" relativeHeight="251681792" behindDoc="1" locked="0" layoutInCell="1" allowOverlap="1" wp14:anchorId="091872B2" wp14:editId="09F4D708">
          <wp:simplePos x="0" y="0"/>
          <wp:positionH relativeFrom="page">
            <wp:posOffset>5604513</wp:posOffset>
          </wp:positionH>
          <wp:positionV relativeFrom="page">
            <wp:posOffset>449537</wp:posOffset>
          </wp:positionV>
          <wp:extent cx="868680" cy="647486"/>
          <wp:effectExtent l="0" t="0" r="7620" b="214"/>
          <wp:wrapNone/>
          <wp:docPr id="1544886996"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68680" cy="647486"/>
                  </a:xfrm>
                  <a:prstGeom prst="rect">
                    <a:avLst/>
                  </a:prstGeom>
                  <a:noFill/>
                  <a:ln>
                    <a:noFill/>
                    <a:prstDash/>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665F3" w14:textId="77777777" w:rsidR="00F81924" w:rsidRDefault="00000000">
    <w:pPr>
      <w:pStyle w:val="Corpodetexto"/>
      <w:spacing w:line="12" w:lineRule="auto"/>
    </w:pPr>
    <w:r>
      <w:rPr>
        <w:noProof/>
      </w:rPr>
      <w:drawing>
        <wp:anchor distT="0" distB="0" distL="114300" distR="114300" simplePos="0" relativeHeight="251685888" behindDoc="1" locked="0" layoutInCell="1" allowOverlap="1" wp14:anchorId="48D3312E" wp14:editId="6912858E">
          <wp:simplePos x="0" y="0"/>
          <wp:positionH relativeFrom="page">
            <wp:posOffset>5604513</wp:posOffset>
          </wp:positionH>
          <wp:positionV relativeFrom="page">
            <wp:posOffset>449537</wp:posOffset>
          </wp:positionV>
          <wp:extent cx="868680" cy="647486"/>
          <wp:effectExtent l="0" t="0" r="7620" b="214"/>
          <wp:wrapNone/>
          <wp:docPr id="1874926459"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68680" cy="647486"/>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68C"/>
    <w:rsid w:val="000269CC"/>
    <w:rsid w:val="0003540D"/>
    <w:rsid w:val="00131BFA"/>
    <w:rsid w:val="00227B9A"/>
    <w:rsid w:val="00274431"/>
    <w:rsid w:val="0033568C"/>
    <w:rsid w:val="00341755"/>
    <w:rsid w:val="0036538C"/>
    <w:rsid w:val="003C0CDB"/>
    <w:rsid w:val="00577DC4"/>
    <w:rsid w:val="005E41B6"/>
    <w:rsid w:val="005F1E93"/>
    <w:rsid w:val="008927E5"/>
    <w:rsid w:val="00A15257"/>
    <w:rsid w:val="00A66A44"/>
    <w:rsid w:val="00AD7841"/>
    <w:rsid w:val="00BB552D"/>
    <w:rsid w:val="00CF6845"/>
    <w:rsid w:val="00D51C49"/>
    <w:rsid w:val="00DB0990"/>
    <w:rsid w:val="00E4290A"/>
    <w:rsid w:val="00EC316A"/>
    <w:rsid w:val="00F027C0"/>
    <w:rsid w:val="00F81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AAA4B"/>
  <w15:docId w15:val="{5760CF1E-AFC3-45B4-8AAF-78D9662B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Calibri"/>
      <w:lang w:val="pt-PT"/>
    </w:rPr>
  </w:style>
  <w:style w:type="paragraph" w:styleId="Ttulo1">
    <w:name w:val="heading 1"/>
    <w:basedOn w:val="Normal"/>
    <w:uiPriority w:val="9"/>
    <w:qFormat/>
    <w:pPr>
      <w:ind w:left="110"/>
      <w:outlineLvl w:val="0"/>
    </w:pPr>
    <w:rPr>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ipodeletrapredefinidodopargrafo">
    <w:name w:val="Tipo de letra predefinido do parágrafo"/>
  </w:style>
  <w:style w:type="paragraph" w:styleId="Corpodetexto">
    <w:name w:val="Body Text"/>
    <w:basedOn w:val="Normal"/>
    <w:rPr>
      <w:sz w:val="24"/>
      <w:szCs w:val="24"/>
    </w:rPr>
  </w:style>
  <w:style w:type="paragraph" w:styleId="PargrafodaLista">
    <w:name w:val="List Paragraph"/>
    <w:basedOn w:val="Normal"/>
  </w:style>
  <w:style w:type="paragraph" w:customStyle="1" w:styleId="TableParagraph">
    <w:name w:val="Table Paragraph"/>
    <w:basedOn w:val="Normal"/>
  </w:style>
  <w:style w:type="character" w:customStyle="1" w:styleId="CabealhoCarter">
    <w:name w:val="Cabeçalho Caráter"/>
    <w:basedOn w:val="Tipodeletrapredefinidodopargrafo"/>
  </w:style>
  <w:style w:type="paragraph" w:styleId="Cabealho">
    <w:name w:val="header"/>
    <w:basedOn w:val="Normal"/>
    <w:pPr>
      <w:tabs>
        <w:tab w:val="center" w:pos="4680"/>
        <w:tab w:val="right" w:pos="9360"/>
      </w:tabs>
    </w:pPr>
  </w:style>
  <w:style w:type="character" w:customStyle="1" w:styleId="RodapCarter">
    <w:name w:val="Rodapé Caráter"/>
    <w:basedOn w:val="Tipodeletrapredefinidodopargrafo"/>
  </w:style>
  <w:style w:type="paragraph" w:styleId="Rodap">
    <w:name w:val="footer"/>
    <w:basedOn w:val="Normal"/>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svg"/><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2.svg"/><Relationship Id="rId12" Type="http://schemas.openxmlformats.org/officeDocument/2006/relationships/image" Target="media/image7.png"/><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image" Target="media/image12.jpeg"/><Relationship Id="rId29" Type="http://schemas.openxmlformats.org/officeDocument/2006/relationships/header" Target="header7.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svg"/><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image" Target="media/image5.png"/><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image" Target="media/image9.png"/><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image" Target="media/image12.jpeg"/></Relationships>
</file>

<file path=word/_rels/footer2.xml.rels><?xml version="1.0" encoding="UTF-8" standalone="yes"?>
<Relationships xmlns="http://schemas.openxmlformats.org/package/2006/relationships"><Relationship Id="rId1" Type="http://schemas.openxmlformats.org/officeDocument/2006/relationships/image" Target="media/image12.jpeg"/></Relationships>
</file>

<file path=word/_rels/footer6.xml.rels><?xml version="1.0" encoding="UTF-8" standalone="yes"?>
<Relationships xmlns="http://schemas.openxmlformats.org/package/2006/relationships"><Relationship Id="rId1" Type="http://schemas.openxmlformats.org/officeDocument/2006/relationships/image" Target="media/image12.jpeg"/></Relationships>
</file>

<file path=word/_rels/footer7.xml.rels><?xml version="1.0" encoding="UTF-8" standalone="yes"?>
<Relationships xmlns="http://schemas.openxmlformats.org/package/2006/relationships"><Relationship Id="rId1"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_rels/header4.xml.rels><?xml version="1.0" encoding="UTF-8" standalone="yes"?>
<Relationships xmlns="http://schemas.openxmlformats.org/package/2006/relationships"><Relationship Id="rId1" Type="http://schemas.openxmlformats.org/officeDocument/2006/relationships/image" Target="media/image13.png"/></Relationships>
</file>

<file path=word/_rels/header5.xml.rels><?xml version="1.0" encoding="UTF-8" standalone="yes"?>
<Relationships xmlns="http://schemas.openxmlformats.org/package/2006/relationships"><Relationship Id="rId1" Type="http://schemas.openxmlformats.org/officeDocument/2006/relationships/image" Target="media/image13.png"/></Relationships>
</file>

<file path=word/_rels/header6.xml.rels><?xml version="1.0" encoding="UTF-8" standalone="yes"?>
<Relationships xmlns="http://schemas.openxmlformats.org/package/2006/relationships"><Relationship Id="rId1" Type="http://schemas.openxmlformats.org/officeDocument/2006/relationships/image" Target="media/image13.png"/></Relationships>
</file>

<file path=word/_rels/header7.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1781</Words>
  <Characters>10152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 Papini</dc:creator>
  <cp:lastModifiedBy>Eduardo Ohira</cp:lastModifiedBy>
  <cp:revision>3</cp:revision>
  <dcterms:created xsi:type="dcterms:W3CDTF">2025-11-17T02:19:00Z</dcterms:created>
  <dcterms:modified xsi:type="dcterms:W3CDTF">2025-11-17T23:11:00Z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Microsoft® Word 2016</vt:lpwstr>
  </property>
  <property fmtid="{D5CDD505-2E9C-101B-9397-08002B2CF9AE}" pid="4" name="LastSaved">
    <vt:filetime>2024-11-27T00:00:00Z</vt:filetime>
  </property>
</Properties>
</file>