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FF548" w14:textId="77777777" w:rsidR="002538D9" w:rsidRDefault="002538D9" w:rsidP="000305A6">
      <w:pPr>
        <w:spacing w:line="360" w:lineRule="auto"/>
        <w:rPr>
          <w:rFonts w:ascii="Arial" w:hAnsi="Arial" w:cs="Arial"/>
          <w:b/>
        </w:rPr>
      </w:pPr>
    </w:p>
    <w:p w14:paraId="205A6F84" w14:textId="2078D24F" w:rsidR="00FD5A3A" w:rsidRPr="00EE61F2" w:rsidRDefault="002953E9" w:rsidP="007B6101">
      <w:pPr>
        <w:spacing w:line="360" w:lineRule="auto"/>
        <w:jc w:val="center"/>
        <w:rPr>
          <w:rFonts w:ascii="Arial" w:hAnsi="Arial" w:cs="Arial"/>
        </w:rPr>
      </w:pPr>
      <w:r w:rsidRPr="002953E9">
        <w:rPr>
          <w:rFonts w:ascii="Arial" w:hAnsi="Arial" w:cs="Arial"/>
          <w:b/>
        </w:rPr>
        <w:t>IMPACTO DA CIRURGIA METABÓLICA NO TRATAMENTO DA SÍNDROME METABÓLICA: REVISÃO DAS TÉCNICAS E RELEVÂNCIA CLÍNICO-SOCIAL</w:t>
      </w:r>
    </w:p>
    <w:p w14:paraId="5799D0DB" w14:textId="34610AC8" w:rsidR="002953E9" w:rsidRPr="002953E9" w:rsidRDefault="002953E9" w:rsidP="002953E9">
      <w:pPr>
        <w:spacing w:line="360" w:lineRule="auto"/>
        <w:jc w:val="center"/>
        <w:rPr>
          <w:rFonts w:ascii="Arial" w:hAnsi="Arial" w:cs="Arial" w:hint="eastAsia"/>
        </w:rPr>
      </w:pPr>
      <w:bookmarkStart w:id="0" w:name="_Hlk214286651"/>
      <w:r w:rsidRPr="002953E9">
        <w:rPr>
          <w:rFonts w:ascii="Arial" w:hAnsi="Arial" w:cs="Arial"/>
        </w:rPr>
        <w:t>Luana Patrilho dos Santos</w:t>
      </w:r>
      <w:r>
        <w:rPr>
          <w:rFonts w:ascii="Arial" w:hAnsi="Arial" w:cs="Arial"/>
          <w:vertAlign w:val="superscript"/>
        </w:rPr>
        <w:t>1</w:t>
      </w:r>
      <w:r w:rsidRPr="002953E9">
        <w:rPr>
          <w:rFonts w:ascii="Arial" w:hAnsi="Arial" w:cs="Arial"/>
        </w:rPr>
        <w:t>; Débora da Silveira Moreira</w:t>
      </w:r>
      <w:r>
        <w:rPr>
          <w:rFonts w:ascii="Arial" w:hAnsi="Arial" w:cs="Arial"/>
          <w:vertAlign w:val="superscript"/>
        </w:rPr>
        <w:t>1</w:t>
      </w:r>
      <w:r w:rsidRPr="002953E9">
        <w:rPr>
          <w:rFonts w:ascii="Arial" w:hAnsi="Arial" w:cs="Arial"/>
        </w:rPr>
        <w:t>; Lívia Perocini Comonian</w:t>
      </w:r>
      <w:r>
        <w:rPr>
          <w:rFonts w:ascii="Arial" w:hAnsi="Arial" w:cs="Arial"/>
          <w:vertAlign w:val="superscript"/>
        </w:rPr>
        <w:t>1</w:t>
      </w:r>
      <w:r w:rsidRPr="002953E9">
        <w:rPr>
          <w:rFonts w:ascii="Arial" w:hAnsi="Arial" w:cs="Arial"/>
        </w:rPr>
        <w:t>; Mariana Bicalho Linhares</w:t>
      </w:r>
      <w:r>
        <w:rPr>
          <w:rFonts w:ascii="Arial" w:hAnsi="Arial" w:cs="Arial"/>
          <w:vertAlign w:val="superscript"/>
        </w:rPr>
        <w:t>1</w:t>
      </w:r>
      <w:r w:rsidRPr="002953E9">
        <w:rPr>
          <w:rFonts w:ascii="Arial" w:hAnsi="Arial" w:cs="Arial"/>
        </w:rPr>
        <w:t>; Marcos Santos Carvalho</w:t>
      </w:r>
      <w:r>
        <w:rPr>
          <w:rFonts w:ascii="Arial" w:hAnsi="Arial" w:cs="Arial"/>
          <w:vertAlign w:val="superscript"/>
        </w:rPr>
        <w:t>2</w:t>
      </w:r>
      <w:r w:rsidRPr="002953E9">
        <w:rPr>
          <w:rFonts w:ascii="Arial" w:hAnsi="Arial" w:cs="Arial"/>
        </w:rPr>
        <w:t>; Maria Ivanilde de Andrade</w:t>
      </w:r>
      <w:r w:rsidRPr="002953E9">
        <w:rPr>
          <w:rFonts w:ascii="Arial" w:hAnsi="Arial" w:cs="Arial"/>
          <w:vertAlign w:val="superscript"/>
        </w:rPr>
        <w:t>3</w:t>
      </w:r>
      <w:r w:rsidRPr="002953E9">
        <w:rPr>
          <w:rFonts w:ascii="Arial" w:hAnsi="Arial" w:cs="Arial"/>
        </w:rPr>
        <w:t xml:space="preserve">. </w:t>
      </w:r>
    </w:p>
    <w:bookmarkEnd w:id="0"/>
    <w:p w14:paraId="42EE54A6" w14:textId="77777777" w:rsidR="002953E9" w:rsidRPr="002953E9" w:rsidRDefault="002953E9" w:rsidP="002953E9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2953E9">
        <w:rPr>
          <w:rFonts w:ascii="Arial" w:hAnsi="Arial" w:cs="Arial"/>
          <w:sz w:val="20"/>
          <w:szCs w:val="20"/>
          <w:vertAlign w:val="superscript"/>
        </w:rPr>
        <w:t>1</w:t>
      </w:r>
      <w:r w:rsidRPr="002953E9">
        <w:rPr>
          <w:rFonts w:ascii="Arial" w:hAnsi="Arial" w:cs="Arial"/>
          <w:sz w:val="20"/>
          <w:szCs w:val="20"/>
        </w:rPr>
        <w:t xml:space="preserve">Graduandas 6º período do curso de Medicina, Faculdade de Saúde e Ecologia Humana - FASEH, Vespasiano- MG, Brasil. </w:t>
      </w:r>
    </w:p>
    <w:p w14:paraId="4C323E25" w14:textId="7DBAC4AF" w:rsidR="002953E9" w:rsidRPr="002953E9" w:rsidRDefault="002953E9" w:rsidP="002953E9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2953E9">
        <w:rPr>
          <w:rFonts w:ascii="Arial" w:hAnsi="Arial" w:cs="Arial"/>
          <w:sz w:val="20"/>
          <w:szCs w:val="20"/>
          <w:vertAlign w:val="superscript"/>
        </w:rPr>
        <w:t>2</w:t>
      </w:r>
      <w:r w:rsidRPr="002953E9">
        <w:rPr>
          <w:rFonts w:ascii="Arial" w:hAnsi="Arial" w:cs="Arial"/>
          <w:sz w:val="20"/>
          <w:szCs w:val="20"/>
        </w:rPr>
        <w:t>Orientador</w:t>
      </w:r>
      <w:r w:rsidRPr="002953E9">
        <w:rPr>
          <w:rFonts w:ascii="Arial" w:hAnsi="Arial" w:cs="Arial"/>
          <w:sz w:val="20"/>
          <w:szCs w:val="20"/>
        </w:rPr>
        <w:t xml:space="preserve">. </w:t>
      </w:r>
      <w:r w:rsidRPr="002953E9">
        <w:rPr>
          <w:rFonts w:ascii="Arial" w:hAnsi="Arial" w:cs="Arial"/>
          <w:sz w:val="20"/>
          <w:szCs w:val="20"/>
        </w:rPr>
        <w:t>Medicina UFMG; residência médica em Cirurgia Geral pelo MEC IPSEMG; especialização em cirurgia e endoscopia bariátrica e metabólica. Preceptor de cirurgia geral nos hospitais: HC UFMG, Hospital São Lucas e Hospital Evangélico; diretor na Clínica Marcos Santos.</w:t>
      </w:r>
    </w:p>
    <w:p w14:paraId="3E86E31D" w14:textId="0D5C159C" w:rsidR="002953E9" w:rsidRPr="002953E9" w:rsidRDefault="002953E9" w:rsidP="002953E9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2953E9">
        <w:rPr>
          <w:rFonts w:ascii="Arial" w:hAnsi="Arial" w:cs="Arial"/>
          <w:sz w:val="20"/>
          <w:szCs w:val="20"/>
          <w:vertAlign w:val="superscript"/>
        </w:rPr>
        <w:t>3</w:t>
      </w:r>
      <w:r w:rsidRPr="002953E9">
        <w:rPr>
          <w:rFonts w:ascii="Arial" w:hAnsi="Arial" w:cs="Arial"/>
          <w:sz w:val="20"/>
          <w:szCs w:val="20"/>
        </w:rPr>
        <w:t>Professora TI em Pesquisa da Faculdade de Medicina FASEH, Vespasiano- MG, Brasil.</w:t>
      </w:r>
    </w:p>
    <w:p w14:paraId="57C3A8EC" w14:textId="77777777" w:rsidR="002953E9" w:rsidRPr="002953E9" w:rsidRDefault="002953E9" w:rsidP="002953E9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2953E9">
        <w:rPr>
          <w:rFonts w:ascii="Arial" w:hAnsi="Arial" w:cs="Arial"/>
          <w:sz w:val="20"/>
          <w:szCs w:val="20"/>
        </w:rPr>
        <w:t xml:space="preserve">E-mail autora principal: </w:t>
      </w:r>
      <w:hyperlink r:id="rId8" w:history="1">
        <w:r w:rsidRPr="002953E9">
          <w:rPr>
            <w:rStyle w:val="Hyperlink"/>
            <w:rFonts w:ascii="Arial" w:hAnsi="Arial" w:cs="Arial"/>
            <w:sz w:val="20"/>
            <w:szCs w:val="20"/>
          </w:rPr>
          <w:t>luanapatrillo@yahoo.com.br</w:t>
        </w:r>
      </w:hyperlink>
      <w:r w:rsidRPr="002953E9">
        <w:rPr>
          <w:rFonts w:ascii="Arial" w:hAnsi="Arial" w:cs="Arial"/>
          <w:sz w:val="20"/>
          <w:szCs w:val="20"/>
        </w:rPr>
        <w:t>.</w:t>
      </w:r>
    </w:p>
    <w:p w14:paraId="33295799" w14:textId="77777777" w:rsidR="0091623B" w:rsidRPr="006A423C" w:rsidRDefault="0091623B" w:rsidP="006A423C">
      <w:pPr>
        <w:spacing w:after="0" w:line="240" w:lineRule="auto"/>
        <w:jc w:val="center"/>
        <w:rPr>
          <w:rFonts w:ascii="Arial" w:hAnsi="Arial" w:cs="Arial"/>
          <w:vertAlign w:val="superscript"/>
        </w:rPr>
      </w:pPr>
    </w:p>
    <w:p w14:paraId="02CD73D6" w14:textId="3AECE217" w:rsidR="00204881" w:rsidRPr="00EE61F2" w:rsidRDefault="007C2DA0" w:rsidP="006946EE">
      <w:pPr>
        <w:spacing w:line="360" w:lineRule="auto"/>
        <w:rPr>
          <w:rFonts w:ascii="Arial" w:hAnsi="Arial" w:cs="Arial"/>
          <w:b/>
          <w:bCs/>
        </w:rPr>
      </w:pPr>
      <w:r w:rsidRPr="00EE61F2">
        <w:rPr>
          <w:rFonts w:ascii="Arial" w:hAnsi="Arial" w:cs="Arial"/>
          <w:b/>
          <w:bCs/>
        </w:rPr>
        <w:t>RESUMO</w:t>
      </w:r>
    </w:p>
    <w:p w14:paraId="6AB7F7CE" w14:textId="1B28E4A7" w:rsidR="00FD5A3A" w:rsidRPr="00EE61F2" w:rsidRDefault="0060304C" w:rsidP="006946EE">
      <w:pPr>
        <w:spacing w:line="240" w:lineRule="auto"/>
        <w:jc w:val="both"/>
        <w:rPr>
          <w:rFonts w:ascii="Arial" w:hAnsi="Arial" w:cs="Arial"/>
        </w:rPr>
      </w:pPr>
      <w:r w:rsidRPr="0060304C">
        <w:rPr>
          <w:rFonts w:ascii="Arial" w:hAnsi="Arial" w:cs="Arial"/>
        </w:rPr>
        <w:t>Este artigo apresenta uma revisão integrativa sobre as técnicas cirúrgicas utilizadas no tratamento da síndrome metabólica, com o objetivo de elucidar seus benefícios e implicações clínicas. A síndrome metabólica, caracterizada pela concomitância de fatores de risco como obesidade abdominal, resistência insulínica, hipertensão arterial e dislipidemia, representa um desafio crescente para a saúde pública. A cirurgia metabólica, reconhecida por sua eficácia e durabilidade, emerge como uma alternativa terapêutica promissora, com potencial para remissão da diabetes mellitus tipo 2 e melhoria de diversos parâmetros metabólicos. Este estudo explora as técnicas cirúrgicas mais relevantes, como o bypass gástrico em Y de Roux, a gastrectomia vertical e a gastrectomia vertical com bipartição do trânsito intestinal, analisando seus mecanismos de ação e resultados clínicos.</w:t>
      </w:r>
    </w:p>
    <w:p w14:paraId="5E384D98" w14:textId="64193C54" w:rsidR="00FD5A3A" w:rsidRPr="005B774A" w:rsidRDefault="007C2DA0" w:rsidP="007B5F75">
      <w:pPr>
        <w:spacing w:line="240" w:lineRule="auto"/>
        <w:jc w:val="both"/>
        <w:rPr>
          <w:rFonts w:ascii="Arial" w:hAnsi="Arial" w:cs="Arial"/>
        </w:rPr>
      </w:pPr>
      <w:r w:rsidRPr="00EE61F2">
        <w:rPr>
          <w:rFonts w:ascii="Arial" w:hAnsi="Arial" w:cs="Arial"/>
          <w:b/>
          <w:bCs/>
        </w:rPr>
        <w:t xml:space="preserve">Palavras-chave: </w:t>
      </w:r>
      <w:r w:rsidR="005B774A">
        <w:rPr>
          <w:rFonts w:ascii="Arial" w:hAnsi="Arial" w:cs="Arial"/>
        </w:rPr>
        <w:t>Obesidade, síndrome metabólica, c</w:t>
      </w:r>
      <w:r w:rsidR="005B774A" w:rsidRPr="005B774A">
        <w:rPr>
          <w:rFonts w:ascii="Arial" w:hAnsi="Arial" w:cs="Arial"/>
        </w:rPr>
        <w:t>irurgia Bariátrica</w:t>
      </w:r>
      <w:r w:rsidR="005B774A">
        <w:rPr>
          <w:rFonts w:ascii="Arial" w:hAnsi="Arial" w:cs="Arial"/>
        </w:rPr>
        <w:t>.</w:t>
      </w:r>
    </w:p>
    <w:p w14:paraId="443F1280" w14:textId="77777777" w:rsidR="005B774A" w:rsidRDefault="005B774A" w:rsidP="00EE61F2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31059E7B" w14:textId="3830D3EE" w:rsidR="00FD5A3A" w:rsidRPr="00EE61F2" w:rsidRDefault="007C2DA0" w:rsidP="00EE61F2">
      <w:pPr>
        <w:spacing w:line="360" w:lineRule="auto"/>
        <w:jc w:val="both"/>
        <w:rPr>
          <w:rFonts w:ascii="Arial" w:hAnsi="Arial" w:cs="Arial"/>
          <w:b/>
          <w:bCs/>
        </w:rPr>
      </w:pPr>
      <w:r w:rsidRPr="00EE61F2">
        <w:rPr>
          <w:rFonts w:ascii="Arial" w:hAnsi="Arial" w:cs="Arial"/>
          <w:b/>
          <w:bCs/>
        </w:rPr>
        <w:t>INTRODUÇÃO</w:t>
      </w:r>
    </w:p>
    <w:p w14:paraId="48CD7B85" w14:textId="77777777" w:rsidR="005B774A" w:rsidRDefault="0060304C" w:rsidP="0060304C">
      <w:pPr>
        <w:spacing w:after="0" w:line="360" w:lineRule="auto"/>
        <w:jc w:val="both"/>
        <w:rPr>
          <w:rFonts w:ascii="Arial" w:hAnsi="Arial" w:cs="Arial"/>
        </w:rPr>
      </w:pPr>
      <w:r w:rsidRPr="0060304C">
        <w:rPr>
          <w:rFonts w:ascii="Arial" w:hAnsi="Arial" w:cs="Arial"/>
        </w:rPr>
        <w:t xml:space="preserve">A Sociedade Brasileira de Cirurgia Bariátrica e Metabólica (SBCBM) estabelece uma distinção clara entre cirurgia bariátrica, cujo foco principal é a perda de peso, e cirurgia metabólica, que visa a contenção e o controle de doenças metabólicas associadas à obesidade. A relevância clínica e o impacto da cirurgia metabólica foram reforçados pela revisão da resolução nº 2429, em maio de 2025, que a reconhece como uma cirurgia </w:t>
      </w:r>
    </w:p>
    <w:p w14:paraId="787C2C6C" w14:textId="77777777" w:rsidR="005B774A" w:rsidRDefault="005B774A" w:rsidP="0060304C">
      <w:pPr>
        <w:spacing w:after="0" w:line="360" w:lineRule="auto"/>
        <w:jc w:val="both"/>
        <w:rPr>
          <w:rFonts w:ascii="Arial" w:hAnsi="Arial" w:cs="Arial"/>
        </w:rPr>
      </w:pPr>
    </w:p>
    <w:p w14:paraId="60595FB7" w14:textId="77777777" w:rsidR="005B774A" w:rsidRDefault="005B774A" w:rsidP="0060304C">
      <w:pPr>
        <w:spacing w:after="0" w:line="360" w:lineRule="auto"/>
        <w:jc w:val="both"/>
        <w:rPr>
          <w:rFonts w:ascii="Arial" w:hAnsi="Arial" w:cs="Arial"/>
        </w:rPr>
      </w:pPr>
    </w:p>
    <w:p w14:paraId="1F44D3FF" w14:textId="4EC11542" w:rsidR="0060304C" w:rsidRPr="0060304C" w:rsidRDefault="0060304C" w:rsidP="0060304C">
      <w:pPr>
        <w:spacing w:after="0" w:line="360" w:lineRule="auto"/>
        <w:jc w:val="both"/>
        <w:rPr>
          <w:rFonts w:ascii="Arial" w:hAnsi="Arial" w:cs="Arial"/>
        </w:rPr>
      </w:pPr>
      <w:r w:rsidRPr="0060304C">
        <w:rPr>
          <w:rFonts w:ascii="Arial" w:hAnsi="Arial" w:cs="Arial"/>
        </w:rPr>
        <w:t>emergente. Essa resolução corrobora a ideia de que a cirurgia metabólica é um tratamento eficaz e duradouro para a síndrome metabólica, oferecendo menor mortalidade (30,7%) e maior benefício na sobrevida dos pacientes.</w:t>
      </w:r>
    </w:p>
    <w:p w14:paraId="730127BF" w14:textId="42E27260" w:rsidR="00160C36" w:rsidRDefault="0060304C" w:rsidP="00EE61F2">
      <w:pPr>
        <w:spacing w:after="0" w:line="360" w:lineRule="auto"/>
        <w:jc w:val="both"/>
        <w:rPr>
          <w:rFonts w:ascii="Arial" w:hAnsi="Arial" w:cs="Arial"/>
        </w:rPr>
      </w:pPr>
      <w:r w:rsidRPr="0060304C">
        <w:rPr>
          <w:rFonts w:ascii="Arial" w:hAnsi="Arial" w:cs="Arial"/>
        </w:rPr>
        <w:t>A síndrome metabólica é uma condição complexa que envolve múltiplos fatores de risco, incluindo obesidade abdominal, resistência à insulina, hipertensão arterial e dislipidemia. A prevalência crescente da síndrome metabólica em todo o mundo, incluindo no Brasil, representa um desafio significativo para os sistemas de saúde. A cirurgia metabólica surge como uma intervenção promissora para o tratamento dessa condição, oferecendo a possibilidade de remissão da diabetes mellitus tipo 2, melhora do perfil lipídico, controle da pressão arterial e redução do risco cardiovascular.</w:t>
      </w:r>
    </w:p>
    <w:p w14:paraId="44F1EAFD" w14:textId="77777777" w:rsidR="0060304C" w:rsidRDefault="0060304C" w:rsidP="0060304C">
      <w:pPr>
        <w:spacing w:after="0" w:line="360" w:lineRule="auto"/>
        <w:jc w:val="both"/>
        <w:rPr>
          <w:rFonts w:cs="Times New Roman"/>
          <w:szCs w:val="24"/>
          <w:lang w:eastAsia="pt-BR"/>
        </w:rPr>
      </w:pPr>
      <w:r w:rsidRPr="0060304C">
        <w:rPr>
          <w:rFonts w:ascii="Arial" w:hAnsi="Arial" w:cs="Arial"/>
        </w:rPr>
        <w:t>A crescente prevalência da síndrome metabólica e suas graves consequências para a saúde pública justificam a busca por estratégias terapêuticas eficazes. A cirurgia metabólica tem demonstrado resultados promissores no tratamento dessa condição, oferecendo a possibilidade de remissão da diabetes mellitus tipo 2 e melhora de outros fatores de risco associados. No entanto, é fundamental aprofundar o conhecimento sobre as diferentes técnicas cirúrgicas disponíveis, seus mecanismos de ação e seus resultados clínicos, a fim de otimizar a seleção dos pacientes e aprimorar os resultados do tratamento. Além disso, a incorporação da cirurgia metabólica no Sistema Único de Saúde (SUS) é crucial para garantir o acesso a essa modalidade terapêutica para um número maior de pacientes que podem se beneficiar dela.</w:t>
      </w:r>
      <w:r w:rsidRPr="0060304C">
        <w:rPr>
          <w:rFonts w:cs="Times New Roman"/>
          <w:szCs w:val="24"/>
          <w:lang w:eastAsia="pt-BR"/>
        </w:rPr>
        <w:t xml:space="preserve"> </w:t>
      </w:r>
    </w:p>
    <w:p w14:paraId="5E8D75FB" w14:textId="1236373D" w:rsidR="0060304C" w:rsidRPr="0060304C" w:rsidRDefault="0060304C" w:rsidP="0060304C">
      <w:pPr>
        <w:spacing w:after="0" w:line="360" w:lineRule="auto"/>
        <w:jc w:val="both"/>
        <w:rPr>
          <w:rFonts w:ascii="Arial" w:hAnsi="Arial" w:cs="Arial"/>
        </w:rPr>
      </w:pPr>
      <w:r w:rsidRPr="0060304C">
        <w:rPr>
          <w:rFonts w:ascii="Arial" w:hAnsi="Arial" w:cs="Arial"/>
        </w:rPr>
        <w:t>O objetivo deste estudo é realizar uma revisão integrativa da literatura sobre as técnicas cirúrgicas utilizadas no tratamento da síndrome metabólica, com o intuito de elucidar seus benefícios, mecanismos de ação e implicações clínicas.</w:t>
      </w:r>
    </w:p>
    <w:p w14:paraId="5636B452" w14:textId="77777777" w:rsidR="0060304C" w:rsidRDefault="0060304C" w:rsidP="00EE61F2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7183C9A8" w14:textId="0FD0BEDC" w:rsidR="008E79C1" w:rsidRDefault="00BA1614" w:rsidP="00EE61F2">
      <w:pPr>
        <w:spacing w:after="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METODOLOGIA</w:t>
      </w:r>
    </w:p>
    <w:p w14:paraId="23F51F65" w14:textId="77777777" w:rsidR="00BA1614" w:rsidRPr="00EE61F2" w:rsidRDefault="00BA1614" w:rsidP="00EE61F2">
      <w:pPr>
        <w:spacing w:after="0" w:line="360" w:lineRule="auto"/>
        <w:jc w:val="both"/>
        <w:rPr>
          <w:rFonts w:ascii="Arial" w:hAnsi="Arial" w:cs="Arial"/>
        </w:rPr>
      </w:pPr>
    </w:p>
    <w:p w14:paraId="753C42A8" w14:textId="77777777" w:rsidR="005B774A" w:rsidRDefault="0060304C" w:rsidP="005C6AA6">
      <w:pPr>
        <w:spacing w:after="0" w:line="360" w:lineRule="auto"/>
        <w:jc w:val="both"/>
        <w:rPr>
          <w:rFonts w:ascii="Arial" w:hAnsi="Arial" w:cs="Arial"/>
        </w:rPr>
      </w:pPr>
      <w:r w:rsidRPr="0060304C">
        <w:rPr>
          <w:rFonts w:ascii="Arial" w:hAnsi="Arial" w:cs="Arial"/>
        </w:rPr>
        <w:t xml:space="preserve">Foi conduzida uma pesquisa abrangente nas bases de dados PubMed, DynaMed e nos sites de Sociedades de Gastroenterologia. Os descritores utilizados na busca foram: "Metabolic Syndrome", "Bariatric Surgery", "Gastric Bypass", "Roux-em-Y" e "Sleeve </w:t>
      </w:r>
    </w:p>
    <w:p w14:paraId="689AE6C1" w14:textId="77777777" w:rsidR="005B774A" w:rsidRDefault="005B774A" w:rsidP="005C6AA6">
      <w:pPr>
        <w:spacing w:after="0" w:line="360" w:lineRule="auto"/>
        <w:jc w:val="both"/>
        <w:rPr>
          <w:rFonts w:ascii="Arial" w:hAnsi="Arial" w:cs="Arial"/>
        </w:rPr>
      </w:pPr>
    </w:p>
    <w:p w14:paraId="45251C82" w14:textId="77777777" w:rsidR="005B774A" w:rsidRDefault="005B774A" w:rsidP="005C6AA6">
      <w:pPr>
        <w:spacing w:after="0" w:line="360" w:lineRule="auto"/>
        <w:jc w:val="both"/>
        <w:rPr>
          <w:rFonts w:ascii="Arial" w:hAnsi="Arial" w:cs="Arial"/>
        </w:rPr>
      </w:pPr>
    </w:p>
    <w:p w14:paraId="2EDBEFCB" w14:textId="19935B5F" w:rsidR="005C6AA6" w:rsidRDefault="0060304C" w:rsidP="005C6AA6">
      <w:pPr>
        <w:spacing w:after="0" w:line="360" w:lineRule="auto"/>
        <w:jc w:val="both"/>
        <w:rPr>
          <w:rFonts w:ascii="Arial" w:hAnsi="Arial" w:cs="Arial"/>
        </w:rPr>
      </w:pPr>
      <w:r w:rsidRPr="0060304C">
        <w:rPr>
          <w:rFonts w:ascii="Arial" w:hAnsi="Arial" w:cs="Arial"/>
        </w:rPr>
        <w:t>Gastrectomy". A pesquisa foi restrita a publicações dos anos de 2024 e 2025. Foram excluídas duplicações e temas divergentes do foco da revisão.</w:t>
      </w:r>
      <w:r>
        <w:rPr>
          <w:rFonts w:ascii="Arial" w:hAnsi="Arial" w:cs="Arial"/>
        </w:rPr>
        <w:t xml:space="preserve"> </w:t>
      </w:r>
    </w:p>
    <w:p w14:paraId="3E8BA6F3" w14:textId="77777777" w:rsidR="0060304C" w:rsidRDefault="0060304C" w:rsidP="00EE61F2">
      <w:pPr>
        <w:spacing w:after="0" w:line="360" w:lineRule="auto"/>
        <w:jc w:val="both"/>
        <w:rPr>
          <w:rFonts w:ascii="Arial" w:hAnsi="Arial" w:cs="Arial"/>
        </w:rPr>
      </w:pPr>
    </w:p>
    <w:p w14:paraId="0FCBB442" w14:textId="3DE969C6" w:rsidR="00753F82" w:rsidRPr="00EE61F2" w:rsidRDefault="004707A7" w:rsidP="00EE61F2">
      <w:pPr>
        <w:spacing w:after="0" w:line="360" w:lineRule="auto"/>
        <w:jc w:val="both"/>
        <w:rPr>
          <w:rFonts w:ascii="Arial" w:hAnsi="Arial" w:cs="Arial"/>
        </w:rPr>
      </w:pPr>
      <w:r w:rsidRPr="00EE61F2">
        <w:rPr>
          <w:rFonts w:ascii="Arial" w:hAnsi="Arial" w:cs="Arial"/>
          <w:b/>
          <w:bCs/>
        </w:rPr>
        <w:t xml:space="preserve">RESULTADOS E </w:t>
      </w:r>
      <w:r w:rsidR="007C2DA0" w:rsidRPr="00EE61F2">
        <w:rPr>
          <w:rFonts w:ascii="Arial" w:hAnsi="Arial" w:cs="Arial"/>
          <w:b/>
          <w:bCs/>
        </w:rPr>
        <w:t>DISCUSSÃO</w:t>
      </w:r>
    </w:p>
    <w:p w14:paraId="0E1B7947" w14:textId="77777777" w:rsidR="002953E9" w:rsidRDefault="002953E9" w:rsidP="00EE61F2">
      <w:pPr>
        <w:spacing w:after="0" w:line="360" w:lineRule="auto"/>
        <w:jc w:val="both"/>
        <w:rPr>
          <w:rFonts w:ascii="Arial" w:hAnsi="Arial" w:cs="Arial"/>
        </w:rPr>
      </w:pPr>
    </w:p>
    <w:p w14:paraId="3C0A5B5E" w14:textId="77777777" w:rsidR="002953E9" w:rsidRDefault="002953E9" w:rsidP="00EE61F2">
      <w:pPr>
        <w:spacing w:after="0" w:line="360" w:lineRule="auto"/>
        <w:jc w:val="both"/>
        <w:rPr>
          <w:rFonts w:ascii="Arial" w:hAnsi="Arial" w:cs="Arial"/>
        </w:rPr>
      </w:pPr>
      <w:r w:rsidRPr="002953E9">
        <w:rPr>
          <w:rFonts w:ascii="Arial" w:hAnsi="Arial" w:cs="Arial"/>
        </w:rPr>
        <w:t>A síndrome metabólica é uma condição clínica que segue concomitante a fatores de risco como obesidade abdominal, resistência insulínica, hipertensão arterial e dislipidemia. O efeito metabólico da cirurgia ocorre em razão de alterações séricas das incretinas, especialmente GLP1, PYY, leptina e grelina, induzidas cirurgicamente.</w:t>
      </w:r>
    </w:p>
    <w:p w14:paraId="4F2D6516" w14:textId="77777777" w:rsidR="0060304C" w:rsidRDefault="002953E9" w:rsidP="00EE61F2">
      <w:pPr>
        <w:spacing w:after="0" w:line="360" w:lineRule="auto"/>
        <w:jc w:val="both"/>
        <w:rPr>
          <w:rFonts w:ascii="Arial" w:hAnsi="Arial" w:cs="Arial"/>
        </w:rPr>
      </w:pPr>
      <w:r w:rsidRPr="002953E9">
        <w:rPr>
          <w:rFonts w:ascii="Arial" w:hAnsi="Arial" w:cs="Arial"/>
        </w:rPr>
        <w:t xml:space="preserve">As técnicas utilizadas e altamente recomendadas pelo CFM são o </w:t>
      </w:r>
      <w:r w:rsidRPr="002953E9">
        <w:rPr>
          <w:rFonts w:ascii="Arial" w:hAnsi="Arial" w:cs="Arial"/>
          <w:i/>
          <w:iCs/>
        </w:rPr>
        <w:t>bypass</w:t>
      </w:r>
      <w:r w:rsidRPr="002953E9">
        <w:rPr>
          <w:rFonts w:ascii="Arial" w:hAnsi="Arial" w:cs="Arial"/>
        </w:rPr>
        <w:t xml:space="preserve"> gástrico em Y de </w:t>
      </w:r>
      <w:r w:rsidRPr="002953E9">
        <w:rPr>
          <w:rFonts w:ascii="Arial" w:hAnsi="Arial" w:cs="Arial"/>
          <w:i/>
          <w:iCs/>
        </w:rPr>
        <w:t>roux</w:t>
      </w:r>
      <w:r w:rsidRPr="002953E9">
        <w:rPr>
          <w:rFonts w:ascii="Arial" w:hAnsi="Arial" w:cs="Arial"/>
        </w:rPr>
        <w:t xml:space="preserve"> e a gastrectomia vertical. A primeira compreende a anastomose do jejuno à bolsa gástrica no estômago proximal, estimulando as incretinas intestinais rapidamente. </w:t>
      </w:r>
    </w:p>
    <w:p w14:paraId="6260D126" w14:textId="77777777" w:rsidR="0060304C" w:rsidRDefault="002953E9" w:rsidP="00EE61F2">
      <w:pPr>
        <w:spacing w:after="0" w:line="360" w:lineRule="auto"/>
        <w:jc w:val="both"/>
        <w:rPr>
          <w:rFonts w:ascii="Arial" w:hAnsi="Arial" w:cs="Arial"/>
        </w:rPr>
      </w:pPr>
      <w:r w:rsidRPr="002953E9">
        <w:rPr>
          <w:rFonts w:ascii="Arial" w:hAnsi="Arial" w:cs="Arial"/>
        </w:rPr>
        <w:t xml:space="preserve">A gastrectomia ou </w:t>
      </w:r>
      <w:r w:rsidRPr="002953E9">
        <w:rPr>
          <w:rFonts w:ascii="Arial" w:hAnsi="Arial" w:cs="Arial"/>
          <w:i/>
          <w:iCs/>
        </w:rPr>
        <w:t>sleeve</w:t>
      </w:r>
      <w:r w:rsidRPr="002953E9">
        <w:rPr>
          <w:rFonts w:ascii="Arial" w:hAnsi="Arial" w:cs="Arial"/>
        </w:rPr>
        <w:t xml:space="preserve">, é a retirada de 80% da câmara gástrica, mantendo a pequena curvatura próximo ao esôfago, estimulando as incretinas do segmento. Além disso, a gastrectomia vertical com bipartição do trânsito intestinal é uma alternativa às supracitadas, especialmente em procedimentos revisionais. Consiste em uma anastomose gastroileal na região pilórica, promovendo a desativação parcial do intestino proximal e um estímulo intestinal precoce. </w:t>
      </w:r>
    </w:p>
    <w:p w14:paraId="674E97BF" w14:textId="1B8BEF1C" w:rsidR="00753F82" w:rsidRPr="00EE61F2" w:rsidRDefault="002953E9" w:rsidP="00EE61F2">
      <w:pPr>
        <w:spacing w:after="0" w:line="360" w:lineRule="auto"/>
        <w:jc w:val="both"/>
        <w:rPr>
          <w:rFonts w:ascii="Arial" w:hAnsi="Arial" w:cs="Arial"/>
        </w:rPr>
      </w:pPr>
      <w:r w:rsidRPr="002953E9">
        <w:rPr>
          <w:rFonts w:ascii="Arial" w:hAnsi="Arial" w:cs="Arial"/>
        </w:rPr>
        <w:t>Ademais, permite acesso ao tubo digestivo, garantindo permanência de mecanismos proximais protetores contra hipoglicemia e a capacidade absortiva de nutrientes, gerando resposta hormonal moderada e menos abrupta.</w:t>
      </w:r>
    </w:p>
    <w:p w14:paraId="59E35775" w14:textId="77777777" w:rsidR="0060304C" w:rsidRDefault="0060304C" w:rsidP="00C93846">
      <w:pPr>
        <w:spacing w:after="0" w:line="360" w:lineRule="auto"/>
        <w:rPr>
          <w:rFonts w:ascii="Arial" w:hAnsi="Arial" w:cs="Arial"/>
          <w:b/>
          <w:bCs/>
        </w:rPr>
      </w:pPr>
    </w:p>
    <w:p w14:paraId="45216332" w14:textId="37447FB0" w:rsidR="00D26873" w:rsidRPr="00C93846" w:rsidRDefault="007C2DA0" w:rsidP="00C93846">
      <w:pPr>
        <w:spacing w:after="0" w:line="360" w:lineRule="auto"/>
        <w:rPr>
          <w:rFonts w:ascii="Arial" w:hAnsi="Arial" w:cs="Arial"/>
          <w:b/>
          <w:bCs/>
        </w:rPr>
      </w:pPr>
      <w:r w:rsidRPr="00EE61F2">
        <w:rPr>
          <w:rFonts w:ascii="Arial" w:hAnsi="Arial" w:cs="Arial"/>
          <w:b/>
          <w:bCs/>
        </w:rPr>
        <w:t>CONCLUSÃO</w:t>
      </w:r>
    </w:p>
    <w:p w14:paraId="3E64A6D7" w14:textId="77777777" w:rsidR="00D26873" w:rsidRPr="00EE61F2" w:rsidRDefault="00D26873" w:rsidP="00EE61F2">
      <w:pPr>
        <w:spacing w:after="0" w:line="360" w:lineRule="auto"/>
        <w:jc w:val="both"/>
        <w:rPr>
          <w:rFonts w:ascii="Arial" w:hAnsi="Arial" w:cs="Arial"/>
        </w:rPr>
      </w:pPr>
    </w:p>
    <w:p w14:paraId="18C8D268" w14:textId="77777777" w:rsidR="0060304C" w:rsidRDefault="0060304C" w:rsidP="0060304C">
      <w:pPr>
        <w:spacing w:after="0" w:line="360" w:lineRule="auto"/>
        <w:jc w:val="both"/>
        <w:rPr>
          <w:rFonts w:ascii="Arial" w:hAnsi="Arial" w:cs="Arial"/>
        </w:rPr>
      </w:pPr>
      <w:r w:rsidRPr="0060304C">
        <w:rPr>
          <w:rFonts w:ascii="Arial" w:hAnsi="Arial" w:cs="Arial"/>
        </w:rPr>
        <w:t>A cirurgia metabólica oferece benefícios robustos para o tratamento da síndrome metabólica, incluindo a remissão potencial da diabetes mellitus tipo 2, diminuição de incretinas, alterações de gonadotrofinas e aumento da capacidade secretora de insulina. Esses benefícios se traduzem em melhora do controle glicêmico, redução do risco cardiovascular e melhora da qualidade de vida dos pacientes.</w:t>
      </w:r>
    </w:p>
    <w:p w14:paraId="58438370" w14:textId="77777777" w:rsidR="005B774A" w:rsidRDefault="005B774A" w:rsidP="0060304C">
      <w:pPr>
        <w:spacing w:after="0" w:line="360" w:lineRule="auto"/>
        <w:jc w:val="both"/>
        <w:rPr>
          <w:rFonts w:ascii="Arial" w:hAnsi="Arial" w:cs="Arial"/>
        </w:rPr>
      </w:pPr>
    </w:p>
    <w:p w14:paraId="3FCBBDA2" w14:textId="77777777" w:rsidR="005B774A" w:rsidRDefault="005B774A" w:rsidP="0060304C">
      <w:pPr>
        <w:spacing w:after="0" w:line="360" w:lineRule="auto"/>
        <w:jc w:val="both"/>
        <w:rPr>
          <w:rFonts w:ascii="Arial" w:hAnsi="Arial" w:cs="Arial"/>
        </w:rPr>
      </w:pPr>
    </w:p>
    <w:p w14:paraId="3AE2F41A" w14:textId="31164E6F" w:rsidR="00E94059" w:rsidRPr="007B5F75" w:rsidRDefault="0060304C" w:rsidP="0060304C">
      <w:pPr>
        <w:spacing w:after="0" w:line="360" w:lineRule="auto"/>
        <w:jc w:val="both"/>
        <w:rPr>
          <w:rFonts w:ascii="Arial" w:hAnsi="Arial" w:cs="Arial"/>
        </w:rPr>
      </w:pPr>
      <w:r w:rsidRPr="0060304C">
        <w:rPr>
          <w:rFonts w:ascii="Arial" w:hAnsi="Arial" w:cs="Arial"/>
        </w:rPr>
        <w:t>Diante da incidência notavelmente crescente da síndrome metabólica entre brasileiros, é fundamental a incorporação da cirurgia metabólica no Sistema Único de Saúde (SUS). Essa medida garantiria o acesso a essa modalidade terapêutica para um número maior de pacientes que podem se beneficiar dela, contribuindo para a redução da morbimortalidade associada à síndrome metabólica e para a melhoria da saúde pública no Brasil.</w:t>
      </w:r>
    </w:p>
    <w:p w14:paraId="18B3429B" w14:textId="77777777" w:rsidR="0060304C" w:rsidRDefault="0060304C" w:rsidP="00181F27">
      <w:pPr>
        <w:spacing w:after="0" w:line="360" w:lineRule="auto"/>
        <w:rPr>
          <w:rFonts w:ascii="Arial" w:hAnsi="Arial" w:cs="Arial"/>
          <w:b/>
          <w:bCs/>
        </w:rPr>
      </w:pPr>
    </w:p>
    <w:p w14:paraId="510E17CE" w14:textId="34E6E385" w:rsidR="00D26873" w:rsidRDefault="007C2DA0" w:rsidP="00181F27">
      <w:pPr>
        <w:spacing w:after="0" w:line="360" w:lineRule="auto"/>
        <w:rPr>
          <w:rFonts w:ascii="Arial" w:hAnsi="Arial" w:cs="Arial"/>
          <w:b/>
          <w:bCs/>
        </w:rPr>
      </w:pPr>
      <w:r w:rsidRPr="00EE61F2">
        <w:rPr>
          <w:rFonts w:ascii="Arial" w:hAnsi="Arial" w:cs="Arial"/>
          <w:b/>
          <w:bCs/>
        </w:rPr>
        <w:t>REFERÊNCIAS</w:t>
      </w:r>
    </w:p>
    <w:p w14:paraId="4B0B6E6D" w14:textId="77777777" w:rsidR="0060304C" w:rsidRDefault="0060304C" w:rsidP="00181F27">
      <w:pPr>
        <w:spacing w:after="0" w:line="360" w:lineRule="auto"/>
        <w:rPr>
          <w:rFonts w:ascii="Arial" w:hAnsi="Arial" w:cs="Arial"/>
          <w:b/>
          <w:bCs/>
        </w:rPr>
      </w:pPr>
    </w:p>
    <w:p w14:paraId="525B38D0" w14:textId="1EA9B7D4" w:rsidR="002953E9" w:rsidRPr="002953E9" w:rsidRDefault="002953E9" w:rsidP="002953E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</w:t>
      </w:r>
      <w:r w:rsidRPr="002953E9">
        <w:rPr>
          <w:rFonts w:ascii="Arial" w:hAnsi="Arial" w:cs="Arial"/>
        </w:rPr>
        <w:t xml:space="preserve">SOCIEDADE BRASILEIRA DE CIRURGIA BARIÁTRICA E METABÓLICA. </w:t>
      </w:r>
      <w:r w:rsidRPr="002953E9">
        <w:rPr>
          <w:rFonts w:ascii="Arial" w:hAnsi="Arial" w:cs="Arial"/>
          <w:b/>
          <w:bCs/>
        </w:rPr>
        <w:t>Cirurgia Metabólica – Técnicas Cirúrgicas.</w:t>
      </w:r>
      <w:r w:rsidRPr="002953E9">
        <w:rPr>
          <w:rFonts w:ascii="Arial" w:hAnsi="Arial" w:cs="Arial"/>
        </w:rPr>
        <w:t xml:space="preserve"> [S. l.]: SBCBM. </w:t>
      </w:r>
    </w:p>
    <w:p w14:paraId="21AD1792" w14:textId="77777777" w:rsidR="002953E9" w:rsidRPr="002953E9" w:rsidRDefault="002953E9" w:rsidP="002953E9">
      <w:pPr>
        <w:spacing w:after="0" w:line="240" w:lineRule="auto"/>
        <w:jc w:val="both"/>
        <w:rPr>
          <w:rFonts w:ascii="Arial" w:hAnsi="Arial" w:cs="Arial"/>
        </w:rPr>
      </w:pPr>
    </w:p>
    <w:p w14:paraId="086DFE94" w14:textId="77777777" w:rsidR="002953E9" w:rsidRPr="002953E9" w:rsidRDefault="002953E9" w:rsidP="002953E9">
      <w:pPr>
        <w:spacing w:after="0" w:line="240" w:lineRule="auto"/>
        <w:jc w:val="both"/>
        <w:rPr>
          <w:rFonts w:ascii="Arial" w:hAnsi="Arial" w:cs="Arial"/>
        </w:rPr>
      </w:pPr>
      <w:r w:rsidRPr="002953E9">
        <w:rPr>
          <w:rFonts w:ascii="Arial" w:hAnsi="Arial" w:cs="Arial"/>
        </w:rPr>
        <w:t xml:space="preserve">BRASIL. Conselho Federal de Medicina. Resolução CFM nº 2.429, de 25 de abril de 2025. </w:t>
      </w:r>
      <w:r w:rsidRPr="002953E9">
        <w:rPr>
          <w:rFonts w:ascii="Arial" w:hAnsi="Arial" w:cs="Arial"/>
          <w:b/>
          <w:bCs/>
        </w:rPr>
        <w:t>Normatiza e atualiza, nos termos do anexo desta resolução, a cirurgia bariátrica e a cirurgia metabólica</w:t>
      </w:r>
      <w:r w:rsidRPr="002953E9">
        <w:rPr>
          <w:rFonts w:ascii="Arial" w:hAnsi="Arial" w:cs="Arial"/>
        </w:rPr>
        <w:t xml:space="preserve">. Brasília, DF: CFM, 2025. </w:t>
      </w:r>
    </w:p>
    <w:p w14:paraId="7ECC32A1" w14:textId="77777777" w:rsidR="002953E9" w:rsidRPr="002953E9" w:rsidRDefault="002953E9" w:rsidP="002953E9">
      <w:pPr>
        <w:spacing w:after="0" w:line="240" w:lineRule="auto"/>
        <w:jc w:val="both"/>
        <w:rPr>
          <w:rFonts w:ascii="Arial" w:hAnsi="Arial" w:cs="Arial"/>
        </w:rPr>
      </w:pPr>
    </w:p>
    <w:p w14:paraId="7ABF3389" w14:textId="77777777" w:rsidR="002953E9" w:rsidRPr="002953E9" w:rsidRDefault="002953E9" w:rsidP="002953E9">
      <w:pPr>
        <w:spacing w:after="0" w:line="240" w:lineRule="auto"/>
        <w:jc w:val="both"/>
        <w:rPr>
          <w:rFonts w:ascii="Arial" w:hAnsi="Arial" w:cs="Arial"/>
        </w:rPr>
      </w:pPr>
      <w:r w:rsidRPr="002953E9">
        <w:rPr>
          <w:rFonts w:ascii="Arial" w:hAnsi="Arial" w:cs="Arial"/>
        </w:rPr>
        <w:t xml:space="preserve">BARIDF. </w:t>
      </w:r>
      <w:r w:rsidRPr="002953E9">
        <w:rPr>
          <w:rFonts w:ascii="Arial" w:hAnsi="Arial" w:cs="Arial"/>
          <w:b/>
          <w:bCs/>
        </w:rPr>
        <w:t>Cirurgia Metabólica</w:t>
      </w:r>
      <w:r w:rsidRPr="002953E9">
        <w:rPr>
          <w:rFonts w:ascii="Arial" w:hAnsi="Arial" w:cs="Arial"/>
        </w:rPr>
        <w:t xml:space="preserve">. In: BARIDF, 2024. </w:t>
      </w:r>
    </w:p>
    <w:p w14:paraId="14290216" w14:textId="77777777" w:rsidR="002953E9" w:rsidRPr="002953E9" w:rsidRDefault="002953E9" w:rsidP="002953E9">
      <w:pPr>
        <w:spacing w:after="0" w:line="240" w:lineRule="auto"/>
        <w:jc w:val="both"/>
        <w:rPr>
          <w:rFonts w:ascii="Arial" w:hAnsi="Arial" w:cs="Arial"/>
        </w:rPr>
      </w:pPr>
    </w:p>
    <w:p w14:paraId="54C8F5B0" w14:textId="77777777" w:rsidR="003F40C4" w:rsidRPr="002953E9" w:rsidRDefault="003F40C4" w:rsidP="003F40C4">
      <w:pPr>
        <w:spacing w:after="0" w:line="240" w:lineRule="auto"/>
        <w:jc w:val="both"/>
        <w:rPr>
          <w:rFonts w:ascii="Arial" w:hAnsi="Arial" w:cs="Arial"/>
        </w:rPr>
      </w:pPr>
      <w:r w:rsidRPr="002953E9">
        <w:rPr>
          <w:rFonts w:ascii="Arial" w:hAnsi="Arial" w:cs="Arial"/>
        </w:rPr>
        <w:t xml:space="preserve">GODOY, Eudes Paiva de et al. Bipartição de trânsito intestinal isolada: uma nova estratégia para cirurgia em estágios em superobesos. </w:t>
      </w:r>
      <w:r w:rsidRPr="002953E9">
        <w:rPr>
          <w:rFonts w:ascii="Arial" w:hAnsi="Arial" w:cs="Arial"/>
          <w:b/>
          <w:bCs/>
        </w:rPr>
        <w:t>Revista do Colégio Brasileiro de Cirurgiões</w:t>
      </w:r>
      <w:r w:rsidRPr="002953E9">
        <w:rPr>
          <w:rFonts w:ascii="Arial" w:hAnsi="Arial" w:cs="Arial"/>
        </w:rPr>
        <w:t>, v. 46, n. 5, 2019. DOI: 10.1590/0100-6991e-20192264</w:t>
      </w:r>
    </w:p>
    <w:p w14:paraId="08BCC59A" w14:textId="77777777" w:rsidR="003F40C4" w:rsidRDefault="003F40C4" w:rsidP="003F40C4">
      <w:pPr>
        <w:spacing w:after="0" w:line="240" w:lineRule="auto"/>
        <w:jc w:val="both"/>
        <w:rPr>
          <w:rFonts w:ascii="Arial" w:hAnsi="Arial" w:cs="Arial"/>
        </w:rPr>
      </w:pPr>
    </w:p>
    <w:p w14:paraId="20F507A6" w14:textId="3C8656CD" w:rsidR="003F40C4" w:rsidRDefault="003F40C4" w:rsidP="003F40C4">
      <w:pPr>
        <w:spacing w:after="0" w:line="240" w:lineRule="auto"/>
        <w:jc w:val="both"/>
        <w:rPr>
          <w:rFonts w:ascii="Arial" w:hAnsi="Arial" w:cs="Arial"/>
        </w:rPr>
      </w:pPr>
      <w:r w:rsidRPr="002953E9">
        <w:rPr>
          <w:rFonts w:ascii="Arial" w:hAnsi="Arial" w:cs="Arial"/>
        </w:rPr>
        <w:t xml:space="preserve">KHALAF, Ali Esgaib et al. Cirurgia bariátrica e metabólica, diferentes técnicas cirúrgicas e suas implicações. </w:t>
      </w:r>
      <w:r w:rsidRPr="002953E9">
        <w:rPr>
          <w:rFonts w:ascii="Arial" w:hAnsi="Arial" w:cs="Arial"/>
          <w:b/>
          <w:bCs/>
        </w:rPr>
        <w:t>International Seven Journal of Health Research</w:t>
      </w:r>
      <w:r w:rsidRPr="002953E9">
        <w:rPr>
          <w:rFonts w:ascii="Arial" w:hAnsi="Arial" w:cs="Arial"/>
        </w:rPr>
        <w:t>, São José dos Pinhais, v. 3, n. 1, 2024. DOI: 10.56238/isevjhv3n1-034.</w:t>
      </w:r>
    </w:p>
    <w:p w14:paraId="0CFC9BA4" w14:textId="77777777" w:rsidR="003F40C4" w:rsidRDefault="003F40C4" w:rsidP="002953E9">
      <w:pPr>
        <w:spacing w:after="0" w:line="240" w:lineRule="auto"/>
        <w:jc w:val="both"/>
        <w:rPr>
          <w:rFonts w:ascii="Arial" w:hAnsi="Arial" w:cs="Arial"/>
        </w:rPr>
      </w:pPr>
    </w:p>
    <w:p w14:paraId="0441CE74" w14:textId="73332AC4" w:rsidR="002953E9" w:rsidRPr="002953E9" w:rsidRDefault="002953E9" w:rsidP="002953E9">
      <w:pPr>
        <w:spacing w:after="0" w:line="240" w:lineRule="auto"/>
        <w:jc w:val="both"/>
        <w:rPr>
          <w:rFonts w:ascii="Arial" w:hAnsi="Arial" w:cs="Arial"/>
        </w:rPr>
      </w:pPr>
      <w:r w:rsidRPr="002953E9">
        <w:rPr>
          <w:rFonts w:ascii="Arial" w:hAnsi="Arial" w:cs="Arial"/>
        </w:rPr>
        <w:t xml:space="preserve">SANTOS, B. M. V. et al. Alterações endócrinas secundárias à cirurgia bariátrica: revisão sistemática. </w:t>
      </w:r>
      <w:r w:rsidRPr="002953E9">
        <w:rPr>
          <w:rFonts w:ascii="Arial" w:hAnsi="Arial" w:cs="Arial"/>
          <w:b/>
          <w:bCs/>
        </w:rPr>
        <w:t>Brazilian Journal of Health Review</w:t>
      </w:r>
      <w:r w:rsidRPr="002953E9">
        <w:rPr>
          <w:rFonts w:ascii="Arial" w:hAnsi="Arial" w:cs="Arial"/>
        </w:rPr>
        <w:t>, Curitiba, v. 4, n. 5, p. 18945-18963, set./out. 2021. DOI: 10.34119/bjhrv4n5-038.</w:t>
      </w:r>
    </w:p>
    <w:p w14:paraId="6B99DE0D" w14:textId="77777777" w:rsidR="002953E9" w:rsidRPr="002953E9" w:rsidRDefault="002953E9" w:rsidP="002953E9">
      <w:pPr>
        <w:spacing w:after="0" w:line="240" w:lineRule="auto"/>
        <w:jc w:val="both"/>
        <w:rPr>
          <w:rFonts w:ascii="Arial" w:hAnsi="Arial" w:cs="Arial"/>
        </w:rPr>
      </w:pPr>
    </w:p>
    <w:p w14:paraId="62CC32DE" w14:textId="77777777" w:rsidR="003F40C4" w:rsidRPr="002953E9" w:rsidRDefault="003F40C4" w:rsidP="003F40C4">
      <w:pPr>
        <w:spacing w:after="0" w:line="240" w:lineRule="auto"/>
        <w:jc w:val="both"/>
        <w:rPr>
          <w:rFonts w:ascii="Arial" w:hAnsi="Arial" w:cs="Arial"/>
        </w:rPr>
      </w:pPr>
      <w:r w:rsidRPr="002953E9">
        <w:rPr>
          <w:rFonts w:ascii="Arial" w:hAnsi="Arial" w:cs="Arial"/>
        </w:rPr>
        <w:t>SOUTO BATISTA, I. C</w:t>
      </w:r>
      <w:r>
        <w:rPr>
          <w:rFonts w:ascii="Arial" w:hAnsi="Arial" w:cs="Arial"/>
        </w:rPr>
        <w:t xml:space="preserve"> et al</w:t>
      </w:r>
      <w:r w:rsidRPr="002953E9">
        <w:rPr>
          <w:rFonts w:ascii="Arial" w:hAnsi="Arial" w:cs="Arial"/>
        </w:rPr>
        <w:t xml:space="preserve">. Síndrome Metabólica: Uma Perspectiva Holística para a Saúde Cardiometabólica. </w:t>
      </w:r>
      <w:r w:rsidRPr="002953E9">
        <w:rPr>
          <w:rFonts w:ascii="Arial" w:hAnsi="Arial" w:cs="Arial"/>
          <w:b/>
          <w:bCs/>
        </w:rPr>
        <w:t>Brazilian Journal of Implantology and Health Sciences</w:t>
      </w:r>
      <w:r w:rsidRPr="002953E9">
        <w:rPr>
          <w:rFonts w:ascii="Arial" w:hAnsi="Arial" w:cs="Arial"/>
        </w:rPr>
        <w:t xml:space="preserve">, [S. l.], v. 7, n. 3, p. 1466–1474, 2025. DOI: 10.36557/2674-8169.2025v7n3p1466-1474. </w:t>
      </w:r>
    </w:p>
    <w:p w14:paraId="78A52622" w14:textId="77777777" w:rsidR="003F40C4" w:rsidRDefault="003F40C4" w:rsidP="002953E9">
      <w:pPr>
        <w:spacing w:after="0" w:line="240" w:lineRule="auto"/>
        <w:jc w:val="both"/>
        <w:rPr>
          <w:rFonts w:ascii="Arial" w:hAnsi="Arial" w:cs="Arial"/>
        </w:rPr>
      </w:pPr>
    </w:p>
    <w:p w14:paraId="768A70DA" w14:textId="77777777" w:rsidR="002953E9" w:rsidRPr="002953E9" w:rsidRDefault="002953E9" w:rsidP="002953E9">
      <w:pPr>
        <w:spacing w:after="0" w:line="240" w:lineRule="auto"/>
        <w:jc w:val="both"/>
        <w:rPr>
          <w:rFonts w:ascii="Arial" w:hAnsi="Arial" w:cs="Arial"/>
        </w:rPr>
      </w:pPr>
    </w:p>
    <w:p w14:paraId="601A559B" w14:textId="77777777" w:rsidR="002538D9" w:rsidRPr="002538D9" w:rsidRDefault="002538D9" w:rsidP="002538D9">
      <w:pPr>
        <w:spacing w:after="0" w:line="240" w:lineRule="auto"/>
        <w:rPr>
          <w:rFonts w:ascii="Arial" w:hAnsi="Arial" w:cs="Arial"/>
        </w:rPr>
      </w:pPr>
    </w:p>
    <w:p w14:paraId="4618CA9E" w14:textId="77777777" w:rsidR="00DE64B6" w:rsidRDefault="00DE64B6" w:rsidP="00E94059">
      <w:pPr>
        <w:spacing w:after="0" w:line="240" w:lineRule="auto"/>
        <w:rPr>
          <w:rFonts w:ascii="Arial" w:hAnsi="Arial" w:cs="Arial"/>
        </w:rPr>
      </w:pPr>
    </w:p>
    <w:p w14:paraId="6E87EBA4" w14:textId="77777777" w:rsidR="00DE64B6" w:rsidRDefault="00DE64B6" w:rsidP="00E94059">
      <w:pPr>
        <w:spacing w:after="0" w:line="240" w:lineRule="auto"/>
        <w:rPr>
          <w:rFonts w:ascii="Arial" w:hAnsi="Arial" w:cs="Arial"/>
        </w:rPr>
      </w:pPr>
    </w:p>
    <w:p w14:paraId="0194B783" w14:textId="77777777" w:rsidR="00DE64B6" w:rsidRDefault="00DE64B6" w:rsidP="00E94059">
      <w:pPr>
        <w:spacing w:after="0" w:line="240" w:lineRule="auto"/>
        <w:rPr>
          <w:rFonts w:ascii="Arial" w:hAnsi="Arial" w:cs="Arial"/>
        </w:rPr>
      </w:pPr>
    </w:p>
    <w:p w14:paraId="52DAFE67" w14:textId="77777777" w:rsidR="00DE64B6" w:rsidRDefault="00DE64B6" w:rsidP="00E94059">
      <w:pPr>
        <w:spacing w:after="0" w:line="240" w:lineRule="auto"/>
        <w:rPr>
          <w:rFonts w:ascii="Arial" w:hAnsi="Arial" w:cs="Arial"/>
        </w:rPr>
      </w:pPr>
    </w:p>
    <w:p w14:paraId="0713B595" w14:textId="3E24801A" w:rsidR="00FD5A3A" w:rsidRPr="00EE61F2" w:rsidRDefault="00FD5A3A" w:rsidP="00EE61F2">
      <w:pPr>
        <w:spacing w:line="360" w:lineRule="auto"/>
        <w:jc w:val="both"/>
        <w:rPr>
          <w:rFonts w:ascii="Arial" w:hAnsi="Arial" w:cs="Arial"/>
        </w:rPr>
      </w:pPr>
    </w:p>
    <w:sectPr w:rsidR="00FD5A3A" w:rsidRPr="00EE61F2" w:rsidSect="00034616">
      <w:headerReference w:type="default" r:id="rId9"/>
      <w:footerReference w:type="default" r:id="rId10"/>
      <w:pgSz w:w="12240" w:h="15840"/>
      <w:pgMar w:top="1701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342CB" w14:textId="77777777" w:rsidR="008C1036" w:rsidRDefault="008C1036" w:rsidP="00204881">
      <w:pPr>
        <w:spacing w:after="0" w:line="240" w:lineRule="auto"/>
      </w:pPr>
      <w:r>
        <w:separator/>
      </w:r>
    </w:p>
  </w:endnote>
  <w:endnote w:type="continuationSeparator" w:id="0">
    <w:p w14:paraId="3D885ACE" w14:textId="77777777" w:rsidR="008C1036" w:rsidRDefault="008C1036" w:rsidP="00204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36FF7" w14:textId="7F07BF1A" w:rsidR="002538D9" w:rsidRDefault="002538D9">
    <w:pPr>
      <w:pStyle w:val="Rodap"/>
    </w:pPr>
    <w:r>
      <w:rPr>
        <w:noProof/>
        <w:sz w:val="20"/>
      </w:rPr>
      <w:drawing>
        <wp:anchor distT="0" distB="0" distL="0" distR="0" simplePos="0" relativeHeight="251661312" behindDoc="1" locked="0" layoutInCell="1" allowOverlap="1" wp14:anchorId="673B420D" wp14:editId="5AF709BD">
          <wp:simplePos x="0" y="0"/>
          <wp:positionH relativeFrom="page">
            <wp:align>left</wp:align>
          </wp:positionH>
          <wp:positionV relativeFrom="page">
            <wp:posOffset>9353550</wp:posOffset>
          </wp:positionV>
          <wp:extent cx="7743825" cy="676275"/>
          <wp:effectExtent l="0" t="0" r="9525" b="9525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43825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A7C06" w14:textId="77777777" w:rsidR="008C1036" w:rsidRDefault="008C1036" w:rsidP="00204881">
      <w:pPr>
        <w:spacing w:after="0" w:line="240" w:lineRule="auto"/>
      </w:pPr>
      <w:r>
        <w:separator/>
      </w:r>
    </w:p>
  </w:footnote>
  <w:footnote w:type="continuationSeparator" w:id="0">
    <w:p w14:paraId="07BE95A4" w14:textId="77777777" w:rsidR="008C1036" w:rsidRDefault="008C1036" w:rsidP="002048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FA42D" w14:textId="6EBB4609" w:rsidR="00204881" w:rsidRDefault="002538D9">
    <w:pPr>
      <w:pStyle w:val="Cabealho"/>
    </w:pP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217ACB4C" wp14:editId="2F140BFF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762875" cy="1405890"/>
          <wp:effectExtent l="0" t="0" r="9525" b="381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62875" cy="1405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3903C33"/>
    <w:multiLevelType w:val="hybridMultilevel"/>
    <w:tmpl w:val="371C7A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9715168">
    <w:abstractNumId w:val="8"/>
  </w:num>
  <w:num w:numId="2" w16cid:durableId="401804427">
    <w:abstractNumId w:val="6"/>
  </w:num>
  <w:num w:numId="3" w16cid:durableId="1337152550">
    <w:abstractNumId w:val="5"/>
  </w:num>
  <w:num w:numId="4" w16cid:durableId="1217087957">
    <w:abstractNumId w:val="4"/>
  </w:num>
  <w:num w:numId="5" w16cid:durableId="2105417455">
    <w:abstractNumId w:val="7"/>
  </w:num>
  <w:num w:numId="6" w16cid:durableId="487139943">
    <w:abstractNumId w:val="3"/>
  </w:num>
  <w:num w:numId="7" w16cid:durableId="272634059">
    <w:abstractNumId w:val="2"/>
  </w:num>
  <w:num w:numId="8" w16cid:durableId="1051345419">
    <w:abstractNumId w:val="1"/>
  </w:num>
  <w:num w:numId="9" w16cid:durableId="1207061460">
    <w:abstractNumId w:val="0"/>
  </w:num>
  <w:num w:numId="10" w16cid:durableId="26407605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2463"/>
    <w:rsid w:val="000305A6"/>
    <w:rsid w:val="00034616"/>
    <w:rsid w:val="0006063C"/>
    <w:rsid w:val="000737A5"/>
    <w:rsid w:val="000838C3"/>
    <w:rsid w:val="00086791"/>
    <w:rsid w:val="000E1C97"/>
    <w:rsid w:val="000F077C"/>
    <w:rsid w:val="0015074B"/>
    <w:rsid w:val="00160C36"/>
    <w:rsid w:val="00174AED"/>
    <w:rsid w:val="00181F27"/>
    <w:rsid w:val="001A1B53"/>
    <w:rsid w:val="001A62D7"/>
    <w:rsid w:val="001B4A05"/>
    <w:rsid w:val="001C3DAF"/>
    <w:rsid w:val="001C44B4"/>
    <w:rsid w:val="00203AB3"/>
    <w:rsid w:val="00204881"/>
    <w:rsid w:val="002538D9"/>
    <w:rsid w:val="00280628"/>
    <w:rsid w:val="002953E9"/>
    <w:rsid w:val="0029639D"/>
    <w:rsid w:val="002D4AED"/>
    <w:rsid w:val="00321C94"/>
    <w:rsid w:val="00326F90"/>
    <w:rsid w:val="003464FD"/>
    <w:rsid w:val="003E4A17"/>
    <w:rsid w:val="003F40C4"/>
    <w:rsid w:val="0045323B"/>
    <w:rsid w:val="00455898"/>
    <w:rsid w:val="004707A7"/>
    <w:rsid w:val="00480475"/>
    <w:rsid w:val="004A51EB"/>
    <w:rsid w:val="004D3BD5"/>
    <w:rsid w:val="0056367E"/>
    <w:rsid w:val="0058520D"/>
    <w:rsid w:val="005B774A"/>
    <w:rsid w:val="005C4395"/>
    <w:rsid w:val="005C6AA6"/>
    <w:rsid w:val="0060304C"/>
    <w:rsid w:val="00605201"/>
    <w:rsid w:val="006122FD"/>
    <w:rsid w:val="00661FA2"/>
    <w:rsid w:val="00680E5B"/>
    <w:rsid w:val="006946EE"/>
    <w:rsid w:val="006A423C"/>
    <w:rsid w:val="00753F82"/>
    <w:rsid w:val="007A4B61"/>
    <w:rsid w:val="007B5F75"/>
    <w:rsid w:val="007B6101"/>
    <w:rsid w:val="007C2DA0"/>
    <w:rsid w:val="007F3148"/>
    <w:rsid w:val="00877BB8"/>
    <w:rsid w:val="008C1036"/>
    <w:rsid w:val="008C7CD2"/>
    <w:rsid w:val="008D129C"/>
    <w:rsid w:val="008E4D31"/>
    <w:rsid w:val="008E79C1"/>
    <w:rsid w:val="0091623B"/>
    <w:rsid w:val="009B646D"/>
    <w:rsid w:val="009E7DFD"/>
    <w:rsid w:val="009F21EC"/>
    <w:rsid w:val="009F2C4C"/>
    <w:rsid w:val="00A20B10"/>
    <w:rsid w:val="00A2506C"/>
    <w:rsid w:val="00A33461"/>
    <w:rsid w:val="00A606EF"/>
    <w:rsid w:val="00AA1D8D"/>
    <w:rsid w:val="00B14944"/>
    <w:rsid w:val="00B21643"/>
    <w:rsid w:val="00B27F36"/>
    <w:rsid w:val="00B47730"/>
    <w:rsid w:val="00B51232"/>
    <w:rsid w:val="00BA1614"/>
    <w:rsid w:val="00BA47D0"/>
    <w:rsid w:val="00C11992"/>
    <w:rsid w:val="00C31A0D"/>
    <w:rsid w:val="00C73919"/>
    <w:rsid w:val="00C93846"/>
    <w:rsid w:val="00C95374"/>
    <w:rsid w:val="00CB0664"/>
    <w:rsid w:val="00D26873"/>
    <w:rsid w:val="00D70F09"/>
    <w:rsid w:val="00D74FD2"/>
    <w:rsid w:val="00DD04A3"/>
    <w:rsid w:val="00DE64B6"/>
    <w:rsid w:val="00E94059"/>
    <w:rsid w:val="00E94AC1"/>
    <w:rsid w:val="00EA71D7"/>
    <w:rsid w:val="00EE61F2"/>
    <w:rsid w:val="00F020D3"/>
    <w:rsid w:val="00F37503"/>
    <w:rsid w:val="00F54909"/>
    <w:rsid w:val="00F6012C"/>
    <w:rsid w:val="00F91147"/>
    <w:rsid w:val="00FC47C9"/>
    <w:rsid w:val="00FC6561"/>
    <w:rsid w:val="00FC693F"/>
    <w:rsid w:val="00FD5A3A"/>
    <w:rsid w:val="00FD7316"/>
    <w:rsid w:val="00FE56B3"/>
    <w:rsid w:val="00FF4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DEDEBE8"/>
  <w14:defaultImageDpi w14:val="300"/>
  <w15:docId w15:val="{0932574F-6DA2-40F7-B1B9-6E109A22C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eastAsia="Times New Roman" w:hAnsi="Times New Roman"/>
      <w:sz w:val="24"/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Fontepargpadro"/>
    <w:uiPriority w:val="99"/>
    <w:unhideWhenUsed/>
    <w:rsid w:val="006A423C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A423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C6AA6"/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anapatrillo@yahoo.com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1076</TotalTime>
  <Pages>1</Pages>
  <Words>1244</Words>
  <Characters>6720</Characters>
  <Application>Microsoft Office Word</Application>
  <DocSecurity>0</DocSecurity>
  <Lines>56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7949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26</cp:revision>
  <dcterms:created xsi:type="dcterms:W3CDTF">2025-11-12T13:36:00Z</dcterms:created>
  <dcterms:modified xsi:type="dcterms:W3CDTF">2025-11-17T19:38:00Z</dcterms:modified>
  <cp:category/>
</cp:coreProperties>
</file>