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5C5E" w14:textId="66956970" w:rsidR="0010656B" w:rsidRPr="002B35B3" w:rsidRDefault="003F521A" w:rsidP="002573C9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2B35B3">
        <w:rPr>
          <w:rFonts w:ascii="Arial" w:hAnsi="Arial" w:cs="Arial"/>
          <w:b/>
          <w:bCs/>
        </w:rPr>
        <w:t xml:space="preserve">Ambientes Virtuais Imersivos com Tecnologia Biomédica para Reabilitação do Equilíbrio </w:t>
      </w:r>
      <w:r w:rsidR="00521B51" w:rsidRPr="002B35B3">
        <w:rPr>
          <w:rFonts w:ascii="Arial" w:hAnsi="Arial" w:cs="Arial"/>
          <w:b/>
          <w:bCs/>
        </w:rPr>
        <w:t>Postural</w:t>
      </w:r>
    </w:p>
    <w:p w14:paraId="494EF67B" w14:textId="77777777" w:rsidR="003F521A" w:rsidRPr="002B35B3" w:rsidRDefault="003F521A" w:rsidP="002573C9">
      <w:pPr>
        <w:spacing w:line="360" w:lineRule="auto"/>
        <w:ind w:left="-426" w:right="-281" w:firstLine="284"/>
        <w:contextualSpacing/>
        <w:jc w:val="center"/>
        <w:rPr>
          <w:rFonts w:ascii="Arial" w:hAnsi="Arial" w:cs="Arial"/>
        </w:rPr>
      </w:pPr>
      <w:r w:rsidRPr="002B35B3">
        <w:rPr>
          <w:rFonts w:ascii="Arial" w:hAnsi="Arial" w:cs="Arial"/>
        </w:rPr>
        <w:t>Gustavo Veloso Passos</w:t>
      </w:r>
      <w:r w:rsidRPr="002B35B3">
        <w:rPr>
          <w:rFonts w:ascii="Arial" w:hAnsi="Arial" w:cs="Arial"/>
          <w:vertAlign w:val="superscript"/>
        </w:rPr>
        <w:t>1-2</w:t>
      </w:r>
      <w:r w:rsidRPr="002B35B3">
        <w:rPr>
          <w:rFonts w:ascii="Arial" w:hAnsi="Arial" w:cs="Arial"/>
        </w:rPr>
        <w:t>; (Dra.) Pâmela Camila Pereira</w:t>
      </w:r>
      <w:r w:rsidRPr="002B35B3">
        <w:rPr>
          <w:rFonts w:ascii="Arial" w:hAnsi="Arial" w:cs="Arial"/>
          <w:vertAlign w:val="superscript"/>
        </w:rPr>
        <w:t>2-3</w:t>
      </w:r>
      <w:r w:rsidRPr="002B35B3">
        <w:rPr>
          <w:rFonts w:ascii="Arial" w:hAnsi="Arial" w:cs="Arial"/>
        </w:rPr>
        <w:t>; (Dr.) Carlos José de Lima</w:t>
      </w:r>
      <w:r w:rsidRPr="002B35B3">
        <w:rPr>
          <w:rFonts w:ascii="Arial" w:hAnsi="Arial" w:cs="Arial"/>
          <w:vertAlign w:val="superscript"/>
        </w:rPr>
        <w:t>1-2</w:t>
      </w:r>
    </w:p>
    <w:p w14:paraId="7552A9D1" w14:textId="77777777" w:rsidR="003F521A" w:rsidRPr="002B35B3" w:rsidRDefault="003F521A" w:rsidP="002573C9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F49AEA8" w14:textId="77777777" w:rsidR="003F521A" w:rsidRPr="002B35B3" w:rsidRDefault="003F521A" w:rsidP="00F8688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B35B3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2B35B3">
        <w:rPr>
          <w:rFonts w:ascii="Arial" w:hAnsi="Arial" w:cs="Arial"/>
          <w:sz w:val="20"/>
          <w:szCs w:val="20"/>
        </w:rPr>
        <w:t>Universidade Anhembi Morumbi (UAM). Instituto de Engenharia Biomédica. Estrada Dr. Altino Bondensan 500, Distrito de Eugênio de Melo, CEP: 12.247-016 - São José dos Campos – SP- Brasil.</w:t>
      </w:r>
    </w:p>
    <w:p w14:paraId="48BE6D6C" w14:textId="77777777" w:rsidR="003F521A" w:rsidRPr="002B35B3" w:rsidRDefault="003F521A" w:rsidP="00F8688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B35B3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2B35B3">
        <w:rPr>
          <w:rFonts w:ascii="Arial" w:hAnsi="Arial" w:cs="Arial"/>
          <w:bCs/>
          <w:sz w:val="20"/>
          <w:szCs w:val="20"/>
          <w:shd w:val="clear" w:color="auto" w:fill="FFFFFF"/>
        </w:rPr>
        <w:t>Centro de Inovação, Tecnologia e Educação – (CIT</w:t>
      </w:r>
      <w:r w:rsidRPr="002B35B3">
        <w:rPr>
          <w:rFonts w:ascii="Arial" w:hAnsi="Arial" w:cs="Arial"/>
          <w:sz w:val="20"/>
          <w:szCs w:val="20"/>
        </w:rPr>
        <w:t>E). Estrada Dr. Altino Bondensan 500, Distrito de Eugênio de Melo, CEP: 12.247-016 - São José dos Campos - SP – Brasil.</w:t>
      </w:r>
    </w:p>
    <w:p w14:paraId="4C78B4F4" w14:textId="77777777" w:rsidR="003F521A" w:rsidRPr="002B35B3" w:rsidRDefault="003F521A" w:rsidP="00F86880">
      <w:pPr>
        <w:spacing w:after="4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B35B3">
        <w:rPr>
          <w:rFonts w:ascii="Arial" w:hAnsi="Arial" w:cs="Arial"/>
          <w:bCs/>
          <w:sz w:val="20"/>
          <w:szCs w:val="20"/>
          <w:shd w:val="clear" w:color="auto" w:fill="FFFFFF"/>
          <w:vertAlign w:val="superscript"/>
        </w:rPr>
        <w:t xml:space="preserve">3 </w:t>
      </w:r>
      <w:r w:rsidRPr="002B35B3">
        <w:rPr>
          <w:rFonts w:ascii="Arial" w:hAnsi="Arial" w:cs="Arial"/>
          <w:sz w:val="20"/>
          <w:szCs w:val="20"/>
        </w:rPr>
        <w:t>Centro Universitário de Itajubá – (FEPI). Rua Dr. Antônio Braga Filho 687, Bairro Varginha, CEP: 37501-002 - Itajubá – MG – Brasil.</w:t>
      </w:r>
    </w:p>
    <w:p w14:paraId="4905025A" w14:textId="77777777" w:rsidR="003F521A" w:rsidRPr="002B35B3" w:rsidRDefault="003F521A" w:rsidP="002573C9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097782F" w14:textId="2BD94191" w:rsidR="003F521A" w:rsidRPr="002B35B3" w:rsidRDefault="003F521A" w:rsidP="002573C9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2B35B3">
        <w:rPr>
          <w:rFonts w:ascii="Arial" w:hAnsi="Arial" w:cs="Arial"/>
          <w:b/>
          <w:bCs/>
        </w:rPr>
        <w:t xml:space="preserve">RESUMO </w:t>
      </w:r>
    </w:p>
    <w:p w14:paraId="3D6E840B" w14:textId="561388DA" w:rsidR="00F86880" w:rsidRPr="002B35B3" w:rsidRDefault="00F86880" w:rsidP="00F86880">
      <w:pPr>
        <w:spacing w:line="240" w:lineRule="auto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>Introdução: A reabilitação vestibular tem se beneficiado de tecnologias emergentes que associam ambientes virtuais imersivos e dispositivos biomédicos para potencializar o equilíbrio e reduzir a tontura. Objetivo: Avaliar a aplicabilidade da realidade virtual imersiva como tecnologia biomédica na reabilitação do equilíbrio vestibular, destacando seus efeitos clínicos e funcionais. Metodologia: Foram analisadas evidências recentes sobre o uso de sistemas de realidade virtual, capazes de mensurar e ajustar, em tempo real, as respostas posturais dos pacientes. Resultados: Estudos apontam melhora significativa na estabilidade postural, controle motor e qualidade de vida, quando comparados aos métodos convencionais. Os mecanismos de ação envolvem reorganização neural, adaptação vestibular e integração multissensorial, favorecendo uma reabilitação mais eficiente e personalizada. Conclusão: O uso de ambientes virtuais imersivos associados a componentes biomédicos representa uma abordagem promissora e inovadora, capaz de integrar a engenharia biomédica e a fisioterapia no desenvolvimento de estratégias terapêuticas avançadas e baseadas em evidências.</w:t>
      </w:r>
    </w:p>
    <w:p w14:paraId="64961525" w14:textId="77777777" w:rsidR="00F86880" w:rsidRPr="002B35B3" w:rsidRDefault="00F86880" w:rsidP="002573C9">
      <w:pPr>
        <w:spacing w:line="360" w:lineRule="auto"/>
        <w:contextualSpacing/>
        <w:jc w:val="both"/>
        <w:rPr>
          <w:rFonts w:ascii="Arial" w:hAnsi="Arial" w:cs="Arial"/>
        </w:rPr>
      </w:pPr>
    </w:p>
    <w:p w14:paraId="7F816412" w14:textId="53CC6D9D" w:rsidR="00824A4C" w:rsidRPr="002B35B3" w:rsidRDefault="00A64FA1" w:rsidP="002573C9">
      <w:pPr>
        <w:spacing w:line="360" w:lineRule="auto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  <w:b/>
          <w:bCs/>
        </w:rPr>
        <w:t xml:space="preserve">Palavras-chave: </w:t>
      </w:r>
      <w:r w:rsidRPr="002B35B3">
        <w:rPr>
          <w:rFonts w:ascii="Arial" w:hAnsi="Arial" w:cs="Arial"/>
        </w:rPr>
        <w:t>Realidade Virtual</w:t>
      </w:r>
      <w:r w:rsidRPr="002B35B3">
        <w:rPr>
          <w:rFonts w:ascii="Arial" w:hAnsi="Arial" w:cs="Arial"/>
          <w:i/>
          <w:iCs/>
        </w:rPr>
        <w:t xml:space="preserve">, </w:t>
      </w:r>
      <w:r w:rsidRPr="002B35B3">
        <w:rPr>
          <w:rFonts w:ascii="Arial" w:hAnsi="Arial" w:cs="Arial"/>
        </w:rPr>
        <w:t>Óculos Inteligentes</w:t>
      </w:r>
      <w:r w:rsidRPr="002B35B3">
        <w:rPr>
          <w:rFonts w:ascii="Arial" w:hAnsi="Arial" w:cs="Arial"/>
          <w:i/>
          <w:iCs/>
        </w:rPr>
        <w:t xml:space="preserve">, </w:t>
      </w:r>
      <w:r w:rsidRPr="002B35B3">
        <w:rPr>
          <w:rFonts w:ascii="Arial" w:hAnsi="Arial" w:cs="Arial"/>
        </w:rPr>
        <w:t>Sistema Vestibular</w:t>
      </w:r>
      <w:r w:rsidRPr="002B35B3">
        <w:rPr>
          <w:rFonts w:ascii="Arial" w:hAnsi="Arial" w:cs="Arial"/>
          <w:i/>
          <w:iCs/>
        </w:rPr>
        <w:t>, Tontura</w:t>
      </w:r>
      <w:r w:rsidRPr="002B35B3">
        <w:rPr>
          <w:rFonts w:ascii="Arial" w:hAnsi="Arial" w:cs="Arial"/>
        </w:rPr>
        <w:t>, tecnologia em saúde</w:t>
      </w:r>
      <w:r w:rsidRPr="002B35B3">
        <w:rPr>
          <w:rFonts w:ascii="Arial" w:hAnsi="Arial" w:cs="Arial"/>
          <w:i/>
          <w:iCs/>
        </w:rPr>
        <w:t xml:space="preserve"> </w:t>
      </w:r>
      <w:r w:rsidRPr="002B35B3">
        <w:rPr>
          <w:rFonts w:ascii="Arial" w:hAnsi="Arial" w:cs="Arial"/>
        </w:rPr>
        <w:t>e Reabilitação</w:t>
      </w:r>
      <w:r w:rsidRPr="002B35B3">
        <w:rPr>
          <w:rFonts w:ascii="Arial" w:hAnsi="Arial" w:cs="Arial"/>
          <w:i/>
          <w:iCs/>
        </w:rPr>
        <w:t>.</w:t>
      </w:r>
    </w:p>
    <w:p w14:paraId="23E56513" w14:textId="77777777" w:rsidR="00A64FA1" w:rsidRPr="002B35B3" w:rsidRDefault="00A64FA1" w:rsidP="002573C9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E290686" w14:textId="72398662" w:rsidR="003F521A" w:rsidRPr="002B35B3" w:rsidRDefault="003F521A" w:rsidP="002573C9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2B35B3">
        <w:rPr>
          <w:rFonts w:ascii="Arial" w:hAnsi="Arial" w:cs="Arial"/>
          <w:b/>
          <w:bCs/>
        </w:rPr>
        <w:t xml:space="preserve">INTRODUÇÃO </w:t>
      </w:r>
    </w:p>
    <w:p w14:paraId="69AA508F" w14:textId="594B6981" w:rsidR="00521B51" w:rsidRPr="002B35B3" w:rsidRDefault="00521B51" w:rsidP="00521B51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 xml:space="preserve">O sistema vestibular é responsável por detectar a posição e o movimento da cabeça, contribuindo para a manutenção da postura e do equilíbrio. Disfunções nesse sistema resultam em sintomas como tontura, vertigem e instabilidade corporal. A Reabilitação Vestibular (RV) baseia-se em exercícios que promovem habituação e adaptação neural. Entretanto, a adesão ao tratamento tradicional pode ser limitada por monotonia e baixa motivação (STANKIEWICZ </w:t>
      </w:r>
      <w:r w:rsidRPr="002B35B3">
        <w:rPr>
          <w:rFonts w:ascii="Arial" w:hAnsi="Arial" w:cs="Arial"/>
          <w:i/>
          <w:iCs/>
        </w:rPr>
        <w:t>et al.,</w:t>
      </w:r>
      <w:r w:rsidRPr="002B35B3">
        <w:rPr>
          <w:rFonts w:ascii="Arial" w:hAnsi="Arial" w:cs="Arial"/>
        </w:rPr>
        <w:t xml:space="preserve"> 2020).</w:t>
      </w:r>
    </w:p>
    <w:p w14:paraId="45E168A6" w14:textId="77777777" w:rsidR="00521B51" w:rsidRPr="002B35B3" w:rsidRDefault="00521B51" w:rsidP="00521B51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 xml:space="preserve">A RV surge como alternativa tecnológica capaz de potencializar o processo terapêutico por meio da imersão sensorial e estímulos visuais tridimensionais. Essa tecnologia, especialmente na forma imersiva (com óculos de RV e sensores de </w:t>
      </w:r>
      <w:r w:rsidRPr="002B35B3">
        <w:rPr>
          <w:rFonts w:ascii="Arial" w:hAnsi="Arial" w:cs="Arial"/>
        </w:rPr>
        <w:lastRenderedPageBreak/>
        <w:t xml:space="preserve">movimento), induz respostas motoras e perceptivas semelhantes às do ambiente real, favorecendo a compensação vestibular </w:t>
      </w:r>
      <w:r w:rsidRPr="002B35B3">
        <w:rPr>
          <w:rFonts w:ascii="Arial" w:hAnsi="Arial" w:cs="Arial"/>
          <w:lang w:val="pt-PT"/>
        </w:rPr>
        <w:t>(</w:t>
      </w:r>
      <w:r w:rsidRPr="002B35B3">
        <w:rPr>
          <w:rFonts w:ascii="Arial" w:hAnsi="Arial" w:cs="Arial"/>
        </w:rPr>
        <w:t xml:space="preserve">BEVILACQUA </w:t>
      </w:r>
      <w:r w:rsidRPr="002B35B3">
        <w:rPr>
          <w:rFonts w:ascii="Arial" w:hAnsi="Arial" w:cs="Arial"/>
          <w:i/>
          <w:iCs/>
        </w:rPr>
        <w:t>et al.;</w:t>
      </w:r>
      <w:r w:rsidRPr="002B35B3">
        <w:rPr>
          <w:rFonts w:ascii="Arial" w:hAnsi="Arial" w:cs="Arial"/>
        </w:rPr>
        <w:t xml:space="preserve"> 2019; AIN </w:t>
      </w:r>
      <w:r w:rsidRPr="002B35B3">
        <w:rPr>
          <w:rFonts w:ascii="Arial" w:hAnsi="Arial" w:cs="Arial"/>
          <w:i/>
          <w:iCs/>
        </w:rPr>
        <w:t>et al.,</w:t>
      </w:r>
      <w:r w:rsidRPr="002B35B3">
        <w:rPr>
          <w:rFonts w:ascii="Arial" w:hAnsi="Arial" w:cs="Arial"/>
        </w:rPr>
        <w:t xml:space="preserve"> 2021; ‌ROLLA </w:t>
      </w:r>
      <w:r w:rsidRPr="002B35B3">
        <w:rPr>
          <w:rFonts w:ascii="Arial" w:hAnsi="Arial" w:cs="Arial"/>
          <w:i/>
          <w:iCs/>
        </w:rPr>
        <w:t>et al.,</w:t>
      </w:r>
      <w:r w:rsidRPr="002B35B3">
        <w:rPr>
          <w:rFonts w:ascii="Arial" w:hAnsi="Arial" w:cs="Arial"/>
        </w:rPr>
        <w:t xml:space="preserve"> 2024).</w:t>
      </w:r>
    </w:p>
    <w:p w14:paraId="73E7C263" w14:textId="7613F3CB" w:rsidR="00521B51" w:rsidRPr="002B35B3" w:rsidRDefault="00521B51" w:rsidP="00521B51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>A integração de sensores biomédicos aos sistemas de RV</w:t>
      </w:r>
      <w:r w:rsidR="001F3215" w:rsidRPr="002B35B3">
        <w:rPr>
          <w:rFonts w:ascii="Arial" w:hAnsi="Arial" w:cs="Arial"/>
        </w:rPr>
        <w:t xml:space="preserve"> imersiva </w:t>
      </w:r>
      <w:r w:rsidRPr="002B35B3">
        <w:rPr>
          <w:rFonts w:ascii="Arial" w:hAnsi="Arial" w:cs="Arial"/>
        </w:rPr>
        <w:t>amplia a precisão da avaliação, permitindo o registro contínuo de parâmetros posturais e fisiológicos. Essa abordagem reduz a dependência exclusiva de instrumentos subjetivos, como escalas e questionários, e favorece o desenvolvimento de protocolos padronizados baseados em dados quantitativos</w:t>
      </w:r>
      <w:r w:rsidR="001F3215" w:rsidRPr="002B35B3">
        <w:rPr>
          <w:rFonts w:ascii="Arial" w:hAnsi="Arial" w:cs="Arial"/>
        </w:rPr>
        <w:t xml:space="preserve"> </w:t>
      </w:r>
      <w:r w:rsidR="001F3215" w:rsidRPr="002B35B3">
        <w:rPr>
          <w:rFonts w:ascii="Arial" w:hAnsi="Arial" w:cs="Arial"/>
          <w:lang w:val="pt-PT"/>
        </w:rPr>
        <w:t>(</w:t>
      </w:r>
      <w:r w:rsidR="001F3215" w:rsidRPr="002B35B3">
        <w:rPr>
          <w:rFonts w:ascii="Arial" w:hAnsi="Arial" w:cs="Arial"/>
        </w:rPr>
        <w:t xml:space="preserve">BEVILACQUA </w:t>
      </w:r>
      <w:r w:rsidR="001F3215" w:rsidRPr="002B35B3">
        <w:rPr>
          <w:rFonts w:ascii="Arial" w:hAnsi="Arial" w:cs="Arial"/>
          <w:i/>
          <w:iCs/>
        </w:rPr>
        <w:t>et al.,</w:t>
      </w:r>
      <w:r w:rsidR="001F3215" w:rsidRPr="002B35B3">
        <w:rPr>
          <w:rFonts w:ascii="Arial" w:hAnsi="Arial" w:cs="Arial"/>
        </w:rPr>
        <w:t xml:space="preserve"> 2019; AIN </w:t>
      </w:r>
      <w:r w:rsidR="001F3215" w:rsidRPr="002B35B3">
        <w:rPr>
          <w:rFonts w:ascii="Arial" w:hAnsi="Arial" w:cs="Arial"/>
          <w:i/>
          <w:iCs/>
        </w:rPr>
        <w:t>et al.,</w:t>
      </w:r>
      <w:r w:rsidR="001F3215" w:rsidRPr="002B35B3">
        <w:rPr>
          <w:rFonts w:ascii="Arial" w:hAnsi="Arial" w:cs="Arial"/>
        </w:rPr>
        <w:t xml:space="preserve"> 2021; ‌ROLLA </w:t>
      </w:r>
      <w:r w:rsidR="001F3215" w:rsidRPr="002B35B3">
        <w:rPr>
          <w:rFonts w:ascii="Arial" w:hAnsi="Arial" w:cs="Arial"/>
          <w:i/>
          <w:iCs/>
        </w:rPr>
        <w:t>et al.,</w:t>
      </w:r>
      <w:r w:rsidR="001F3215" w:rsidRPr="002B35B3">
        <w:rPr>
          <w:rFonts w:ascii="Arial" w:hAnsi="Arial" w:cs="Arial"/>
        </w:rPr>
        <w:t xml:space="preserve"> 2024).</w:t>
      </w:r>
    </w:p>
    <w:p w14:paraId="335B6725" w14:textId="55AD80CE" w:rsidR="00AB4D65" w:rsidRPr="002B35B3" w:rsidRDefault="00AB4D65" w:rsidP="00AB4D65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 xml:space="preserve">De acordo com Preeti </w:t>
      </w:r>
      <w:r w:rsidRPr="002B35B3">
        <w:rPr>
          <w:rFonts w:ascii="Arial" w:hAnsi="Arial" w:cs="Arial"/>
          <w:i/>
          <w:iCs/>
        </w:rPr>
        <w:t>et al.</w:t>
      </w:r>
      <w:r w:rsidRPr="002B35B3">
        <w:rPr>
          <w:rFonts w:ascii="Arial" w:hAnsi="Arial" w:cs="Arial"/>
        </w:rPr>
        <w:t xml:space="preserve"> (2025), a reabilitação imersiva demonstrou resultados expressivos, com melhorias significativas na gravidade da tontura, no controle postural e na qualidade de vida dos pacientes. </w:t>
      </w:r>
    </w:p>
    <w:p w14:paraId="46A4B7A8" w14:textId="5184F7FC" w:rsidR="001F3215" w:rsidRPr="002B35B3" w:rsidRDefault="00AB4D65" w:rsidP="00AB4D65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>Apesar dos avanços, ainda há carência de protocolos padronizados e integração de medidas fisiológicas em tempo real para controle do equilíbrio durante a RV. Assim, o presente estudo tem como propósito avaliar a aplicabilidade de ambientes virtuais imersivos baseados em tecnologia biomédica na reabilitação vestibular, enfatizando seus potenciais benefícios para a recuperação do equilíbrio postural, reorganização sensório-motora e otimização funcional em indivíduos com disfunções vestibulares.</w:t>
      </w:r>
    </w:p>
    <w:p w14:paraId="76DC4C2F" w14:textId="77777777" w:rsidR="002505B2" w:rsidRPr="002B35B3" w:rsidRDefault="002505B2" w:rsidP="002505B2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0D9F437E" w14:textId="77777777" w:rsidR="00BD7F53" w:rsidRPr="002B35B3" w:rsidRDefault="00BD7F53" w:rsidP="00BD7F53">
      <w:pPr>
        <w:spacing w:line="360" w:lineRule="auto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  <w:b/>
          <w:bCs/>
        </w:rPr>
        <w:t xml:space="preserve">MÉTODOS </w:t>
      </w:r>
    </w:p>
    <w:p w14:paraId="31ED02CE" w14:textId="19DDB0F1" w:rsidR="00BD7F53" w:rsidRPr="002B35B3" w:rsidRDefault="00BD7F53" w:rsidP="00BD7F53">
      <w:pPr>
        <w:spacing w:line="360" w:lineRule="auto"/>
        <w:ind w:firstLine="708"/>
        <w:contextualSpacing/>
        <w:jc w:val="both"/>
        <w:rPr>
          <w:rFonts w:ascii="Arial" w:hAnsi="Arial" w:cs="Arial"/>
          <w:lang w:val="pt-PT"/>
        </w:rPr>
      </w:pPr>
      <w:r w:rsidRPr="002B35B3">
        <w:rPr>
          <w:rFonts w:ascii="Arial" w:hAnsi="Arial" w:cs="Arial"/>
        </w:rPr>
        <w:t>Trata-se de um estudo de revisão sistemática da literatura sobre o uso da RV na reabilitação vestibular de pacientes com tontura. Foram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realizadas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pesquisas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nas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principais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bases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de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dados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eletrônicos: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  <w:i/>
        </w:rPr>
        <w:t xml:space="preserve">National Library of Medicine </w:t>
      </w:r>
      <w:r w:rsidRPr="002B35B3">
        <w:rPr>
          <w:rFonts w:ascii="Arial" w:hAnsi="Arial" w:cs="Arial"/>
        </w:rPr>
        <w:t>(PubMed)</w:t>
      </w:r>
      <w:r w:rsidRPr="002B35B3">
        <w:rPr>
          <w:rFonts w:ascii="Arial" w:hAnsi="Arial" w:cs="Arial"/>
          <w:i/>
        </w:rPr>
        <w:t>, Literatura Latino-Americana e do Caribe em</w:t>
      </w:r>
      <w:r w:rsidRPr="002B35B3">
        <w:rPr>
          <w:rFonts w:ascii="Arial" w:hAnsi="Arial" w:cs="Arial"/>
          <w:i/>
          <w:spacing w:val="1"/>
        </w:rPr>
        <w:t xml:space="preserve"> </w:t>
      </w:r>
      <w:r w:rsidRPr="002B35B3">
        <w:rPr>
          <w:rFonts w:ascii="Arial" w:hAnsi="Arial" w:cs="Arial"/>
          <w:i/>
        </w:rPr>
        <w:t xml:space="preserve">Ciências da Saúde </w:t>
      </w:r>
      <w:r w:rsidRPr="002B35B3">
        <w:rPr>
          <w:rFonts w:ascii="Arial" w:hAnsi="Arial" w:cs="Arial"/>
        </w:rPr>
        <w:t>(LILACS)</w:t>
      </w:r>
      <w:r w:rsidRPr="002B35B3">
        <w:rPr>
          <w:rFonts w:ascii="Arial" w:hAnsi="Arial" w:cs="Arial"/>
          <w:i/>
        </w:rPr>
        <w:t xml:space="preserve">, Scientific Electronic Library </w:t>
      </w:r>
      <w:r w:rsidRPr="002B35B3">
        <w:rPr>
          <w:rFonts w:ascii="Arial" w:hAnsi="Arial" w:cs="Arial"/>
        </w:rPr>
        <w:t xml:space="preserve">(SciELO) </w:t>
      </w:r>
      <w:r w:rsidRPr="002B35B3">
        <w:rPr>
          <w:rFonts w:ascii="Arial" w:hAnsi="Arial" w:cs="Arial"/>
          <w:i/>
        </w:rPr>
        <w:t>e Physiotherapy</w:t>
      </w:r>
      <w:r w:rsidRPr="002B35B3">
        <w:rPr>
          <w:rFonts w:ascii="Arial" w:hAnsi="Arial" w:cs="Arial"/>
          <w:i/>
          <w:spacing w:val="1"/>
        </w:rPr>
        <w:t xml:space="preserve"> </w:t>
      </w:r>
      <w:r w:rsidRPr="002B35B3">
        <w:rPr>
          <w:rFonts w:ascii="Arial" w:hAnsi="Arial" w:cs="Arial"/>
          <w:i/>
        </w:rPr>
        <w:t>Evidence</w:t>
      </w:r>
      <w:r w:rsidRPr="002B35B3">
        <w:rPr>
          <w:rFonts w:ascii="Arial" w:hAnsi="Arial" w:cs="Arial"/>
          <w:i/>
          <w:spacing w:val="1"/>
        </w:rPr>
        <w:t xml:space="preserve"> </w:t>
      </w:r>
      <w:r w:rsidRPr="002B35B3">
        <w:rPr>
          <w:rFonts w:ascii="Arial" w:hAnsi="Arial" w:cs="Arial"/>
          <w:i/>
        </w:rPr>
        <w:t>Database</w:t>
      </w:r>
      <w:r w:rsidRPr="002B35B3">
        <w:rPr>
          <w:rFonts w:ascii="Arial" w:hAnsi="Arial" w:cs="Arial"/>
          <w:i/>
          <w:spacing w:val="1"/>
        </w:rPr>
        <w:t xml:space="preserve"> </w:t>
      </w:r>
      <w:r w:rsidRPr="002B35B3">
        <w:rPr>
          <w:rFonts w:ascii="Arial" w:hAnsi="Arial" w:cs="Arial"/>
        </w:rPr>
        <w:t>(PeDRO).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Os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artigos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foram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escolhidos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através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de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seus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conteúdos, relacionados ao tema proposto neste estudo e nível de evidência A e/ou</w:t>
      </w:r>
      <w:r w:rsidRPr="002B35B3">
        <w:rPr>
          <w:rFonts w:ascii="Arial" w:hAnsi="Arial" w:cs="Arial"/>
          <w:spacing w:val="1"/>
        </w:rPr>
        <w:t xml:space="preserve"> </w:t>
      </w:r>
      <w:r w:rsidRPr="002B35B3">
        <w:rPr>
          <w:rFonts w:ascii="Arial" w:hAnsi="Arial" w:cs="Arial"/>
        </w:rPr>
        <w:t>B nacional e internacional,</w:t>
      </w:r>
      <w:r w:rsidR="00E232FB" w:rsidRPr="002B35B3">
        <w:t xml:space="preserve"> </w:t>
      </w:r>
      <w:r w:rsidR="00E232FB" w:rsidRPr="002B35B3">
        <w:rPr>
          <w:rFonts w:ascii="Arial" w:hAnsi="Arial" w:cs="Arial"/>
        </w:rPr>
        <w:t xml:space="preserve">após a triagem inicial, foram identificados 52 artigos. Destes, </w:t>
      </w:r>
      <w:r w:rsidR="001B35FF" w:rsidRPr="002B35B3">
        <w:rPr>
          <w:rFonts w:ascii="Arial" w:hAnsi="Arial" w:cs="Arial"/>
        </w:rPr>
        <w:t>42</w:t>
      </w:r>
      <w:r w:rsidR="00E232FB" w:rsidRPr="002B35B3">
        <w:rPr>
          <w:rFonts w:ascii="Arial" w:hAnsi="Arial" w:cs="Arial"/>
        </w:rPr>
        <w:t xml:space="preserve"> foram excluídos após leitura por não atenderem aos critérios de inclusão, como ausência de intervenção com óculos de realidade virtual</w:t>
      </w:r>
      <w:r w:rsidR="000D4E21" w:rsidRPr="002B35B3">
        <w:rPr>
          <w:rFonts w:ascii="Arial" w:hAnsi="Arial" w:cs="Arial"/>
        </w:rPr>
        <w:t xml:space="preserve"> e </w:t>
      </w:r>
      <w:r w:rsidR="005E1EAC" w:rsidRPr="002B35B3">
        <w:rPr>
          <w:rFonts w:ascii="Arial" w:hAnsi="Arial" w:cs="Arial"/>
        </w:rPr>
        <w:t xml:space="preserve">patologia </w:t>
      </w:r>
      <w:r w:rsidR="00E232FB" w:rsidRPr="002B35B3">
        <w:rPr>
          <w:rFonts w:ascii="Arial" w:hAnsi="Arial" w:cs="Arial"/>
        </w:rPr>
        <w:t>diferente da proposta</w:t>
      </w:r>
      <w:r w:rsidR="000D4E21" w:rsidRPr="002B35B3">
        <w:rPr>
          <w:rFonts w:ascii="Arial" w:hAnsi="Arial" w:cs="Arial"/>
        </w:rPr>
        <w:t>. O</w:t>
      </w:r>
      <w:r w:rsidRPr="002B35B3">
        <w:rPr>
          <w:rFonts w:ascii="Arial" w:hAnsi="Arial" w:cs="Arial"/>
        </w:rPr>
        <w:t>s Descritores em Saúde (DEC’S): Realidade Virtual (</w:t>
      </w:r>
      <w:r w:rsidRPr="002B35B3">
        <w:rPr>
          <w:rFonts w:ascii="Arial" w:hAnsi="Arial" w:cs="Arial"/>
          <w:i/>
          <w:iCs/>
        </w:rPr>
        <w:t xml:space="preserve">Virtual Reality), </w:t>
      </w:r>
      <w:r w:rsidRPr="002B35B3">
        <w:rPr>
          <w:rFonts w:ascii="Arial" w:hAnsi="Arial" w:cs="Arial"/>
        </w:rPr>
        <w:t>Óculos Inteligentes (</w:t>
      </w:r>
      <w:r w:rsidRPr="002B35B3">
        <w:rPr>
          <w:rFonts w:ascii="Arial" w:hAnsi="Arial" w:cs="Arial"/>
          <w:i/>
          <w:iCs/>
        </w:rPr>
        <w:t xml:space="preserve">Smart Glasses), </w:t>
      </w:r>
      <w:r w:rsidRPr="002B35B3">
        <w:rPr>
          <w:rFonts w:ascii="Arial" w:hAnsi="Arial" w:cs="Arial"/>
        </w:rPr>
        <w:t>Sistema Vestibular (</w:t>
      </w:r>
      <w:r w:rsidRPr="002B35B3">
        <w:rPr>
          <w:rFonts w:ascii="Arial" w:hAnsi="Arial" w:cs="Arial"/>
          <w:i/>
          <w:iCs/>
        </w:rPr>
        <w:t>Vestibular Systems), Tontura (Dizziness</w:t>
      </w:r>
      <w:r w:rsidRPr="002B35B3">
        <w:rPr>
          <w:rFonts w:ascii="Arial" w:hAnsi="Arial" w:cs="Arial"/>
        </w:rPr>
        <w:t>), tecnologia em saúde</w:t>
      </w:r>
      <w:r w:rsidRPr="002B35B3">
        <w:rPr>
          <w:rFonts w:ascii="Arial" w:hAnsi="Arial" w:cs="Arial"/>
          <w:i/>
          <w:iCs/>
        </w:rPr>
        <w:t xml:space="preserve"> (Biomedical Technology) </w:t>
      </w:r>
      <w:r w:rsidRPr="002B35B3">
        <w:rPr>
          <w:rFonts w:ascii="Arial" w:hAnsi="Arial" w:cs="Arial"/>
        </w:rPr>
        <w:t>e Reabilitação (</w:t>
      </w:r>
      <w:r w:rsidRPr="002B35B3">
        <w:rPr>
          <w:rFonts w:ascii="Arial" w:hAnsi="Arial" w:cs="Arial"/>
          <w:i/>
          <w:iCs/>
        </w:rPr>
        <w:t>Rehabilitation</w:t>
      </w:r>
      <w:r w:rsidR="00521B51" w:rsidRPr="002B35B3">
        <w:rPr>
          <w:rFonts w:ascii="Arial" w:hAnsi="Arial" w:cs="Arial"/>
          <w:i/>
          <w:iCs/>
        </w:rPr>
        <w:t xml:space="preserve">), combinados entre si por meio dos </w:t>
      </w:r>
      <w:r w:rsidR="00521B51" w:rsidRPr="002B35B3">
        <w:rPr>
          <w:rFonts w:ascii="Arial" w:hAnsi="Arial" w:cs="Arial"/>
          <w:i/>
          <w:iCs/>
        </w:rPr>
        <w:lastRenderedPageBreak/>
        <w:t>operadores booleanos AND e OR, quando necessário.</w:t>
      </w:r>
      <w:r w:rsidRPr="002B35B3">
        <w:rPr>
          <w:rFonts w:ascii="Arial" w:hAnsi="Arial" w:cs="Arial"/>
          <w:i/>
          <w:iCs/>
        </w:rPr>
        <w:t xml:space="preserve"> </w:t>
      </w:r>
      <w:r w:rsidRPr="002B35B3">
        <w:rPr>
          <w:rFonts w:ascii="Arial" w:hAnsi="Arial" w:cs="Arial"/>
        </w:rPr>
        <w:t>Foram selecionados estudos com o objetivo de evidenciar como a RV pode ser utilizada na reabilitação vestibular de pacientes com tontura, incluiu artigos originais, artigos de revisão e diretrizes escritas nas línguas inglesa e portuguesa, publicados no período entre 20</w:t>
      </w:r>
      <w:r w:rsidR="00E812DB" w:rsidRPr="002B35B3">
        <w:rPr>
          <w:rFonts w:ascii="Arial" w:hAnsi="Arial" w:cs="Arial"/>
        </w:rPr>
        <w:t>19</w:t>
      </w:r>
      <w:r w:rsidRPr="002B35B3">
        <w:rPr>
          <w:rFonts w:ascii="Arial" w:hAnsi="Arial" w:cs="Arial"/>
        </w:rPr>
        <w:t xml:space="preserve"> a 2025. Por se tratar de um estudo descritivo e de revisão de literatura, sem coleta de dados com seres humanos dispensou-se a submissão do Comitê de Ética e Pesquisa (CEP).</w:t>
      </w:r>
    </w:p>
    <w:p w14:paraId="53184B89" w14:textId="77777777" w:rsidR="00E812DB" w:rsidRPr="002B35B3" w:rsidRDefault="00E812DB" w:rsidP="00E812DB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AEF1EA1" w14:textId="77777777" w:rsidR="00521B51" w:rsidRPr="002B35B3" w:rsidRDefault="00E812DB" w:rsidP="00E812DB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2B35B3">
        <w:rPr>
          <w:rFonts w:ascii="Arial" w:hAnsi="Arial" w:cs="Arial"/>
          <w:b/>
          <w:bCs/>
        </w:rPr>
        <w:t>RESULTADOS E DISCUSSÕES</w:t>
      </w:r>
    </w:p>
    <w:p w14:paraId="0306DB7E" w14:textId="555BFE26" w:rsidR="00AB4D65" w:rsidRPr="002B35B3" w:rsidRDefault="00AB4D65" w:rsidP="00AB4D65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 xml:space="preserve">A utilização de ambientes virtuais imersivos como recurso complementar na reabilitação vestibular tem demonstrado resultados positivos e consistentes na literatura recente. Os estudos analisados relatam reduções médias de 30 a 50% nos escores da escala </w:t>
      </w:r>
      <w:r w:rsidRPr="002B35B3">
        <w:rPr>
          <w:rFonts w:ascii="Arial" w:hAnsi="Arial" w:cs="Arial"/>
          <w:i/>
          <w:iCs/>
        </w:rPr>
        <w:t>Dizziness Handicap Inventory</w:t>
      </w:r>
      <w:r w:rsidRPr="002B35B3">
        <w:rPr>
          <w:rFonts w:ascii="Arial" w:hAnsi="Arial" w:cs="Arial"/>
        </w:rPr>
        <w:t xml:space="preserve"> (DHI) após 6 a 12 </w:t>
      </w:r>
      <w:r w:rsidR="00C64675">
        <w:rPr>
          <w:rFonts w:ascii="Arial" w:hAnsi="Arial" w:cs="Arial"/>
        </w:rPr>
        <w:t xml:space="preserve">atendimentos </w:t>
      </w:r>
      <w:r w:rsidRPr="002B35B3">
        <w:rPr>
          <w:rFonts w:ascii="Arial" w:hAnsi="Arial" w:cs="Arial"/>
        </w:rPr>
        <w:t xml:space="preserve">de intervenção com RV (MUBIN </w:t>
      </w:r>
      <w:r w:rsidRPr="002B35B3">
        <w:rPr>
          <w:rFonts w:ascii="Arial" w:hAnsi="Arial" w:cs="Arial"/>
          <w:i/>
          <w:iCs/>
        </w:rPr>
        <w:t>et al.,</w:t>
      </w:r>
      <w:r w:rsidRPr="002B35B3">
        <w:rPr>
          <w:rFonts w:ascii="Arial" w:hAnsi="Arial" w:cs="Arial"/>
        </w:rPr>
        <w:t xml:space="preserve"> 2019; SOUZA </w:t>
      </w:r>
      <w:r w:rsidRPr="002B35B3">
        <w:rPr>
          <w:rFonts w:ascii="Arial" w:hAnsi="Arial" w:cs="Arial"/>
          <w:i/>
          <w:iCs/>
        </w:rPr>
        <w:t>et al.,</w:t>
      </w:r>
      <w:r w:rsidRPr="002B35B3">
        <w:rPr>
          <w:rFonts w:ascii="Arial" w:hAnsi="Arial" w:cs="Arial"/>
        </w:rPr>
        <w:t xml:space="preserve"> 2020). Além disso, observou-se melhora significativa na estabilidade postural, no controle do centro de pressão (COP) e no tempo de execução de testes funcionais como o </w:t>
      </w:r>
      <w:r w:rsidRPr="002B35B3">
        <w:rPr>
          <w:rFonts w:ascii="Arial" w:hAnsi="Arial" w:cs="Arial"/>
          <w:i/>
          <w:iCs/>
        </w:rPr>
        <w:t>Timed Up and Go (TUG)</w:t>
      </w:r>
      <w:r w:rsidRPr="002B35B3">
        <w:rPr>
          <w:rFonts w:ascii="Arial" w:hAnsi="Arial" w:cs="Arial"/>
        </w:rPr>
        <w:t xml:space="preserve"> e o </w:t>
      </w:r>
      <w:r w:rsidRPr="002B35B3">
        <w:rPr>
          <w:rFonts w:ascii="Arial" w:hAnsi="Arial" w:cs="Arial"/>
          <w:i/>
          <w:iCs/>
        </w:rPr>
        <w:t>Teste de Alcance Funcional (TAF)</w:t>
      </w:r>
      <w:r w:rsidRPr="002B35B3">
        <w:rPr>
          <w:rFonts w:ascii="Arial" w:hAnsi="Arial" w:cs="Arial"/>
        </w:rPr>
        <w:t xml:space="preserve"> (REBÊLO et al., 2021; PREETI et al., 2025).</w:t>
      </w:r>
    </w:p>
    <w:p w14:paraId="391F30EA" w14:textId="2491C8D9" w:rsidR="00AB4D65" w:rsidRPr="002B35B3" w:rsidRDefault="00AB4D65" w:rsidP="00AB4D65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 xml:space="preserve">Tais resultados são atribuídos à capacidade da RV imersiva de promover estímulos sensoriais tridimensionais controlados, favorecendo a reorganização neural e a compensação vestibular. O ambiente imersivo gera uma integração entre os sistemas visual, somatossensorial e vestibular, estimulando o cérebro a recalibrar respostas motoras e posturais frente a desafios visuais e cinestésicos. Estudos de Swaminathan </w:t>
      </w:r>
      <w:r w:rsidRPr="002B35B3">
        <w:rPr>
          <w:rFonts w:ascii="Arial" w:hAnsi="Arial" w:cs="Arial"/>
          <w:i/>
          <w:iCs/>
        </w:rPr>
        <w:t>et al.</w:t>
      </w:r>
      <w:r w:rsidRPr="002B35B3">
        <w:rPr>
          <w:rFonts w:ascii="Arial" w:hAnsi="Arial" w:cs="Arial"/>
        </w:rPr>
        <w:t xml:space="preserve"> (2023) demonstraram diferença estatisticamente significativa (p &lt; 0,001) entre grupos submetidos à RV imersiva e controles, evidenciando maior eficácia e adesão ao tratamento quando comparado aos protocolos convencionais.</w:t>
      </w:r>
    </w:p>
    <w:p w14:paraId="7CA44711" w14:textId="23D6377D" w:rsidR="00AB4D65" w:rsidRPr="002B35B3" w:rsidRDefault="00AB4D65" w:rsidP="00AB4D65">
      <w:pPr>
        <w:spacing w:line="360" w:lineRule="auto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 xml:space="preserve">Do ponto de vista tecnológico, a literatura evidencia que os componentes biomédicos integrados à RV, como sensores inerciais, plataformas de força, câmeras 3D e sistemas de </w:t>
      </w:r>
      <w:r w:rsidRPr="002B35B3">
        <w:rPr>
          <w:rFonts w:ascii="Arial" w:hAnsi="Arial" w:cs="Arial"/>
          <w:i/>
          <w:iCs/>
        </w:rPr>
        <w:t>biofeedback</w:t>
      </w:r>
      <w:r w:rsidRPr="002B35B3">
        <w:rPr>
          <w:rFonts w:ascii="Arial" w:hAnsi="Arial" w:cs="Arial"/>
        </w:rPr>
        <w:t xml:space="preserve">, ampliam a precisão da mensuração do equilíbrio e possibilitam um acompanhamento objetivo da evolução clínica (AIN </w:t>
      </w:r>
      <w:r w:rsidRPr="002B35B3">
        <w:rPr>
          <w:rFonts w:ascii="Arial" w:hAnsi="Arial" w:cs="Arial"/>
          <w:i/>
          <w:iCs/>
        </w:rPr>
        <w:t>et al.,</w:t>
      </w:r>
      <w:r w:rsidRPr="002B35B3">
        <w:rPr>
          <w:rFonts w:ascii="Arial" w:hAnsi="Arial" w:cs="Arial"/>
        </w:rPr>
        <w:t xml:space="preserve"> 2021; BEVILACQUA </w:t>
      </w:r>
      <w:r w:rsidRPr="002B35B3">
        <w:rPr>
          <w:rFonts w:ascii="Arial" w:hAnsi="Arial" w:cs="Arial"/>
          <w:i/>
          <w:iCs/>
        </w:rPr>
        <w:t>et al.,</w:t>
      </w:r>
      <w:r w:rsidRPr="002B35B3">
        <w:rPr>
          <w:rFonts w:ascii="Arial" w:hAnsi="Arial" w:cs="Arial"/>
        </w:rPr>
        <w:t xml:space="preserve"> 2019). O uso desses dispositivos permite quantificar microoscilamentos corporais e responder em tempo real com estímulos corretivos dentro do ambiente virtual, configurando uma forma de treinamento adaptativo e personalizado.</w:t>
      </w:r>
    </w:p>
    <w:p w14:paraId="454741A6" w14:textId="77777777" w:rsidR="00AB4D65" w:rsidRPr="002B35B3" w:rsidRDefault="00AB4D65" w:rsidP="00AB4D65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 xml:space="preserve">Comparativamente, os estudos que utilizaram RV não imersiva relataram benefícios mais modestos, possivelmente devido à menor estimulação vestibular e </w:t>
      </w:r>
      <w:r w:rsidRPr="002B35B3">
        <w:rPr>
          <w:rFonts w:ascii="Arial" w:hAnsi="Arial" w:cs="Arial"/>
        </w:rPr>
        <w:lastRenderedPageBreak/>
        <w:t xml:space="preserve">engajamento sensorial (REBÊLO </w:t>
      </w:r>
      <w:r w:rsidRPr="002B35B3">
        <w:rPr>
          <w:rFonts w:ascii="Arial" w:hAnsi="Arial" w:cs="Arial"/>
          <w:i/>
          <w:iCs/>
        </w:rPr>
        <w:t>et al.,</w:t>
      </w:r>
      <w:r w:rsidRPr="002B35B3">
        <w:rPr>
          <w:rFonts w:ascii="Arial" w:hAnsi="Arial" w:cs="Arial"/>
        </w:rPr>
        <w:t xml:space="preserve"> 2021). Em contrapartida, os ambientes imersivos promovem maior envolvimento psicomotor, resultando em melhora funcional e aumento da autoconfiança durante as atividades cotidianas. Essa diferença sugere que o grau de imersão é um fator determinante na eficácia terapêutica.</w:t>
      </w:r>
    </w:p>
    <w:p w14:paraId="59AE5B7D" w14:textId="4BDACB28" w:rsidR="00AB4D65" w:rsidRPr="002B35B3" w:rsidRDefault="00AB4D65" w:rsidP="00AB4D65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 xml:space="preserve">Apesar dos resultados promissores, a maioria dos estudos apresenta amostras pequenas, heterogeneidade nos protocolos e falta de padronização dos instrumentos de medida. Assim, tornam-se necessárias pesquisas multicêntricas com integração de dados biomédicos quantitativos, como análise estabilométrica, variabilidade postural e biomarcadores fisiológicos para validar e consolidar o uso da RV como ferramenta biomédica na reabilitação do equilíbrio postural. A combinação de tecnologias imersivas e sensores de precisão representa uma tendência futura para terapias baseadas em dados objetivos e </w:t>
      </w:r>
      <w:r w:rsidRPr="002B35B3">
        <w:rPr>
          <w:rFonts w:ascii="Arial" w:hAnsi="Arial" w:cs="Arial"/>
          <w:i/>
          <w:iCs/>
        </w:rPr>
        <w:t>feedback</w:t>
      </w:r>
      <w:r w:rsidRPr="002B35B3">
        <w:rPr>
          <w:rFonts w:ascii="Arial" w:hAnsi="Arial" w:cs="Arial"/>
        </w:rPr>
        <w:t xml:space="preserve"> em tempo real, reforçando a interdisciplinaridade entre fisioterapia e engenharia biomédica.</w:t>
      </w:r>
    </w:p>
    <w:p w14:paraId="750C19F2" w14:textId="77777777" w:rsidR="00AB4D65" w:rsidRDefault="00AB4D65" w:rsidP="00E812DB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0A3FFF42" w14:textId="54302A58" w:rsidR="00824A4C" w:rsidRDefault="00824A4C" w:rsidP="00824A4C">
      <w:pPr>
        <w:spacing w:line="360" w:lineRule="auto"/>
        <w:contextualSpacing/>
        <w:rPr>
          <w:rFonts w:ascii="Arial" w:hAnsi="Arial" w:cs="Arial"/>
          <w:b/>
          <w:bCs/>
        </w:rPr>
      </w:pPr>
      <w:r w:rsidRPr="00D53030">
        <w:rPr>
          <w:rFonts w:ascii="Arial" w:hAnsi="Arial" w:cs="Arial"/>
          <w:b/>
          <w:bCs/>
        </w:rPr>
        <w:t>CONCLUSÕES</w:t>
      </w:r>
    </w:p>
    <w:p w14:paraId="59934235" w14:textId="3E755B3D" w:rsidR="00824A4C" w:rsidRPr="002B35B3" w:rsidRDefault="00F86880" w:rsidP="00824A4C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>Os resultados demonstram que os ambientes virtuais imersivos aliados a tecnologias biomédicas são eficazes na RV, promovendo melhora do equilíbrio, redução da tontura e ganhos funcionais. Portanto, a combinação entre RV e engenharia biomédica representa uma ferramenta promissora e inovadora na recuperação do equilíbrio e na modernização das práticas fisioterapêuticas.</w:t>
      </w:r>
    </w:p>
    <w:p w14:paraId="35EB65ED" w14:textId="77777777" w:rsidR="00F86880" w:rsidRDefault="00F86880" w:rsidP="00824A4C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23F0AAE3" w14:textId="33754BD8" w:rsidR="00824A4C" w:rsidRDefault="00824A4C" w:rsidP="00824A4C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911EB4">
        <w:rPr>
          <w:rFonts w:ascii="Arial" w:hAnsi="Arial" w:cs="Arial"/>
          <w:b/>
          <w:bCs/>
        </w:rPr>
        <w:t xml:space="preserve">REFERÊNCIAS </w:t>
      </w:r>
    </w:p>
    <w:p w14:paraId="7994D755" w14:textId="77777777" w:rsidR="002B35B3" w:rsidRDefault="002B35B3" w:rsidP="002B35B3">
      <w:pPr>
        <w:spacing w:line="360" w:lineRule="auto"/>
        <w:jc w:val="both"/>
        <w:rPr>
          <w:rFonts w:ascii="Arial" w:hAnsi="Arial" w:cs="Arial"/>
          <w:lang w:val="en-US"/>
        </w:rPr>
      </w:pPr>
      <w:r w:rsidRPr="002B35B3">
        <w:rPr>
          <w:rFonts w:ascii="Arial" w:hAnsi="Arial" w:cs="Arial"/>
        </w:rPr>
        <w:t xml:space="preserve">AIN, Q. et al. </w:t>
      </w:r>
      <w:r w:rsidRPr="002B35B3">
        <w:rPr>
          <w:rFonts w:ascii="Arial" w:hAnsi="Arial" w:cs="Arial"/>
          <w:lang w:val="en-US"/>
        </w:rPr>
        <w:t xml:space="preserve">Additional effects of Xbox Kinect training on upper limb function in chronic stroke patients: a randomized control trial. </w:t>
      </w:r>
      <w:r w:rsidRPr="002B35B3">
        <w:rPr>
          <w:rFonts w:ascii="Arial" w:hAnsi="Arial" w:cs="Arial"/>
          <w:b/>
          <w:bCs/>
          <w:lang w:val="en-US"/>
        </w:rPr>
        <w:t>Healthcare,</w:t>
      </w:r>
      <w:r w:rsidRPr="002B35B3">
        <w:rPr>
          <w:rFonts w:ascii="Arial" w:hAnsi="Arial" w:cs="Arial"/>
          <w:lang w:val="en-US"/>
        </w:rPr>
        <w:t xml:space="preserve"> v.9, n.3, p.242, 2021.</w:t>
      </w:r>
      <w:r>
        <w:rPr>
          <w:rFonts w:ascii="Arial" w:hAnsi="Arial" w:cs="Arial"/>
          <w:lang w:val="en-US"/>
        </w:rPr>
        <w:t xml:space="preserve"> DOI:</w:t>
      </w:r>
      <w:r w:rsidRPr="002B35B3">
        <w:rPr>
          <w:rFonts w:ascii="Arial" w:hAnsi="Arial" w:cs="Arial"/>
          <w:lang w:val="en-US"/>
        </w:rPr>
        <w:t>10.3390/healthcare9030242</w:t>
      </w:r>
      <w:r>
        <w:rPr>
          <w:rFonts w:ascii="Arial" w:hAnsi="Arial" w:cs="Arial"/>
          <w:lang w:val="en-US"/>
        </w:rPr>
        <w:t>.</w:t>
      </w:r>
    </w:p>
    <w:p w14:paraId="61171547" w14:textId="32FC73EB" w:rsidR="002B35B3" w:rsidRPr="002B35B3" w:rsidRDefault="002B35B3" w:rsidP="002B35B3">
      <w:pPr>
        <w:spacing w:line="360" w:lineRule="auto"/>
        <w:jc w:val="both"/>
        <w:rPr>
          <w:rFonts w:ascii="Arial" w:hAnsi="Arial" w:cs="Arial"/>
          <w:lang w:val="en-US"/>
        </w:rPr>
      </w:pPr>
      <w:r w:rsidRPr="002B35B3">
        <w:rPr>
          <w:rFonts w:ascii="Arial" w:hAnsi="Arial" w:cs="Arial"/>
          <w:lang w:val="en-US"/>
        </w:rPr>
        <w:t xml:space="preserve">BEVILACQUA, F. et al. Non-immersive virtual reality for rehabilitation of older people: a systematic review into efficacy and effectiveness. </w:t>
      </w:r>
      <w:r w:rsidRPr="002B35B3">
        <w:rPr>
          <w:rFonts w:ascii="Arial" w:hAnsi="Arial" w:cs="Arial"/>
          <w:b/>
          <w:bCs/>
          <w:lang w:val="en-US"/>
        </w:rPr>
        <w:t>Journal of Clinical Medicine</w:t>
      </w:r>
      <w:r w:rsidRPr="002B35B3">
        <w:rPr>
          <w:rFonts w:ascii="Arial" w:hAnsi="Arial" w:cs="Arial"/>
          <w:lang w:val="en-US"/>
        </w:rPr>
        <w:t>, v.8, n.11, p.1882, 2019.</w:t>
      </w:r>
      <w:r w:rsidRPr="002B35B3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DOI:</w:t>
      </w:r>
      <w:r w:rsidRPr="002B35B3">
        <w:rPr>
          <w:rFonts w:ascii="Arial" w:hAnsi="Arial" w:cs="Arial"/>
          <w:lang w:val="en-US"/>
        </w:rPr>
        <w:t>10.3390/jcm8111882</w:t>
      </w:r>
      <w:r>
        <w:rPr>
          <w:rFonts w:ascii="Arial" w:hAnsi="Arial" w:cs="Arial"/>
          <w:lang w:val="en-US"/>
        </w:rPr>
        <w:t>.</w:t>
      </w:r>
    </w:p>
    <w:p w14:paraId="487B9BB8" w14:textId="77777777" w:rsidR="002B35B3" w:rsidRDefault="002B35B3" w:rsidP="002B35B3">
      <w:pPr>
        <w:spacing w:line="360" w:lineRule="auto"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 xml:space="preserve">DORNELES, J. S. U. et al. Tontura e vertigem no idoso: diagnóstico diferencial prático. </w:t>
      </w:r>
      <w:r w:rsidRPr="002B35B3">
        <w:rPr>
          <w:rFonts w:ascii="Arial" w:hAnsi="Arial" w:cs="Arial"/>
          <w:b/>
          <w:bCs/>
        </w:rPr>
        <w:t>Periódicos Brasil – Pesquisa Científica</w:t>
      </w:r>
      <w:r w:rsidRPr="002B35B3">
        <w:rPr>
          <w:rFonts w:ascii="Arial" w:hAnsi="Arial" w:cs="Arial"/>
        </w:rPr>
        <w:t>, v.4, n.1, p.2794–2801, 2025.</w:t>
      </w:r>
      <w:r>
        <w:rPr>
          <w:rFonts w:ascii="Arial" w:hAnsi="Arial" w:cs="Arial"/>
        </w:rPr>
        <w:t xml:space="preserve"> DOI: </w:t>
      </w:r>
      <w:r w:rsidRPr="002B35B3">
        <w:rPr>
          <w:rFonts w:ascii="Arial" w:hAnsi="Arial" w:cs="Arial"/>
        </w:rPr>
        <w:t>10.36557/pbpc.v4i1.353</w:t>
      </w:r>
      <w:r>
        <w:rPr>
          <w:rFonts w:ascii="Arial" w:hAnsi="Arial" w:cs="Arial"/>
        </w:rPr>
        <w:t>.</w:t>
      </w:r>
    </w:p>
    <w:p w14:paraId="6569F5E4" w14:textId="77777777" w:rsidR="00235D38" w:rsidRDefault="002B35B3" w:rsidP="002B35B3">
      <w:pPr>
        <w:spacing w:line="360" w:lineRule="auto"/>
        <w:jc w:val="both"/>
        <w:rPr>
          <w:rFonts w:ascii="Arial" w:hAnsi="Arial" w:cs="Arial"/>
          <w:lang w:val="en-US"/>
        </w:rPr>
      </w:pPr>
      <w:r w:rsidRPr="002B35B3">
        <w:rPr>
          <w:rFonts w:ascii="Arial" w:hAnsi="Arial" w:cs="Arial"/>
          <w:lang w:val="en-US"/>
        </w:rPr>
        <w:lastRenderedPageBreak/>
        <w:t xml:space="preserve">MUBIN, O. et al. Exoskeletons with virtual reality, augmented reality, and gamification for stroke patients’ rehabilitation: systematic review. </w:t>
      </w:r>
      <w:r w:rsidRPr="00235D38">
        <w:rPr>
          <w:rFonts w:ascii="Arial" w:hAnsi="Arial" w:cs="Arial"/>
          <w:b/>
          <w:bCs/>
          <w:lang w:val="en-US"/>
        </w:rPr>
        <w:t>JMIR Rehabilitation and Assistive Technologies</w:t>
      </w:r>
      <w:r w:rsidRPr="002B35B3">
        <w:rPr>
          <w:rFonts w:ascii="Arial" w:hAnsi="Arial" w:cs="Arial"/>
          <w:lang w:val="en-US"/>
        </w:rPr>
        <w:t>, v.6, n.2, p.e12010, 2019.</w:t>
      </w:r>
      <w:r>
        <w:rPr>
          <w:rFonts w:ascii="Arial" w:hAnsi="Arial" w:cs="Arial"/>
          <w:lang w:val="en-US"/>
        </w:rPr>
        <w:t xml:space="preserve">  DOI:</w:t>
      </w:r>
      <w:r w:rsidRPr="002B35B3">
        <w:rPr>
          <w:rFonts w:ascii="Arial" w:hAnsi="Arial" w:cs="Arial"/>
          <w:lang w:val="en-US"/>
        </w:rPr>
        <w:t xml:space="preserve">10.2196/12010 </w:t>
      </w:r>
    </w:p>
    <w:p w14:paraId="28C5D211" w14:textId="77777777" w:rsidR="00235D38" w:rsidRDefault="002B35B3" w:rsidP="002B35B3">
      <w:pPr>
        <w:spacing w:line="360" w:lineRule="auto"/>
        <w:jc w:val="both"/>
        <w:rPr>
          <w:rFonts w:ascii="Arial" w:hAnsi="Arial" w:cs="Arial"/>
        </w:rPr>
      </w:pPr>
      <w:r w:rsidRPr="002B35B3">
        <w:rPr>
          <w:rFonts w:ascii="Arial" w:hAnsi="Arial" w:cs="Arial"/>
          <w:lang w:val="en-US"/>
        </w:rPr>
        <w:t xml:space="preserve">PREETI, K. et al. Digital rehabilitation for vestibular dysfunction: a systematic scoping review and meta-analysis on remote strategies for managing dizziness in older adults. </w:t>
      </w:r>
      <w:r w:rsidRPr="00235D38">
        <w:rPr>
          <w:rFonts w:ascii="Arial" w:hAnsi="Arial" w:cs="Arial"/>
          <w:b/>
          <w:bCs/>
        </w:rPr>
        <w:t>Rev. Pesqui. Fisioter</w:t>
      </w:r>
      <w:r w:rsidRPr="002B35B3">
        <w:rPr>
          <w:rFonts w:ascii="Arial" w:hAnsi="Arial" w:cs="Arial"/>
        </w:rPr>
        <w:t>., v.15, n.1, p.1612695, 2025.</w:t>
      </w:r>
      <w:r w:rsidR="00235D38">
        <w:rPr>
          <w:rFonts w:ascii="Arial" w:hAnsi="Arial" w:cs="Arial"/>
        </w:rPr>
        <w:t xml:space="preserve"> DOI:</w:t>
      </w:r>
      <w:r w:rsidRPr="002B35B3">
        <w:rPr>
          <w:rFonts w:ascii="Arial" w:hAnsi="Arial" w:cs="Arial"/>
        </w:rPr>
        <w:t xml:space="preserve">10.17267/2238-2704rpf.2025.e6155 </w:t>
      </w:r>
    </w:p>
    <w:p w14:paraId="4E1CA1EA" w14:textId="733E4897" w:rsidR="002B35B3" w:rsidRPr="002B35B3" w:rsidRDefault="002B35B3" w:rsidP="002B35B3">
      <w:pPr>
        <w:spacing w:line="360" w:lineRule="auto"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 xml:space="preserve">REBÊLO, F. L. et al. Realidade virtual não imersiva no treino de equilíbrio em idosos: estudo experimental não controlado. </w:t>
      </w:r>
      <w:r w:rsidRPr="00235D38">
        <w:rPr>
          <w:rFonts w:ascii="Arial" w:hAnsi="Arial" w:cs="Arial"/>
          <w:b/>
          <w:bCs/>
        </w:rPr>
        <w:t>Revista Brasileira de Ciência e Movimento</w:t>
      </w:r>
      <w:r w:rsidRPr="002B35B3">
        <w:rPr>
          <w:rFonts w:ascii="Arial" w:hAnsi="Arial" w:cs="Arial"/>
        </w:rPr>
        <w:t>, p.110–119,2021.</w:t>
      </w:r>
      <w:r w:rsidR="00235D38">
        <w:rPr>
          <w:rFonts w:ascii="Arial" w:hAnsi="Arial" w:cs="Arial"/>
        </w:rPr>
        <w:t xml:space="preserve"> </w:t>
      </w:r>
      <w:r w:rsidR="00235D38" w:rsidRPr="00235D38">
        <w:rPr>
          <w:rFonts w:ascii="Arial" w:hAnsi="Arial" w:cs="Arial"/>
        </w:rPr>
        <w:t>Disponível em:</w:t>
      </w:r>
      <w:r w:rsidR="00235D38">
        <w:rPr>
          <w:rFonts w:ascii="Arial" w:hAnsi="Arial" w:cs="Arial"/>
        </w:rPr>
        <w:t xml:space="preserve"> </w:t>
      </w:r>
      <w:r w:rsidR="00235D38" w:rsidRPr="00235D38">
        <w:rPr>
          <w:rFonts w:ascii="Arial" w:hAnsi="Arial" w:cs="Arial"/>
        </w:rPr>
        <w:t xml:space="preserve">https://pesquisa.bvsalud.org/portal/resource/pt/biblio-1342697. Acesso em: </w:t>
      </w:r>
      <w:r w:rsidR="00235D38">
        <w:rPr>
          <w:rFonts w:ascii="Arial" w:hAnsi="Arial" w:cs="Arial"/>
        </w:rPr>
        <w:t>10 nov. 2025.</w:t>
      </w:r>
    </w:p>
    <w:p w14:paraId="5933756E" w14:textId="77777777" w:rsidR="00B45036" w:rsidRDefault="002B35B3" w:rsidP="002B35B3">
      <w:pPr>
        <w:spacing w:line="360" w:lineRule="auto"/>
        <w:jc w:val="both"/>
        <w:rPr>
          <w:rFonts w:ascii="Arial" w:hAnsi="Arial" w:cs="Arial"/>
        </w:rPr>
      </w:pPr>
      <w:r w:rsidRPr="002B35B3">
        <w:rPr>
          <w:rFonts w:ascii="Arial" w:hAnsi="Arial" w:cs="Arial"/>
        </w:rPr>
        <w:t xml:space="preserve">ROLLA, G. Experiências em realidade virtual. </w:t>
      </w:r>
      <w:r w:rsidRPr="00B45036">
        <w:rPr>
          <w:rFonts w:ascii="Arial" w:hAnsi="Arial" w:cs="Arial"/>
          <w:b/>
          <w:bCs/>
        </w:rPr>
        <w:t>Filosofia Unisinos</w:t>
      </w:r>
      <w:r w:rsidRPr="002B35B3">
        <w:rPr>
          <w:rFonts w:ascii="Arial" w:hAnsi="Arial" w:cs="Arial"/>
        </w:rPr>
        <w:t>, v.25, n.2, p.1–15, 2024.</w:t>
      </w:r>
      <w:r w:rsidRPr="002B35B3">
        <w:rPr>
          <w:rFonts w:ascii="Arial" w:hAnsi="Arial" w:cs="Arial"/>
        </w:rPr>
        <w:tab/>
      </w:r>
      <w:r w:rsidR="00B45036" w:rsidRPr="00B45036">
        <w:rPr>
          <w:rFonts w:ascii="Arial" w:hAnsi="Arial" w:cs="Arial"/>
        </w:rPr>
        <w:t>DOI: 10.4013/fsu.2024.252.03.</w:t>
      </w:r>
    </w:p>
    <w:p w14:paraId="2D9D6D88" w14:textId="01E3FC78" w:rsidR="002B35B3" w:rsidRPr="008828ED" w:rsidRDefault="002B35B3" w:rsidP="002B35B3">
      <w:pPr>
        <w:spacing w:line="360" w:lineRule="auto"/>
        <w:jc w:val="both"/>
        <w:rPr>
          <w:rFonts w:ascii="Arial" w:hAnsi="Arial" w:cs="Arial"/>
          <w:lang w:val="en-US"/>
        </w:rPr>
      </w:pPr>
      <w:r w:rsidRPr="002B35B3">
        <w:rPr>
          <w:rFonts w:ascii="Arial" w:hAnsi="Arial" w:cs="Arial"/>
        </w:rPr>
        <w:t xml:space="preserve">SOUZA, D. F. et al. Impacto da realidade virtual na vertigem crônica: resultados preliminares. </w:t>
      </w:r>
      <w:r w:rsidRPr="00B45036">
        <w:rPr>
          <w:rFonts w:ascii="Arial" w:hAnsi="Arial" w:cs="Arial"/>
          <w:b/>
          <w:bCs/>
        </w:rPr>
        <w:t>Revista Brasileira de Fisioterapia Vestibular</w:t>
      </w:r>
      <w:r w:rsidRPr="002B35B3">
        <w:rPr>
          <w:rFonts w:ascii="Arial" w:hAnsi="Arial" w:cs="Arial"/>
        </w:rPr>
        <w:t>, v.6, n.1, p.22–28, 2020.</w:t>
      </w:r>
      <w:r w:rsidR="00B45036">
        <w:rPr>
          <w:rFonts w:ascii="Arial" w:hAnsi="Arial" w:cs="Arial"/>
        </w:rPr>
        <w:t xml:space="preserve"> Disponível em: </w:t>
      </w:r>
      <w:hyperlink r:id="rId5" w:history="1">
        <w:r w:rsidR="00B45036" w:rsidRPr="00B45036">
          <w:rPr>
            <w:rStyle w:val="Hyperlink"/>
            <w:rFonts w:ascii="Arial" w:hAnsi="Arial" w:cs="Arial"/>
            <w:color w:val="auto"/>
            <w:u w:val="none"/>
          </w:rPr>
          <w:t>https://ojs.latinamericanpublicacoes.com.br/ojs/index.php/ah/article/view/3074</w:t>
        </w:r>
      </w:hyperlink>
      <w:r w:rsidR="00B45036" w:rsidRPr="00B45036">
        <w:rPr>
          <w:rFonts w:ascii="Arial" w:hAnsi="Arial" w:cs="Arial"/>
        </w:rPr>
        <w:t>.</w:t>
      </w:r>
      <w:r w:rsidR="00B45036">
        <w:rPr>
          <w:rFonts w:ascii="Arial" w:hAnsi="Arial" w:cs="Arial"/>
        </w:rPr>
        <w:t xml:space="preserve"> </w:t>
      </w:r>
      <w:r w:rsidR="00B45036" w:rsidRPr="008828ED">
        <w:rPr>
          <w:rFonts w:ascii="Arial" w:hAnsi="Arial" w:cs="Arial"/>
          <w:lang w:val="en-US"/>
        </w:rPr>
        <w:t>Acesso em: 10 nov. 2025.</w:t>
      </w:r>
    </w:p>
    <w:p w14:paraId="0B7FD36D" w14:textId="527B8763" w:rsidR="002B35B3" w:rsidRPr="002B35B3" w:rsidRDefault="002B35B3" w:rsidP="002B35B3">
      <w:pPr>
        <w:spacing w:line="360" w:lineRule="auto"/>
        <w:jc w:val="both"/>
        <w:rPr>
          <w:rFonts w:ascii="Arial" w:hAnsi="Arial" w:cs="Arial"/>
          <w:lang w:val="en-US"/>
        </w:rPr>
      </w:pPr>
      <w:r w:rsidRPr="008828ED">
        <w:rPr>
          <w:rFonts w:ascii="Arial" w:hAnsi="Arial" w:cs="Arial"/>
          <w:lang w:val="en-US"/>
        </w:rPr>
        <w:t xml:space="preserve">STANKIEWICZ, T. et al. </w:t>
      </w:r>
      <w:r w:rsidRPr="002B35B3">
        <w:rPr>
          <w:rFonts w:ascii="Arial" w:hAnsi="Arial" w:cs="Arial"/>
          <w:lang w:val="en-US"/>
        </w:rPr>
        <w:t xml:space="preserve">Virtual reality vestibular rehabilitation in 20 patients with vertigo due to peripheral vestibular dysfunction. </w:t>
      </w:r>
      <w:r w:rsidRPr="00B45036">
        <w:rPr>
          <w:rFonts w:ascii="Arial" w:hAnsi="Arial" w:cs="Arial"/>
          <w:b/>
          <w:bCs/>
          <w:lang w:val="en-US"/>
        </w:rPr>
        <w:t>Medical Science Monitor: International Medical Journal of Experimental and Clinical Research</w:t>
      </w:r>
      <w:r w:rsidRPr="002B35B3">
        <w:rPr>
          <w:rFonts w:ascii="Arial" w:hAnsi="Arial" w:cs="Arial"/>
          <w:lang w:val="en-US"/>
        </w:rPr>
        <w:t>, v.26, p.e930182, 2020.</w:t>
      </w:r>
      <w:r w:rsidR="00B45036">
        <w:rPr>
          <w:rFonts w:ascii="Arial" w:hAnsi="Arial" w:cs="Arial"/>
          <w:lang w:val="en-US"/>
        </w:rPr>
        <w:t xml:space="preserve"> </w:t>
      </w:r>
      <w:r w:rsidR="00B45036" w:rsidRPr="008828ED">
        <w:rPr>
          <w:rFonts w:ascii="Arial" w:hAnsi="Arial" w:cs="Arial"/>
          <w:lang w:val="en-US"/>
        </w:rPr>
        <w:t>DOI: 10.12659/MSM.930182.</w:t>
      </w:r>
    </w:p>
    <w:p w14:paraId="11CAF060" w14:textId="0E8B9DD4" w:rsidR="00824A4C" w:rsidRPr="008828ED" w:rsidRDefault="002B35B3" w:rsidP="002B35B3">
      <w:pPr>
        <w:spacing w:line="360" w:lineRule="auto"/>
        <w:jc w:val="both"/>
        <w:rPr>
          <w:rFonts w:ascii="Arial" w:hAnsi="Arial" w:cs="Arial"/>
        </w:rPr>
      </w:pPr>
      <w:r w:rsidRPr="002B35B3">
        <w:rPr>
          <w:rFonts w:ascii="Arial" w:hAnsi="Arial" w:cs="Arial"/>
          <w:lang w:val="en-US"/>
        </w:rPr>
        <w:t xml:space="preserve">SWAMINATHAN, B. et al. 3D virtual reality rehabilitation therapy for patients with vertigo due to peripheral vestibular dysfunction. </w:t>
      </w:r>
      <w:r w:rsidRPr="00B45036">
        <w:rPr>
          <w:rFonts w:ascii="Arial" w:hAnsi="Arial" w:cs="Arial"/>
          <w:b/>
          <w:bCs/>
          <w:lang w:val="en-US"/>
        </w:rPr>
        <w:t>Indian Journal of Otolaryngology and Head &amp; Neck Surgery</w:t>
      </w:r>
      <w:r w:rsidRPr="002B35B3">
        <w:rPr>
          <w:rFonts w:ascii="Arial" w:hAnsi="Arial" w:cs="Arial"/>
          <w:lang w:val="en-US"/>
        </w:rPr>
        <w:t>, v.75, n.8, p.2222–2226, 2023.</w:t>
      </w:r>
      <w:r w:rsidR="00B45036">
        <w:rPr>
          <w:rFonts w:ascii="Arial" w:hAnsi="Arial" w:cs="Arial"/>
          <w:lang w:val="en-US"/>
        </w:rPr>
        <w:t xml:space="preserve"> </w:t>
      </w:r>
      <w:r w:rsidR="00B45036" w:rsidRPr="00B45036">
        <w:rPr>
          <w:rFonts w:ascii="Arial" w:hAnsi="Arial" w:cs="Arial"/>
        </w:rPr>
        <w:t>DOI: 10.1007/s12070-023-03678-5.</w:t>
      </w:r>
    </w:p>
    <w:p w14:paraId="7454A582" w14:textId="77777777" w:rsidR="00824A4C" w:rsidRPr="00A1545A" w:rsidRDefault="00824A4C" w:rsidP="00824A4C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A1545A">
        <w:rPr>
          <w:rFonts w:ascii="Arial" w:hAnsi="Arial" w:cs="Arial"/>
          <w:b/>
          <w:bCs/>
        </w:rPr>
        <w:t>FOMENTO</w:t>
      </w:r>
    </w:p>
    <w:p w14:paraId="6E5E587F" w14:textId="5556E70E" w:rsidR="00824A4C" w:rsidRDefault="00824A4C" w:rsidP="00824A4C">
      <w:pPr>
        <w:spacing w:line="360" w:lineRule="auto"/>
        <w:ind w:right="-1" w:firstLine="708"/>
        <w:contextualSpacing/>
        <w:jc w:val="both"/>
        <w:rPr>
          <w:rFonts w:ascii="Arial" w:hAnsi="Arial" w:cs="Arial"/>
        </w:rPr>
      </w:pPr>
      <w:r w:rsidRPr="005C2ACD">
        <w:rPr>
          <w:rFonts w:ascii="Arial" w:hAnsi="Arial" w:cs="Arial"/>
        </w:rPr>
        <w:t>Agradeço ao Instituto Ânima e a concessão de Bolsa da modalidade Taxa do PROSUP Institucional – CAPES, do PPG em Engenharia Biomédica. </w:t>
      </w:r>
    </w:p>
    <w:p w14:paraId="5A0F9C6B" w14:textId="77777777" w:rsidR="00824A4C" w:rsidRPr="008828ED" w:rsidRDefault="00824A4C" w:rsidP="00824A4C">
      <w:pPr>
        <w:spacing w:line="360" w:lineRule="auto"/>
        <w:ind w:firstLine="708"/>
        <w:contextualSpacing/>
        <w:jc w:val="both"/>
        <w:rPr>
          <w:rFonts w:ascii="Arial" w:hAnsi="Arial" w:cs="Arial"/>
          <w:lang w:val="en-US"/>
        </w:rPr>
      </w:pPr>
    </w:p>
    <w:sectPr w:rsidR="00824A4C" w:rsidRPr="008828ED" w:rsidSect="00B62628">
      <w:pgSz w:w="11910" w:h="16840"/>
      <w:pgMar w:top="1701" w:right="1134" w:bottom="1134" w:left="1701" w:header="70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05674"/>
    <w:multiLevelType w:val="hybridMultilevel"/>
    <w:tmpl w:val="C1160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1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1A"/>
    <w:rsid w:val="00051C2C"/>
    <w:rsid w:val="00056C01"/>
    <w:rsid w:val="000D4E21"/>
    <w:rsid w:val="000E4BB5"/>
    <w:rsid w:val="0010656B"/>
    <w:rsid w:val="001B35FF"/>
    <w:rsid w:val="001F3215"/>
    <w:rsid w:val="00235D38"/>
    <w:rsid w:val="002505B2"/>
    <w:rsid w:val="002573C9"/>
    <w:rsid w:val="0027700D"/>
    <w:rsid w:val="002B35B3"/>
    <w:rsid w:val="002C3BFC"/>
    <w:rsid w:val="003F521A"/>
    <w:rsid w:val="00521B51"/>
    <w:rsid w:val="00595399"/>
    <w:rsid w:val="005A48BE"/>
    <w:rsid w:val="005E1EAC"/>
    <w:rsid w:val="006024DE"/>
    <w:rsid w:val="006101A1"/>
    <w:rsid w:val="00653D99"/>
    <w:rsid w:val="00690AA6"/>
    <w:rsid w:val="00824A4C"/>
    <w:rsid w:val="00840310"/>
    <w:rsid w:val="008828ED"/>
    <w:rsid w:val="008E4D24"/>
    <w:rsid w:val="00A00836"/>
    <w:rsid w:val="00A64FA1"/>
    <w:rsid w:val="00AB4D65"/>
    <w:rsid w:val="00B45036"/>
    <w:rsid w:val="00B62628"/>
    <w:rsid w:val="00BD7F53"/>
    <w:rsid w:val="00C6349D"/>
    <w:rsid w:val="00C64675"/>
    <w:rsid w:val="00D44960"/>
    <w:rsid w:val="00D544D7"/>
    <w:rsid w:val="00D6016F"/>
    <w:rsid w:val="00E232FB"/>
    <w:rsid w:val="00E812DB"/>
    <w:rsid w:val="00F01558"/>
    <w:rsid w:val="00F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DEEB"/>
  <w15:chartTrackingRefBased/>
  <w15:docId w15:val="{E644E3C2-A9C4-4818-BC41-83E49396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5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5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5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2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2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2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2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2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2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5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5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5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2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52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52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2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521A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6024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24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24DE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505B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3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js.latinamericanpublicacoes.com.br/ojs/index.php/ah/article/view/30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1806</Words>
  <Characters>9757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Veloso</dc:creator>
  <cp:keywords/>
  <dc:description/>
  <cp:lastModifiedBy>Gustavo Veloso</cp:lastModifiedBy>
  <cp:revision>5</cp:revision>
  <dcterms:created xsi:type="dcterms:W3CDTF">2025-11-12T21:59:00Z</dcterms:created>
  <dcterms:modified xsi:type="dcterms:W3CDTF">2025-11-14T15:35:00Z</dcterms:modified>
</cp:coreProperties>
</file>