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DBE" w:rsidRPr="0093638F" w:rsidRDefault="0093638F" w:rsidP="00357FF4">
      <w:pPr>
        <w:pStyle w:val="NormalWeb"/>
        <w:spacing w:line="360" w:lineRule="auto"/>
        <w:jc w:val="center"/>
        <w:rPr>
          <w:rStyle w:val="nfase"/>
          <w:rFonts w:ascii="Arial" w:eastAsiaTheme="majorEastAsia" w:hAnsi="Arial" w:cs="Arial"/>
          <w:b/>
          <w:bCs/>
          <w:i w:val="0"/>
          <w:iCs w:val="0"/>
        </w:rPr>
      </w:pPr>
      <w:r w:rsidRPr="0093638F">
        <w:rPr>
          <w:rStyle w:val="nfase"/>
          <w:rFonts w:ascii="Arial" w:eastAsiaTheme="majorEastAsia" w:hAnsi="Arial" w:cs="Arial"/>
          <w:b/>
          <w:bCs/>
          <w:i w:val="0"/>
          <w:iCs w:val="0"/>
        </w:rPr>
        <w:t>CENÁRIO EPIDEMIOLÓGICO DA FEBRE OROPUCHE NO BRASIL: UMA REVISÃO SISTEMÁTICA</w:t>
      </w:r>
    </w:p>
    <w:p w:rsidR="00450DBE" w:rsidRPr="0093638F" w:rsidRDefault="00450DBE" w:rsidP="00357FF4">
      <w:pPr>
        <w:pStyle w:val="NormalWeb"/>
        <w:spacing w:line="360" w:lineRule="auto"/>
        <w:jc w:val="center"/>
        <w:rPr>
          <w:rFonts w:ascii="Arial" w:hAnsi="Arial" w:cs="Arial"/>
        </w:rPr>
      </w:pPr>
      <w:r w:rsidRPr="0093638F">
        <w:rPr>
          <w:rFonts w:ascii="Arial" w:hAnsi="Arial" w:cs="Arial"/>
          <w:u w:val="single"/>
        </w:rPr>
        <w:t>Maria Cristina O. Malta-Vaz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 xml:space="preserve">, </w:t>
      </w:r>
      <w:proofErr w:type="spellStart"/>
      <w:r w:rsidRPr="0093638F">
        <w:rPr>
          <w:rFonts w:ascii="Arial" w:hAnsi="Arial" w:cs="Arial"/>
        </w:rPr>
        <w:t>Thamilles</w:t>
      </w:r>
      <w:proofErr w:type="spellEnd"/>
      <w:r w:rsidRPr="0093638F">
        <w:rPr>
          <w:rFonts w:ascii="Arial" w:hAnsi="Arial" w:cs="Arial"/>
        </w:rPr>
        <w:t xml:space="preserve"> D. M. Melo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Patrícia M. Cunha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Maria Eduarda R. T. Silva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Nicole L. L. Reis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Diogo P. dos Anjos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Luciana L. Galves-Oliveira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, Nayara I. Medeiros</w:t>
      </w: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.</w:t>
      </w:r>
    </w:p>
    <w:p w:rsidR="000948F5" w:rsidRPr="0093638F" w:rsidRDefault="00450DBE" w:rsidP="00357FF4">
      <w:pPr>
        <w:pStyle w:val="NormalWeb"/>
        <w:spacing w:line="360" w:lineRule="auto"/>
        <w:jc w:val="center"/>
        <w:rPr>
          <w:rFonts w:ascii="Arial" w:hAnsi="Arial" w:cs="Arial"/>
        </w:rPr>
      </w:pPr>
      <w:r w:rsidRPr="0093638F">
        <w:rPr>
          <w:rFonts w:ascii="Arial" w:hAnsi="Arial" w:cs="Arial"/>
          <w:vertAlign w:val="superscript"/>
        </w:rPr>
        <w:t>1</w:t>
      </w:r>
      <w:r w:rsidRPr="0093638F">
        <w:rPr>
          <w:rFonts w:ascii="Arial" w:hAnsi="Arial" w:cs="Arial"/>
        </w:rPr>
        <w:t>Curso de Medicina, Faculdade da Saúde e Ecologia Humana (FASEH), Vespasiano-MG.</w:t>
      </w:r>
    </w:p>
    <w:p w:rsidR="000948F5" w:rsidRDefault="006D5E30" w:rsidP="00357FF4">
      <w:pPr>
        <w:pStyle w:val="NormalWeb"/>
        <w:spacing w:line="360" w:lineRule="auto"/>
        <w:rPr>
          <w:rFonts w:ascii="Arial" w:hAnsi="Arial" w:cs="Arial"/>
        </w:rPr>
      </w:pPr>
      <w:r w:rsidRPr="0093638F">
        <w:rPr>
          <w:rStyle w:val="Forte"/>
          <w:rFonts w:ascii="Arial" w:eastAsiaTheme="majorEastAsia" w:hAnsi="Arial" w:cs="Arial"/>
        </w:rPr>
        <w:t>Palavras-chave:</w:t>
      </w:r>
      <w:r w:rsidRPr="0093638F">
        <w:rPr>
          <w:rFonts w:ascii="Arial" w:hAnsi="Arial" w:cs="Arial"/>
        </w:rPr>
        <w:t xml:space="preserve"> Febre Oropouche; OROV; Epidemiologia; Brasil; Arbovirose; Revisão Sistemática; Vigilância.</w:t>
      </w:r>
    </w:p>
    <w:p w:rsidR="00450DBE" w:rsidRPr="0093638F" w:rsidRDefault="006D5E30" w:rsidP="00357FF4">
      <w:pPr>
        <w:pStyle w:val="NormalWeb"/>
        <w:spacing w:line="360" w:lineRule="auto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br/>
      </w:r>
      <w:r w:rsidR="00450DBE" w:rsidRPr="0093638F">
        <w:rPr>
          <w:rStyle w:val="Forte"/>
          <w:rFonts w:ascii="Arial" w:eastAsiaTheme="majorEastAsia" w:hAnsi="Arial" w:cs="Arial"/>
        </w:rPr>
        <w:t>Introdução:</w:t>
      </w:r>
      <w:r w:rsidR="00450DBE" w:rsidRPr="0093638F">
        <w:rPr>
          <w:rFonts w:ascii="Arial" w:hAnsi="Arial" w:cs="Arial"/>
        </w:rPr>
        <w:br/>
        <w:t xml:space="preserve">A febre oropouche (FO) é uma arbovirose emergente na América do Sul, causada pelo vírus Oropouche (OROV), pertencente à família </w:t>
      </w:r>
      <w:proofErr w:type="spellStart"/>
      <w:r w:rsidR="00450DBE" w:rsidRPr="0093638F">
        <w:rPr>
          <w:rStyle w:val="nfase"/>
          <w:rFonts w:ascii="Arial" w:eastAsiaTheme="majorEastAsia" w:hAnsi="Arial" w:cs="Arial"/>
        </w:rPr>
        <w:t>Peribunyaviridae</w:t>
      </w:r>
      <w:proofErr w:type="spellEnd"/>
      <w:r w:rsidR="00450DBE" w:rsidRPr="0093638F">
        <w:rPr>
          <w:rFonts w:ascii="Arial" w:hAnsi="Arial" w:cs="Arial"/>
        </w:rPr>
        <w:t xml:space="preserve">. Transmitida principalmente pelo </w:t>
      </w:r>
      <w:proofErr w:type="spellStart"/>
      <w:r w:rsidR="00450DBE" w:rsidRPr="0093638F">
        <w:rPr>
          <w:rStyle w:val="nfase"/>
          <w:rFonts w:ascii="Arial" w:eastAsiaTheme="majorEastAsia" w:hAnsi="Arial" w:cs="Arial"/>
        </w:rPr>
        <w:t>Culicoides</w:t>
      </w:r>
      <w:proofErr w:type="spellEnd"/>
      <w:r w:rsidR="00450DBE" w:rsidRPr="0093638F">
        <w:rPr>
          <w:rStyle w:val="nfase"/>
          <w:rFonts w:ascii="Arial" w:eastAsiaTheme="majorEastAsia" w:hAnsi="Arial" w:cs="Arial"/>
        </w:rPr>
        <w:t xml:space="preserve"> </w:t>
      </w:r>
      <w:proofErr w:type="spellStart"/>
      <w:r w:rsidR="00450DBE" w:rsidRPr="0093638F">
        <w:rPr>
          <w:rStyle w:val="nfase"/>
          <w:rFonts w:ascii="Arial" w:eastAsiaTheme="majorEastAsia" w:hAnsi="Arial" w:cs="Arial"/>
        </w:rPr>
        <w:t>paraensis</w:t>
      </w:r>
      <w:proofErr w:type="spellEnd"/>
      <w:r w:rsidR="00450DBE" w:rsidRPr="0093638F">
        <w:rPr>
          <w:rFonts w:ascii="Arial" w:hAnsi="Arial" w:cs="Arial"/>
        </w:rPr>
        <w:t xml:space="preserve">, a doença apresenta um quadro clínico semelhante ao de outras arboviroses, como dengue e </w:t>
      </w:r>
      <w:proofErr w:type="spellStart"/>
      <w:r w:rsidR="00450DBE" w:rsidRPr="0093638F">
        <w:rPr>
          <w:rFonts w:ascii="Arial" w:hAnsi="Arial" w:cs="Arial"/>
        </w:rPr>
        <w:t>chikungunya</w:t>
      </w:r>
      <w:proofErr w:type="spellEnd"/>
      <w:r w:rsidR="00450DBE" w:rsidRPr="0093638F">
        <w:rPr>
          <w:rFonts w:ascii="Arial" w:hAnsi="Arial" w:cs="Arial"/>
        </w:rPr>
        <w:t>, o que dificulta seu diagnóstico e subestima sua prevalência. No Brasil, surtos têm sido relatados com frequência crescente, indicando a necessidade de melhor compreensão do seu comportamento epidemiológico.</w:t>
      </w:r>
    </w:p>
    <w:p w:rsidR="00450DBE" w:rsidRPr="0093638F" w:rsidRDefault="00450DBE" w:rsidP="00357FF4">
      <w:pPr>
        <w:pStyle w:val="NormalWeb"/>
        <w:spacing w:line="360" w:lineRule="auto"/>
        <w:rPr>
          <w:rFonts w:ascii="Arial" w:hAnsi="Arial" w:cs="Arial"/>
        </w:rPr>
      </w:pPr>
      <w:r w:rsidRPr="0093638F">
        <w:rPr>
          <w:rStyle w:val="Forte"/>
          <w:rFonts w:ascii="Arial" w:eastAsiaTheme="majorEastAsia" w:hAnsi="Arial" w:cs="Arial"/>
        </w:rPr>
        <w:t>Objetivo:</w:t>
      </w:r>
      <w:r w:rsidRPr="0093638F">
        <w:rPr>
          <w:rFonts w:ascii="Arial" w:hAnsi="Arial" w:cs="Arial"/>
        </w:rPr>
        <w:br/>
        <w:t>Realizar uma revisão sistemática sobre o cenário epidemiológico da febre oropouche no Brasil, com foco na distribuição geográfica, número de casos, populações afetadas e fatores associados à disseminação do vírus.</w:t>
      </w:r>
    </w:p>
    <w:p w:rsidR="00450DBE" w:rsidRPr="0093638F" w:rsidRDefault="00450DBE" w:rsidP="00357FF4">
      <w:pPr>
        <w:pStyle w:val="NormalWeb"/>
        <w:spacing w:line="360" w:lineRule="auto"/>
        <w:rPr>
          <w:rStyle w:val="Forte"/>
          <w:rFonts w:ascii="Arial" w:eastAsiaTheme="majorEastAsia" w:hAnsi="Arial" w:cs="Arial"/>
        </w:rPr>
      </w:pPr>
      <w:r w:rsidRPr="0093638F">
        <w:rPr>
          <w:rStyle w:val="Forte"/>
          <w:rFonts w:ascii="Arial" w:eastAsiaTheme="majorEastAsia" w:hAnsi="Arial" w:cs="Arial"/>
        </w:rPr>
        <w:t>Material e Métodos:</w:t>
      </w:r>
    </w:p>
    <w:p w:rsidR="00450DBE" w:rsidRPr="0093638F" w:rsidRDefault="00450DBE" w:rsidP="00357FF4">
      <w:pPr>
        <w:pStyle w:val="NormalWeb"/>
        <w:spacing w:line="360" w:lineRule="auto"/>
        <w:rPr>
          <w:rFonts w:ascii="Arial" w:eastAsiaTheme="majorEastAsia" w:hAnsi="Arial" w:cs="Arial"/>
          <w:b/>
          <w:bCs/>
        </w:rPr>
      </w:pPr>
      <w:r w:rsidRPr="0093638F">
        <w:rPr>
          <w:rFonts w:ascii="Arial" w:hAnsi="Arial" w:cs="Arial"/>
        </w:rPr>
        <w:t xml:space="preserve">A revisão foi conduzida conforme as diretrizes PRISMA. As bases de dados </w:t>
      </w:r>
      <w:proofErr w:type="spellStart"/>
      <w:r w:rsidRPr="0093638F">
        <w:rPr>
          <w:rFonts w:ascii="Arial" w:hAnsi="Arial" w:cs="Arial"/>
        </w:rPr>
        <w:t>PubMed</w:t>
      </w:r>
      <w:proofErr w:type="spellEnd"/>
      <w:r w:rsidRPr="0093638F">
        <w:rPr>
          <w:rFonts w:ascii="Arial" w:hAnsi="Arial" w:cs="Arial"/>
        </w:rPr>
        <w:t xml:space="preserve">, SciELO, LILACS e Web </w:t>
      </w:r>
      <w:proofErr w:type="spellStart"/>
      <w:r w:rsidRPr="0093638F">
        <w:rPr>
          <w:rFonts w:ascii="Arial" w:hAnsi="Arial" w:cs="Arial"/>
        </w:rPr>
        <w:t>of</w:t>
      </w:r>
      <w:proofErr w:type="spellEnd"/>
      <w:r w:rsidRPr="0093638F">
        <w:rPr>
          <w:rFonts w:ascii="Arial" w:hAnsi="Arial" w:cs="Arial"/>
        </w:rPr>
        <w:t xml:space="preserve"> Science foram consultadas até abril de 2025, utilizando os descritores: "febre oropouche", "Oropouche </w:t>
      </w:r>
      <w:proofErr w:type="spellStart"/>
      <w:r w:rsidRPr="0093638F">
        <w:rPr>
          <w:rFonts w:ascii="Arial" w:hAnsi="Arial" w:cs="Arial"/>
        </w:rPr>
        <w:t>virus</w:t>
      </w:r>
      <w:proofErr w:type="spellEnd"/>
      <w:r w:rsidRPr="0093638F">
        <w:rPr>
          <w:rFonts w:ascii="Arial" w:hAnsi="Arial" w:cs="Arial"/>
        </w:rPr>
        <w:t>", "epidemiologia" e "Brasil". Foram incluídos artigos originais publicados em português, inglês ou espanhol, que abordassem dados epidemiológicos da FO em território brasileiro. A seleção dos estudos e extração de dados foi realizada por dois revisores independentes. A qualidade metodológica dos estudos foi avaliada com base na ferramenta STROBE para estudos observacionais.</w:t>
      </w:r>
    </w:p>
    <w:p w:rsidR="00450DBE" w:rsidRPr="0093638F" w:rsidRDefault="00450DBE" w:rsidP="00357FF4">
      <w:pPr>
        <w:pStyle w:val="NormalWeb"/>
        <w:spacing w:line="360" w:lineRule="auto"/>
        <w:rPr>
          <w:rFonts w:ascii="Arial" w:hAnsi="Arial" w:cs="Arial"/>
        </w:rPr>
      </w:pPr>
      <w:r w:rsidRPr="0093638F">
        <w:rPr>
          <w:rStyle w:val="Forte"/>
          <w:rFonts w:ascii="Arial" w:eastAsiaTheme="majorEastAsia" w:hAnsi="Arial" w:cs="Arial"/>
        </w:rPr>
        <w:lastRenderedPageBreak/>
        <w:t>Resultados:</w:t>
      </w:r>
      <w:r w:rsidRPr="0093638F">
        <w:rPr>
          <w:rFonts w:ascii="Arial" w:hAnsi="Arial" w:cs="Arial"/>
        </w:rPr>
        <w:br/>
        <w:t>Foram identificados 327 artigos, dos quais 36 atenderam aos critérios de elegibilidade. A maioria dos estudos foi realizada nas regiões Norte e Nordeste, com destaque para os estados do Amazonas, Pará e Rondônia. Os surtos foram mais frequentes entre os meses de maior pluviosidade e afetaram predominantemente populações rurais e ribeirinhas. A faixa etária mais acometida variou entre 15 e 45 anos. A subnotificação foi uma limitação comum nos estudos, atribuída à semelhança clínica com outras arboviroses e à falta de métodos diagnósticos específicos na atenção básica.</w:t>
      </w:r>
    </w:p>
    <w:p w:rsidR="00450DBE" w:rsidRPr="0093638F" w:rsidRDefault="00450DBE" w:rsidP="00357FF4">
      <w:pPr>
        <w:pStyle w:val="NormalWeb"/>
        <w:spacing w:line="360" w:lineRule="auto"/>
        <w:rPr>
          <w:rFonts w:ascii="Arial" w:hAnsi="Arial" w:cs="Arial"/>
        </w:rPr>
      </w:pPr>
      <w:r w:rsidRPr="0093638F">
        <w:rPr>
          <w:rStyle w:val="Forte"/>
          <w:rFonts w:ascii="Arial" w:eastAsiaTheme="majorEastAsia" w:hAnsi="Arial" w:cs="Arial"/>
        </w:rPr>
        <w:t>Conclusão:</w:t>
      </w:r>
      <w:r w:rsidRPr="0093638F">
        <w:rPr>
          <w:rFonts w:ascii="Arial" w:hAnsi="Arial" w:cs="Arial"/>
        </w:rPr>
        <w:br/>
        <w:t>A febre oropouche representa uma ameaça crescente à saúde pública no Brasil, especialmente em regiões amazônicas. A revisão evidencia a necessidade de ampliar a vigilância epidemiológica, implementar métodos diagnósticos acessíveis e investir em estratégias de controle vetorial. O reconhecimento da FO como problema emergente pode contribuir para sua inclusão nas políticas públicas de arboviroses e melhorar a resposta aos surtos futuros.</w:t>
      </w:r>
    </w:p>
    <w:p w:rsidR="00450DBE" w:rsidRPr="00450DBE" w:rsidRDefault="00450DBE" w:rsidP="00450DBE"/>
    <w:sectPr w:rsidR="00450DBE" w:rsidRPr="00450DBE" w:rsidSect="00450DBE">
      <w:type w:val="continuous"/>
      <w:pgSz w:w="11907" w:h="16840"/>
      <w:pgMar w:top="1417" w:right="992" w:bottom="141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BE"/>
    <w:rsid w:val="00046ECC"/>
    <w:rsid w:val="000578BB"/>
    <w:rsid w:val="000610BB"/>
    <w:rsid w:val="00063128"/>
    <w:rsid w:val="000948F5"/>
    <w:rsid w:val="000A2E24"/>
    <w:rsid w:val="000B015A"/>
    <w:rsid w:val="000D5220"/>
    <w:rsid w:val="000E6ACF"/>
    <w:rsid w:val="0016389C"/>
    <w:rsid w:val="001723D5"/>
    <w:rsid w:val="0018708A"/>
    <w:rsid w:val="00190A33"/>
    <w:rsid w:val="001A444F"/>
    <w:rsid w:val="0020182A"/>
    <w:rsid w:val="00215C1A"/>
    <w:rsid w:val="00224FD7"/>
    <w:rsid w:val="00240770"/>
    <w:rsid w:val="00271859"/>
    <w:rsid w:val="00286E85"/>
    <w:rsid w:val="00294D5A"/>
    <w:rsid w:val="002B672A"/>
    <w:rsid w:val="002C512C"/>
    <w:rsid w:val="002F22D6"/>
    <w:rsid w:val="00303F5E"/>
    <w:rsid w:val="0030620D"/>
    <w:rsid w:val="00311249"/>
    <w:rsid w:val="00332F15"/>
    <w:rsid w:val="003371EB"/>
    <w:rsid w:val="00342F07"/>
    <w:rsid w:val="00357FF4"/>
    <w:rsid w:val="003A24A4"/>
    <w:rsid w:val="003C2BA1"/>
    <w:rsid w:val="003E38F6"/>
    <w:rsid w:val="004113A2"/>
    <w:rsid w:val="004177C2"/>
    <w:rsid w:val="00434BB6"/>
    <w:rsid w:val="00450DBE"/>
    <w:rsid w:val="004520DE"/>
    <w:rsid w:val="0045729F"/>
    <w:rsid w:val="004725FC"/>
    <w:rsid w:val="00477423"/>
    <w:rsid w:val="0049662C"/>
    <w:rsid w:val="004A56E6"/>
    <w:rsid w:val="004E383C"/>
    <w:rsid w:val="00544AF4"/>
    <w:rsid w:val="005745D6"/>
    <w:rsid w:val="00596A9E"/>
    <w:rsid w:val="005D0679"/>
    <w:rsid w:val="005F1A59"/>
    <w:rsid w:val="006023B2"/>
    <w:rsid w:val="00621A10"/>
    <w:rsid w:val="0062517F"/>
    <w:rsid w:val="00633152"/>
    <w:rsid w:val="0068431A"/>
    <w:rsid w:val="00687AAC"/>
    <w:rsid w:val="006A2D22"/>
    <w:rsid w:val="006C78AF"/>
    <w:rsid w:val="006D3879"/>
    <w:rsid w:val="006D5E30"/>
    <w:rsid w:val="006E5602"/>
    <w:rsid w:val="007069AB"/>
    <w:rsid w:val="0071666C"/>
    <w:rsid w:val="0071791B"/>
    <w:rsid w:val="00737427"/>
    <w:rsid w:val="00760E85"/>
    <w:rsid w:val="00794F41"/>
    <w:rsid w:val="007A1693"/>
    <w:rsid w:val="007A6797"/>
    <w:rsid w:val="007E015D"/>
    <w:rsid w:val="0080086D"/>
    <w:rsid w:val="0080182F"/>
    <w:rsid w:val="00856A3A"/>
    <w:rsid w:val="00856C8F"/>
    <w:rsid w:val="00857B37"/>
    <w:rsid w:val="00891A1A"/>
    <w:rsid w:val="008A495F"/>
    <w:rsid w:val="008A78A4"/>
    <w:rsid w:val="008B374B"/>
    <w:rsid w:val="008C1402"/>
    <w:rsid w:val="008E51C8"/>
    <w:rsid w:val="008F325B"/>
    <w:rsid w:val="009100D6"/>
    <w:rsid w:val="009213E5"/>
    <w:rsid w:val="00931BB7"/>
    <w:rsid w:val="0093638F"/>
    <w:rsid w:val="00947865"/>
    <w:rsid w:val="00951102"/>
    <w:rsid w:val="00951844"/>
    <w:rsid w:val="00955F9D"/>
    <w:rsid w:val="00961235"/>
    <w:rsid w:val="009A593E"/>
    <w:rsid w:val="009A7712"/>
    <w:rsid w:val="009B5420"/>
    <w:rsid w:val="009D2EC1"/>
    <w:rsid w:val="009E5FAB"/>
    <w:rsid w:val="00A026B3"/>
    <w:rsid w:val="00A11C22"/>
    <w:rsid w:val="00A6636D"/>
    <w:rsid w:val="00A67B6A"/>
    <w:rsid w:val="00A83252"/>
    <w:rsid w:val="00A86FE6"/>
    <w:rsid w:val="00AA2526"/>
    <w:rsid w:val="00AA6AEC"/>
    <w:rsid w:val="00AB0795"/>
    <w:rsid w:val="00AB72CD"/>
    <w:rsid w:val="00AF0ACB"/>
    <w:rsid w:val="00AF656F"/>
    <w:rsid w:val="00B024B1"/>
    <w:rsid w:val="00B16918"/>
    <w:rsid w:val="00B36B03"/>
    <w:rsid w:val="00B37969"/>
    <w:rsid w:val="00B45487"/>
    <w:rsid w:val="00B646E2"/>
    <w:rsid w:val="00B71623"/>
    <w:rsid w:val="00B74638"/>
    <w:rsid w:val="00B937C9"/>
    <w:rsid w:val="00BB5BDF"/>
    <w:rsid w:val="00BC1343"/>
    <w:rsid w:val="00BC676D"/>
    <w:rsid w:val="00BE1C9A"/>
    <w:rsid w:val="00BF124B"/>
    <w:rsid w:val="00BF7DC3"/>
    <w:rsid w:val="00C119EB"/>
    <w:rsid w:val="00C46187"/>
    <w:rsid w:val="00CE24A1"/>
    <w:rsid w:val="00D00089"/>
    <w:rsid w:val="00D0796D"/>
    <w:rsid w:val="00D67B82"/>
    <w:rsid w:val="00DA03A7"/>
    <w:rsid w:val="00DD34E2"/>
    <w:rsid w:val="00DD404F"/>
    <w:rsid w:val="00DE5FC5"/>
    <w:rsid w:val="00E65667"/>
    <w:rsid w:val="00EB3EFF"/>
    <w:rsid w:val="00EB496F"/>
    <w:rsid w:val="00EB620E"/>
    <w:rsid w:val="00EC4CBB"/>
    <w:rsid w:val="00EE4B6C"/>
    <w:rsid w:val="00F037A9"/>
    <w:rsid w:val="00F14DF7"/>
    <w:rsid w:val="00F3072A"/>
    <w:rsid w:val="00F47FDA"/>
    <w:rsid w:val="00F674AD"/>
    <w:rsid w:val="00F73239"/>
    <w:rsid w:val="00F82774"/>
    <w:rsid w:val="00F948F3"/>
    <w:rsid w:val="00FA3243"/>
    <w:rsid w:val="00FB48B3"/>
    <w:rsid w:val="00FC7D50"/>
    <w:rsid w:val="00FD2AB8"/>
    <w:rsid w:val="00FE23D9"/>
    <w:rsid w:val="00FF202F"/>
    <w:rsid w:val="00FF5B0F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861F"/>
  <w15:docId w15:val="{DE36C8D5-1929-AD4F-8F5F-910C154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AF"/>
  </w:style>
  <w:style w:type="paragraph" w:styleId="Ttulo1">
    <w:name w:val="heading 1"/>
    <w:basedOn w:val="Normal"/>
    <w:next w:val="Normal"/>
    <w:link w:val="Ttulo1Char"/>
    <w:uiPriority w:val="9"/>
    <w:qFormat/>
    <w:rsid w:val="0045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5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50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D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450DBE"/>
    <w:rPr>
      <w:i/>
      <w:iCs/>
    </w:rPr>
  </w:style>
  <w:style w:type="character" w:styleId="Forte">
    <w:name w:val="Strong"/>
    <w:basedOn w:val="Fontepargpadro"/>
    <w:uiPriority w:val="22"/>
    <w:qFormat/>
    <w:rsid w:val="00450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Medeiros</dc:creator>
  <cp:lastModifiedBy>Nayara Medeiros</cp:lastModifiedBy>
  <cp:revision>2</cp:revision>
  <dcterms:created xsi:type="dcterms:W3CDTF">2025-11-13T20:50:00Z</dcterms:created>
  <dcterms:modified xsi:type="dcterms:W3CDTF">2025-11-13T20:50:00Z</dcterms:modified>
</cp:coreProperties>
</file>