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D0803" w14:textId="77777777" w:rsidR="00CF3A69" w:rsidRPr="006B3449" w:rsidRDefault="00CF3A69" w:rsidP="00796FF0">
      <w:pPr>
        <w:rPr>
          <w:rFonts w:ascii="Arial" w:hAnsi="Arial" w:cs="Arial"/>
          <w:sz w:val="22"/>
          <w:szCs w:val="22"/>
        </w:rPr>
      </w:pPr>
    </w:p>
    <w:p w14:paraId="426A191E" w14:textId="49A4D6C7" w:rsidR="00FC3617" w:rsidRPr="006B3449" w:rsidRDefault="00940CC8" w:rsidP="00940CC8">
      <w:pPr>
        <w:pStyle w:val="plpar"/>
        <w:spacing w:before="0" w:beforeAutospacing="0" w:after="0" w:afterAutospacing="0"/>
        <w:jc w:val="center"/>
        <w:rPr>
          <w:rFonts w:ascii="Arial" w:hAnsi="Arial" w:cs="Arial"/>
          <w:b/>
          <w:bCs/>
          <w:sz w:val="22"/>
          <w:szCs w:val="22"/>
        </w:rPr>
      </w:pPr>
      <w:r w:rsidRPr="006B3449">
        <w:rPr>
          <w:rFonts w:ascii="Arial" w:hAnsi="Arial" w:cs="Arial"/>
          <w:b/>
          <w:bCs/>
          <w:sz w:val="22"/>
          <w:szCs w:val="22"/>
        </w:rPr>
        <w:t xml:space="preserve">RELATÓRIO </w:t>
      </w:r>
      <w:r w:rsidR="006B3449" w:rsidRPr="006B3449">
        <w:rPr>
          <w:rFonts w:ascii="Arial" w:hAnsi="Arial" w:cs="Arial"/>
          <w:b/>
          <w:bCs/>
          <w:sz w:val="22"/>
          <w:szCs w:val="22"/>
        </w:rPr>
        <w:t xml:space="preserve">FINAL </w:t>
      </w:r>
      <w:r w:rsidR="00733302" w:rsidRPr="006B3449">
        <w:rPr>
          <w:rFonts w:ascii="Arial" w:hAnsi="Arial" w:cs="Arial"/>
          <w:b/>
          <w:bCs/>
          <w:sz w:val="22"/>
          <w:szCs w:val="22"/>
        </w:rPr>
        <w:t xml:space="preserve">DE </w:t>
      </w:r>
      <w:r w:rsidRPr="006B3449">
        <w:rPr>
          <w:rFonts w:ascii="Arial" w:hAnsi="Arial" w:cs="Arial"/>
          <w:b/>
          <w:bCs/>
          <w:sz w:val="22"/>
          <w:szCs w:val="22"/>
        </w:rPr>
        <w:t xml:space="preserve">DO PROJETO DE PESQUISA – </w:t>
      </w:r>
    </w:p>
    <w:p w14:paraId="37A07612" w14:textId="1B40D7AD" w:rsidR="00CB4C5C" w:rsidRPr="006B3449" w:rsidRDefault="00E57685" w:rsidP="00940CC8">
      <w:pPr>
        <w:pStyle w:val="plpar"/>
        <w:spacing w:before="0" w:beforeAutospacing="0" w:after="0" w:afterAutospacing="0"/>
        <w:jc w:val="center"/>
        <w:rPr>
          <w:rFonts w:ascii="Arial" w:hAnsi="Arial" w:cs="Arial"/>
          <w:b/>
          <w:bCs/>
          <w:sz w:val="22"/>
          <w:szCs w:val="22"/>
        </w:rPr>
      </w:pPr>
      <w:r w:rsidRPr="006B3449">
        <w:rPr>
          <w:rFonts w:ascii="Arial" w:hAnsi="Arial" w:cs="Arial"/>
          <w:b/>
          <w:bCs/>
          <w:sz w:val="22"/>
          <w:szCs w:val="22"/>
        </w:rPr>
        <w:t>PIBIC-UNISUL 2024-2025</w:t>
      </w:r>
    </w:p>
    <w:p w14:paraId="315C8A44" w14:textId="77777777" w:rsidR="006B3449" w:rsidRPr="006B3449" w:rsidRDefault="006B3449" w:rsidP="006B3449">
      <w:pPr>
        <w:pStyle w:val="plpar"/>
        <w:jc w:val="both"/>
        <w:rPr>
          <w:rFonts w:ascii="Arial" w:hAnsi="Arial" w:cs="Arial"/>
          <w:b/>
          <w:bCs/>
          <w:sz w:val="22"/>
          <w:szCs w:val="22"/>
        </w:rPr>
      </w:pPr>
      <w:r w:rsidRPr="006B3449">
        <w:rPr>
          <w:rFonts w:ascii="Arial" w:hAnsi="Arial" w:cs="Arial"/>
          <w:b/>
          <w:bCs/>
          <w:sz w:val="22"/>
          <w:szCs w:val="22"/>
        </w:rPr>
        <w:t xml:space="preserve">Título: </w:t>
      </w:r>
      <w:r w:rsidRPr="006B3449">
        <w:rPr>
          <w:rFonts w:ascii="Arial" w:hAnsi="Arial" w:cs="Arial"/>
          <w:sz w:val="22"/>
          <w:szCs w:val="22"/>
        </w:rPr>
        <w:t>Efeitos da ansiedade e depressão no tratamento de pacientes inseridos em um programa de cessação do tabagismo</w:t>
      </w:r>
    </w:p>
    <w:p w14:paraId="638A3014" w14:textId="56A209CD" w:rsidR="006B3449" w:rsidRPr="006B3449" w:rsidRDefault="006B3449" w:rsidP="006B3449">
      <w:pPr>
        <w:pStyle w:val="plpar"/>
        <w:jc w:val="both"/>
        <w:rPr>
          <w:rFonts w:ascii="Arial" w:hAnsi="Arial" w:cs="Arial"/>
          <w:b/>
          <w:bCs/>
          <w:sz w:val="22"/>
          <w:szCs w:val="22"/>
        </w:rPr>
      </w:pPr>
      <w:r w:rsidRPr="006B3449">
        <w:rPr>
          <w:rFonts w:ascii="Arial" w:hAnsi="Arial" w:cs="Arial"/>
          <w:b/>
          <w:bCs/>
          <w:sz w:val="22"/>
          <w:szCs w:val="22"/>
        </w:rPr>
        <w:t xml:space="preserve">Nome do proponente: </w:t>
      </w:r>
      <w:r w:rsidRPr="006B3449">
        <w:rPr>
          <w:rFonts w:ascii="Arial" w:hAnsi="Arial" w:cs="Arial"/>
          <w:sz w:val="22"/>
          <w:szCs w:val="22"/>
        </w:rPr>
        <w:t>Kelser de Souza Kock</w:t>
      </w:r>
    </w:p>
    <w:p w14:paraId="47AD7A55" w14:textId="77777777" w:rsidR="006B3449" w:rsidRPr="006B3449" w:rsidRDefault="006B3449" w:rsidP="006B3449">
      <w:pPr>
        <w:pStyle w:val="plpar"/>
        <w:jc w:val="both"/>
        <w:rPr>
          <w:rFonts w:ascii="Arial" w:hAnsi="Arial" w:cs="Arial"/>
          <w:b/>
          <w:bCs/>
          <w:sz w:val="22"/>
          <w:szCs w:val="22"/>
        </w:rPr>
      </w:pPr>
      <w:r w:rsidRPr="006B3449">
        <w:rPr>
          <w:rFonts w:ascii="Arial" w:hAnsi="Arial" w:cs="Arial"/>
          <w:b/>
          <w:bCs/>
          <w:sz w:val="22"/>
          <w:szCs w:val="22"/>
        </w:rPr>
        <w:t xml:space="preserve">Voluntários remunerados: </w:t>
      </w:r>
      <w:r w:rsidRPr="006B3449">
        <w:rPr>
          <w:rFonts w:ascii="Arial" w:hAnsi="Arial" w:cs="Arial"/>
          <w:sz w:val="22"/>
          <w:szCs w:val="22"/>
        </w:rPr>
        <w:t xml:space="preserve">Maria Luiza </w:t>
      </w:r>
      <w:proofErr w:type="spellStart"/>
      <w:r w:rsidRPr="006B3449">
        <w:rPr>
          <w:rFonts w:ascii="Arial" w:hAnsi="Arial" w:cs="Arial"/>
          <w:sz w:val="22"/>
          <w:szCs w:val="22"/>
        </w:rPr>
        <w:t>Ataide</w:t>
      </w:r>
      <w:proofErr w:type="spellEnd"/>
      <w:r w:rsidRPr="006B3449">
        <w:rPr>
          <w:rFonts w:ascii="Arial" w:hAnsi="Arial" w:cs="Arial"/>
          <w:sz w:val="22"/>
          <w:szCs w:val="22"/>
        </w:rPr>
        <w:t xml:space="preserve"> Cardoso, Victória </w:t>
      </w:r>
      <w:proofErr w:type="spellStart"/>
      <w:r w:rsidRPr="006B3449">
        <w:rPr>
          <w:rFonts w:ascii="Arial" w:hAnsi="Arial" w:cs="Arial"/>
          <w:sz w:val="22"/>
          <w:szCs w:val="22"/>
        </w:rPr>
        <w:t>Pietsch</w:t>
      </w:r>
      <w:proofErr w:type="spellEnd"/>
      <w:r w:rsidRPr="006B3449">
        <w:rPr>
          <w:rFonts w:ascii="Arial" w:hAnsi="Arial" w:cs="Arial"/>
          <w:sz w:val="22"/>
          <w:szCs w:val="22"/>
        </w:rPr>
        <w:t>.</w:t>
      </w:r>
    </w:p>
    <w:p w14:paraId="21437DE7" w14:textId="39AF4ECD" w:rsidR="006B3449" w:rsidRPr="006B3449" w:rsidRDefault="006B3449" w:rsidP="006B3449">
      <w:pPr>
        <w:pStyle w:val="plpar"/>
        <w:jc w:val="both"/>
        <w:rPr>
          <w:rFonts w:ascii="Arial" w:hAnsi="Arial" w:cs="Arial"/>
          <w:b/>
          <w:bCs/>
          <w:sz w:val="22"/>
          <w:szCs w:val="22"/>
        </w:rPr>
      </w:pPr>
      <w:r w:rsidRPr="006B3449">
        <w:rPr>
          <w:rFonts w:ascii="Arial" w:hAnsi="Arial" w:cs="Arial"/>
          <w:b/>
          <w:bCs/>
          <w:sz w:val="22"/>
          <w:szCs w:val="22"/>
        </w:rPr>
        <w:t xml:space="preserve">Voluntários não remunerados: </w:t>
      </w:r>
      <w:r w:rsidRPr="006B3449">
        <w:rPr>
          <w:rFonts w:ascii="Arial" w:hAnsi="Arial" w:cs="Arial"/>
          <w:sz w:val="22"/>
          <w:szCs w:val="22"/>
        </w:rPr>
        <w:t xml:space="preserve">João </w:t>
      </w:r>
      <w:proofErr w:type="spellStart"/>
      <w:r w:rsidRPr="006B3449">
        <w:rPr>
          <w:rFonts w:ascii="Arial" w:hAnsi="Arial" w:cs="Arial"/>
          <w:sz w:val="22"/>
          <w:szCs w:val="22"/>
        </w:rPr>
        <w:t>Vithor</w:t>
      </w:r>
      <w:proofErr w:type="spellEnd"/>
      <w:r w:rsidRPr="006B3449">
        <w:rPr>
          <w:rFonts w:ascii="Arial" w:hAnsi="Arial" w:cs="Arial"/>
          <w:sz w:val="22"/>
          <w:szCs w:val="22"/>
        </w:rPr>
        <w:t xml:space="preserve"> Martins Dias, Cintia dos Santos Fagundes Cardoso, João Felipe </w:t>
      </w:r>
      <w:proofErr w:type="spellStart"/>
      <w:r w:rsidRPr="006B3449">
        <w:rPr>
          <w:rFonts w:ascii="Arial" w:hAnsi="Arial" w:cs="Arial"/>
          <w:sz w:val="22"/>
          <w:szCs w:val="22"/>
        </w:rPr>
        <w:t>Demeneck</w:t>
      </w:r>
      <w:proofErr w:type="spellEnd"/>
      <w:r w:rsidRPr="006B3449">
        <w:rPr>
          <w:rFonts w:ascii="Arial" w:hAnsi="Arial" w:cs="Arial"/>
          <w:sz w:val="22"/>
          <w:szCs w:val="22"/>
        </w:rPr>
        <w:t xml:space="preserve"> </w:t>
      </w:r>
      <w:proofErr w:type="spellStart"/>
      <w:r w:rsidRPr="006B3449">
        <w:rPr>
          <w:rFonts w:ascii="Arial" w:hAnsi="Arial" w:cs="Arial"/>
          <w:sz w:val="22"/>
          <w:szCs w:val="22"/>
        </w:rPr>
        <w:t>Belen</w:t>
      </w:r>
      <w:proofErr w:type="spellEnd"/>
      <w:r w:rsidR="009E4ED6">
        <w:rPr>
          <w:rFonts w:ascii="Arial" w:hAnsi="Arial" w:cs="Arial"/>
          <w:sz w:val="22"/>
          <w:szCs w:val="22"/>
        </w:rPr>
        <w:t xml:space="preserve">, </w:t>
      </w:r>
      <w:r w:rsidR="009E4ED6" w:rsidRPr="009E4ED6">
        <w:rPr>
          <w:rFonts w:ascii="Arial" w:hAnsi="Arial" w:cs="Arial"/>
          <w:sz w:val="22"/>
          <w:szCs w:val="22"/>
        </w:rPr>
        <w:t xml:space="preserve">Rodrigo Vasquez da Silva, Solange de Souza </w:t>
      </w:r>
      <w:proofErr w:type="spellStart"/>
      <w:r w:rsidR="009E4ED6" w:rsidRPr="009E4ED6">
        <w:rPr>
          <w:rFonts w:ascii="Arial" w:hAnsi="Arial" w:cs="Arial"/>
          <w:sz w:val="22"/>
          <w:szCs w:val="22"/>
        </w:rPr>
        <w:t>Castelini</w:t>
      </w:r>
      <w:proofErr w:type="spellEnd"/>
      <w:r w:rsidR="009E4ED6">
        <w:rPr>
          <w:rFonts w:ascii="Arial" w:hAnsi="Arial" w:cs="Arial"/>
          <w:sz w:val="22"/>
          <w:szCs w:val="22"/>
        </w:rPr>
        <w:t>.</w:t>
      </w:r>
    </w:p>
    <w:p w14:paraId="0BB39496" w14:textId="1BB5DCF4" w:rsidR="006B3449" w:rsidRPr="006B3449" w:rsidRDefault="006B3449" w:rsidP="006B3449">
      <w:pPr>
        <w:pStyle w:val="plpar"/>
        <w:jc w:val="both"/>
        <w:rPr>
          <w:rFonts w:ascii="Arial" w:hAnsi="Arial" w:cs="Arial"/>
          <w:b/>
          <w:bCs/>
          <w:sz w:val="22"/>
          <w:szCs w:val="22"/>
        </w:rPr>
      </w:pPr>
      <w:r w:rsidRPr="006B3449">
        <w:rPr>
          <w:rFonts w:ascii="Arial" w:hAnsi="Arial" w:cs="Arial"/>
          <w:b/>
          <w:bCs/>
          <w:sz w:val="22"/>
          <w:szCs w:val="22"/>
        </w:rPr>
        <w:t xml:space="preserve">Período de referência: </w:t>
      </w:r>
      <w:r w:rsidR="002C5B97">
        <w:rPr>
          <w:rFonts w:ascii="Arial" w:hAnsi="Arial" w:cs="Arial"/>
          <w:sz w:val="22"/>
          <w:szCs w:val="22"/>
        </w:rPr>
        <w:t>a</w:t>
      </w:r>
      <w:r w:rsidRPr="006B3449">
        <w:rPr>
          <w:rFonts w:ascii="Arial" w:hAnsi="Arial" w:cs="Arial"/>
          <w:sz w:val="22"/>
          <w:szCs w:val="22"/>
        </w:rPr>
        <w:t>bril de 2025 a agosto de 2025 – relatório final</w:t>
      </w:r>
    </w:p>
    <w:p w14:paraId="0EBE8732" w14:textId="746E44BC" w:rsidR="00CB0D38" w:rsidRPr="006B3449" w:rsidRDefault="00CB0D38" w:rsidP="006B3449">
      <w:pPr>
        <w:pStyle w:val="plpar"/>
        <w:jc w:val="both"/>
        <w:rPr>
          <w:rFonts w:ascii="Arial" w:hAnsi="Arial" w:cs="Arial"/>
          <w:b/>
          <w:sz w:val="22"/>
          <w:szCs w:val="22"/>
        </w:rPr>
      </w:pPr>
      <w:r w:rsidRPr="006B3449">
        <w:rPr>
          <w:rFonts w:ascii="Arial" w:hAnsi="Arial" w:cs="Arial"/>
          <w:b/>
          <w:sz w:val="22"/>
          <w:szCs w:val="22"/>
        </w:rPr>
        <w:t xml:space="preserve">Protocolo do Projeto: </w:t>
      </w:r>
      <w:r w:rsidR="006B3449" w:rsidRPr="006B3449">
        <w:rPr>
          <w:rFonts w:ascii="Arial" w:hAnsi="Arial" w:cs="Arial"/>
          <w:bCs/>
          <w:sz w:val="22"/>
          <w:szCs w:val="22"/>
        </w:rPr>
        <w:t>7798</w:t>
      </w:r>
    </w:p>
    <w:p w14:paraId="27FF6DB6" w14:textId="77777777" w:rsidR="00C64916" w:rsidRPr="006B3449" w:rsidRDefault="00C64916" w:rsidP="00E05521">
      <w:pPr>
        <w:pStyle w:val="plpar"/>
        <w:jc w:val="both"/>
        <w:rPr>
          <w:rFonts w:ascii="Arial" w:hAnsi="Arial" w:cs="Arial"/>
          <w:bCs/>
          <w:sz w:val="22"/>
          <w:szCs w:val="22"/>
        </w:rPr>
      </w:pPr>
    </w:p>
    <w:p w14:paraId="6C0E2BD9" w14:textId="4F7D1667" w:rsidR="007A1E23" w:rsidRPr="000C7F31" w:rsidRDefault="007A1E23" w:rsidP="000C7F31">
      <w:pPr>
        <w:pStyle w:val="plpar"/>
        <w:jc w:val="center"/>
        <w:rPr>
          <w:rFonts w:ascii="Arial" w:hAnsi="Arial" w:cs="Arial"/>
          <w:b/>
          <w:bCs/>
          <w:sz w:val="22"/>
          <w:szCs w:val="22"/>
        </w:rPr>
      </w:pPr>
      <w:r w:rsidRPr="006B3449">
        <w:rPr>
          <w:rFonts w:ascii="Arial" w:hAnsi="Arial" w:cs="Arial"/>
          <w:b/>
          <w:bCs/>
          <w:sz w:val="22"/>
          <w:szCs w:val="22"/>
        </w:rPr>
        <w:t>RELATÓRIO FINAL DE</w:t>
      </w:r>
      <w:r w:rsidRPr="006552C5">
        <w:rPr>
          <w:rFonts w:ascii="Arial" w:hAnsi="Arial" w:cs="Arial"/>
          <w:b/>
          <w:bCs/>
          <w:sz w:val="22"/>
          <w:szCs w:val="22"/>
        </w:rPr>
        <w:t xml:space="preserve"> PESQUISA - </w:t>
      </w:r>
      <w:r w:rsidR="00E57685" w:rsidRPr="00E57685">
        <w:rPr>
          <w:rFonts w:ascii="Arial" w:hAnsi="Arial" w:cs="Arial"/>
          <w:b/>
          <w:bCs/>
          <w:sz w:val="22"/>
          <w:szCs w:val="22"/>
        </w:rPr>
        <w:t>PIBIC-UNISUL 2024-2025</w:t>
      </w:r>
    </w:p>
    <w:p w14:paraId="6E7F2596" w14:textId="77777777" w:rsidR="007A1E23" w:rsidRPr="006552C5" w:rsidRDefault="007A1E23" w:rsidP="007A1E23">
      <w:pPr>
        <w:spacing w:after="120"/>
        <w:jc w:val="both"/>
        <w:rPr>
          <w:rFonts w:ascii="Arial" w:hAnsi="Arial" w:cs="Arial"/>
          <w:sz w:val="22"/>
          <w:szCs w:val="22"/>
        </w:rPr>
      </w:pPr>
    </w:p>
    <w:p w14:paraId="1ED1EEEB" w14:textId="77777777" w:rsidR="007A1E23" w:rsidRPr="006552C5" w:rsidRDefault="007A1E23" w:rsidP="00CD4E2A">
      <w:pPr>
        <w:pStyle w:val="Legenda"/>
        <w:numPr>
          <w:ilvl w:val="0"/>
          <w:numId w:val="4"/>
        </w:numPr>
        <w:rPr>
          <w:rFonts w:ascii="Arial" w:hAnsi="Arial" w:cs="Arial"/>
          <w:sz w:val="22"/>
          <w:szCs w:val="22"/>
        </w:rPr>
      </w:pPr>
      <w:r w:rsidRPr="006552C5">
        <w:rPr>
          <w:rFonts w:ascii="Arial" w:hAnsi="Arial" w:cs="Arial"/>
          <w:sz w:val="22"/>
          <w:szCs w:val="22"/>
        </w:rPr>
        <w:t xml:space="preserve">Resumo </w:t>
      </w:r>
    </w:p>
    <w:p w14:paraId="66D86014" w14:textId="77777777" w:rsidR="002C5B97" w:rsidRDefault="002C5B97" w:rsidP="007A1E23">
      <w:pPr>
        <w:jc w:val="both"/>
        <w:rPr>
          <w:rFonts w:ascii="Arial" w:hAnsi="Arial" w:cs="Arial"/>
          <w:sz w:val="22"/>
          <w:szCs w:val="22"/>
        </w:rPr>
      </w:pPr>
    </w:p>
    <w:p w14:paraId="69D76673" w14:textId="77777777" w:rsidR="002C5B97" w:rsidRDefault="002C5B97" w:rsidP="007A1E23">
      <w:pPr>
        <w:jc w:val="both"/>
        <w:rPr>
          <w:rFonts w:ascii="Arial" w:hAnsi="Arial" w:cs="Arial"/>
          <w:sz w:val="22"/>
          <w:szCs w:val="22"/>
        </w:rPr>
      </w:pPr>
    </w:p>
    <w:p w14:paraId="0019754E" w14:textId="6E0D4D61" w:rsidR="002C5B97" w:rsidRDefault="002C5B97" w:rsidP="007A1E23">
      <w:pPr>
        <w:jc w:val="both"/>
        <w:rPr>
          <w:rFonts w:ascii="Arial" w:hAnsi="Arial" w:cs="Arial"/>
          <w:sz w:val="22"/>
          <w:szCs w:val="22"/>
        </w:rPr>
      </w:pPr>
      <w:r w:rsidRPr="002C5B97">
        <w:rPr>
          <w:rFonts w:ascii="Arial" w:hAnsi="Arial" w:cs="Arial"/>
          <w:sz w:val="22"/>
          <w:szCs w:val="22"/>
        </w:rPr>
        <w:t>Este estudo de coorte prospectiva acompanhou pacientes do Programa de Cessação do Tabagismo no Sul de Santa Catarina (novembro/2024 a julho/2025), avaliando desfechos em 90 dias com abordagens comportamentais e farmacológicas conforme diretrizes do INCA. Foram incluídos 80 participantes, com coleta de dados sociodemográficos, comorbidades, carga tabágica (anos-maço) e desfecho (cessação, manutenção ou desistência). A dependência nicotínica (</w:t>
      </w:r>
      <w:proofErr w:type="spellStart"/>
      <w:r w:rsidRPr="002C5B97">
        <w:rPr>
          <w:rFonts w:ascii="Arial" w:hAnsi="Arial" w:cs="Arial"/>
          <w:sz w:val="22"/>
          <w:szCs w:val="22"/>
        </w:rPr>
        <w:t>Fagerström</w:t>
      </w:r>
      <w:proofErr w:type="spellEnd"/>
      <w:r w:rsidRPr="002C5B97">
        <w:rPr>
          <w:rFonts w:ascii="Arial" w:hAnsi="Arial" w:cs="Arial"/>
          <w:sz w:val="22"/>
          <w:szCs w:val="22"/>
        </w:rPr>
        <w:t xml:space="preserve">), ansiedade (BAI) e depressão (BDI) foram mensuradas em três momentos: baseline, 1 mês e 3 meses. Os resultados mostraram taxa de cessação de 40%, com associação significativa entre menor sucesso e idade avançada (p=0,002), maior carga </w:t>
      </w:r>
      <w:proofErr w:type="spellStart"/>
      <w:r w:rsidRPr="002C5B97">
        <w:rPr>
          <w:rFonts w:ascii="Arial" w:hAnsi="Arial" w:cs="Arial"/>
          <w:sz w:val="22"/>
          <w:szCs w:val="22"/>
        </w:rPr>
        <w:t>tabagica</w:t>
      </w:r>
      <w:proofErr w:type="spellEnd"/>
      <w:r w:rsidRPr="002C5B97">
        <w:rPr>
          <w:rFonts w:ascii="Arial" w:hAnsi="Arial" w:cs="Arial"/>
          <w:sz w:val="22"/>
          <w:szCs w:val="22"/>
        </w:rPr>
        <w:t xml:space="preserve"> (p=0,021) e comorbidades psiquiátricas. A redução da dependência (p&lt;0,001) e dos sintomas de ansiedade (p=0,007) foi marcante nos que cessaram. Diferentemente de estudos prévios, destacou-se a influência da motivação intrínseca ("saúde" em 31,25% dos casos) como fator-chave, reforçando a necessidade de intervenções integradas que abordem aspectos físicos e psicológicos.</w:t>
      </w:r>
    </w:p>
    <w:p w14:paraId="35D930BB" w14:textId="77777777" w:rsidR="002C5B97" w:rsidRDefault="002C5B97" w:rsidP="007A1E23">
      <w:pPr>
        <w:jc w:val="both"/>
        <w:rPr>
          <w:rFonts w:ascii="Arial" w:hAnsi="Arial" w:cs="Arial"/>
          <w:sz w:val="22"/>
          <w:szCs w:val="22"/>
        </w:rPr>
      </w:pPr>
    </w:p>
    <w:p w14:paraId="2EDD33B0" w14:textId="685D77AD" w:rsidR="002C5B97" w:rsidRDefault="002C5B97" w:rsidP="002C5B97">
      <w:pPr>
        <w:jc w:val="both"/>
        <w:rPr>
          <w:rFonts w:ascii="Arial" w:hAnsi="Arial" w:cs="Arial"/>
          <w:sz w:val="22"/>
          <w:szCs w:val="22"/>
        </w:rPr>
      </w:pPr>
      <w:r w:rsidRPr="002C5B97">
        <w:rPr>
          <w:rFonts w:ascii="Arial" w:hAnsi="Arial" w:cs="Arial"/>
          <w:sz w:val="22"/>
          <w:szCs w:val="22"/>
        </w:rPr>
        <w:t>Palavras-Chave:</w:t>
      </w:r>
      <w:r>
        <w:rPr>
          <w:rFonts w:ascii="Arial" w:hAnsi="Arial" w:cs="Arial"/>
          <w:sz w:val="22"/>
          <w:szCs w:val="22"/>
        </w:rPr>
        <w:t xml:space="preserve"> </w:t>
      </w:r>
      <w:r w:rsidRPr="002C5B97">
        <w:rPr>
          <w:rFonts w:ascii="Arial" w:hAnsi="Arial" w:cs="Arial"/>
          <w:sz w:val="22"/>
          <w:szCs w:val="22"/>
        </w:rPr>
        <w:t>Ansiedade, depressão, tabagismo</w:t>
      </w:r>
    </w:p>
    <w:p w14:paraId="3A828379" w14:textId="77777777" w:rsidR="002C5B97" w:rsidRDefault="002C5B97" w:rsidP="007A1E23">
      <w:pPr>
        <w:jc w:val="both"/>
        <w:rPr>
          <w:rFonts w:ascii="Arial" w:hAnsi="Arial" w:cs="Arial"/>
          <w:sz w:val="22"/>
          <w:szCs w:val="22"/>
        </w:rPr>
      </w:pPr>
    </w:p>
    <w:p w14:paraId="78DDE091" w14:textId="77777777" w:rsidR="002C5B97" w:rsidRPr="006552C5" w:rsidRDefault="002C5B97" w:rsidP="007A1E23">
      <w:pPr>
        <w:jc w:val="both"/>
        <w:rPr>
          <w:rFonts w:ascii="Arial" w:hAnsi="Arial" w:cs="Arial"/>
          <w:sz w:val="22"/>
          <w:szCs w:val="22"/>
        </w:rPr>
      </w:pPr>
    </w:p>
    <w:p w14:paraId="626CE608" w14:textId="77777777" w:rsidR="007A1E23" w:rsidRPr="006552C5" w:rsidRDefault="007A1E23" w:rsidP="00CD4E2A">
      <w:pPr>
        <w:pStyle w:val="Legenda"/>
        <w:numPr>
          <w:ilvl w:val="0"/>
          <w:numId w:val="4"/>
        </w:numPr>
        <w:rPr>
          <w:rFonts w:ascii="Arial" w:hAnsi="Arial" w:cs="Arial"/>
          <w:sz w:val="22"/>
          <w:szCs w:val="22"/>
        </w:rPr>
      </w:pPr>
      <w:r w:rsidRPr="006552C5">
        <w:rPr>
          <w:rFonts w:ascii="Arial" w:hAnsi="Arial" w:cs="Arial"/>
          <w:sz w:val="22"/>
          <w:szCs w:val="22"/>
        </w:rPr>
        <w:t xml:space="preserve">Introdução: </w:t>
      </w:r>
    </w:p>
    <w:p w14:paraId="17848507" w14:textId="77777777" w:rsidR="007A1E23" w:rsidRDefault="007A1E23" w:rsidP="007A1E23">
      <w:pPr>
        <w:jc w:val="both"/>
        <w:rPr>
          <w:rFonts w:ascii="Arial" w:hAnsi="Arial" w:cs="Arial"/>
          <w:sz w:val="22"/>
          <w:szCs w:val="22"/>
        </w:rPr>
      </w:pPr>
    </w:p>
    <w:p w14:paraId="51D858C6" w14:textId="77777777" w:rsidR="003761EB" w:rsidRDefault="003761EB" w:rsidP="007A1E23">
      <w:pPr>
        <w:jc w:val="both"/>
        <w:rPr>
          <w:rFonts w:ascii="Arial" w:hAnsi="Arial" w:cs="Arial"/>
          <w:sz w:val="22"/>
          <w:szCs w:val="22"/>
        </w:rPr>
      </w:pPr>
    </w:p>
    <w:p w14:paraId="041DB9D7" w14:textId="77777777" w:rsidR="003761EB" w:rsidRPr="003761EB" w:rsidRDefault="003761EB" w:rsidP="003761EB">
      <w:pPr>
        <w:jc w:val="both"/>
        <w:rPr>
          <w:rFonts w:ascii="Arial" w:hAnsi="Arial" w:cs="Arial"/>
          <w:sz w:val="22"/>
          <w:szCs w:val="22"/>
        </w:rPr>
      </w:pPr>
      <w:r w:rsidRPr="003761EB">
        <w:rPr>
          <w:rFonts w:ascii="Arial" w:hAnsi="Arial" w:cs="Arial"/>
          <w:sz w:val="22"/>
          <w:szCs w:val="22"/>
        </w:rPr>
        <w:t xml:space="preserve">O consumo de produtos derivados do tabaco representa uma das maiores causas de morbidade e mortalidade no cenário atual de saúde no Brasil¹. Ao analisar dados do ano de 2020 do Instituto Nacional de Câncer (INCA), percebe-se que o tabagismo contribui com cerca de 13% do total das mortes que ocorrem anualmente no país¹. Nesse contexto, foram identificadas 161.853 mortes como causa direta, excluindo-se as causas indiretas como doença pulmonar obstrutiva crônica, doenças cardíacas, neoplasias pulmonares, e o </w:t>
      </w:r>
      <w:r w:rsidRPr="003761EB">
        <w:rPr>
          <w:rFonts w:ascii="Arial" w:hAnsi="Arial" w:cs="Arial"/>
          <w:sz w:val="22"/>
          <w:szCs w:val="22"/>
        </w:rPr>
        <w:lastRenderedPageBreak/>
        <w:t>tabagismo passivo¹. Concomitantemente, há um déficit notório no sistema de saúde entre os custos relacionados aos danos causados pelo tabagismo, estimados em R$125,148 bilhões, e a arrecadação fiscal da venda de produtos derivados do tabaco, de aproximadamente R$12,227 bilhões¹. Nesse aspecto, evidencia-se que o tabagismo, para além de uma questão de saúde pública, também afeta as esferas psicossociais e econômicas do país².</w:t>
      </w:r>
    </w:p>
    <w:p w14:paraId="036F168B" w14:textId="77777777" w:rsidR="003761EB" w:rsidRPr="003761EB" w:rsidRDefault="003761EB" w:rsidP="003761EB">
      <w:pPr>
        <w:jc w:val="both"/>
        <w:rPr>
          <w:rFonts w:ascii="Arial" w:hAnsi="Arial" w:cs="Arial"/>
          <w:sz w:val="22"/>
          <w:szCs w:val="22"/>
        </w:rPr>
      </w:pPr>
    </w:p>
    <w:p w14:paraId="57C09721" w14:textId="77777777" w:rsidR="003761EB" w:rsidRPr="003761EB" w:rsidRDefault="003761EB" w:rsidP="003761EB">
      <w:pPr>
        <w:jc w:val="both"/>
        <w:rPr>
          <w:rFonts w:ascii="Arial" w:hAnsi="Arial" w:cs="Arial"/>
          <w:sz w:val="22"/>
          <w:szCs w:val="22"/>
        </w:rPr>
      </w:pPr>
      <w:r w:rsidRPr="003761EB">
        <w:rPr>
          <w:rFonts w:ascii="Arial" w:hAnsi="Arial" w:cs="Arial"/>
          <w:sz w:val="22"/>
          <w:szCs w:val="22"/>
        </w:rPr>
        <w:t>A consolidação ou remissão de um vício é influenciada tanto por aspectos objetivos, como o ambiente em que o sujeito está inserido, quanto por aspectos psíquicos, como fatores socioemocionais³ ⁴. No Brasil, existem políticas públicas que incentivam a cessação do tabagismo, como o Programa Nacional de Controle do Tabagismo (PNCT), implementado pelo artigo 14 da Convenção-Quadro da OMS para o Controle do Tabaco (CQCT/OMS), que promove tratamento em diversos níveis de atenção à saúde, além de condutas farmacológicas e psicoterapêuticas⁵.</w:t>
      </w:r>
    </w:p>
    <w:p w14:paraId="1272B584" w14:textId="77777777" w:rsidR="003761EB" w:rsidRPr="003761EB" w:rsidRDefault="003761EB" w:rsidP="003761EB">
      <w:pPr>
        <w:jc w:val="both"/>
        <w:rPr>
          <w:rFonts w:ascii="Arial" w:hAnsi="Arial" w:cs="Arial"/>
          <w:sz w:val="22"/>
          <w:szCs w:val="22"/>
        </w:rPr>
      </w:pPr>
    </w:p>
    <w:p w14:paraId="55AA4B57" w14:textId="77777777" w:rsidR="003761EB" w:rsidRPr="003761EB" w:rsidRDefault="003761EB" w:rsidP="003761EB">
      <w:pPr>
        <w:jc w:val="both"/>
        <w:rPr>
          <w:rFonts w:ascii="Arial" w:hAnsi="Arial" w:cs="Arial"/>
          <w:sz w:val="22"/>
          <w:szCs w:val="22"/>
        </w:rPr>
      </w:pPr>
      <w:r w:rsidRPr="003761EB">
        <w:rPr>
          <w:rFonts w:ascii="Arial" w:hAnsi="Arial" w:cs="Arial"/>
          <w:sz w:val="22"/>
          <w:szCs w:val="22"/>
        </w:rPr>
        <w:t>Todavia, apesar do aumento relativo na procura pelo tratamento para cessação do tabagismo em 2021, com 100.891 pessoas buscando tratamento, segundo dados do DATASUS, essa decisão inicial depende de diversas variáveis para o sucesso no tratamento, como fatores psíquicos, motivacionais e aspectos subjetivos e individuais do paciente³ ⁴ ⁶ ⁷. Isso implica que o hábito do tabagismo é visto como uma válvula de escape para conflitos internos do sujeito, conforme relatado na correlação entre saúde mental e vício em drogas lícitas e ilícitas na literatura científica⁷ ⁸.</w:t>
      </w:r>
    </w:p>
    <w:p w14:paraId="01191FE7" w14:textId="77777777" w:rsidR="003761EB" w:rsidRPr="003761EB" w:rsidRDefault="003761EB" w:rsidP="003761EB">
      <w:pPr>
        <w:jc w:val="both"/>
        <w:rPr>
          <w:rFonts w:ascii="Arial" w:hAnsi="Arial" w:cs="Arial"/>
          <w:sz w:val="22"/>
          <w:szCs w:val="22"/>
        </w:rPr>
      </w:pPr>
    </w:p>
    <w:p w14:paraId="3BE9857C" w14:textId="2BAFCEC6" w:rsidR="003761EB" w:rsidRPr="003761EB" w:rsidRDefault="003761EB" w:rsidP="003761EB">
      <w:pPr>
        <w:jc w:val="both"/>
        <w:rPr>
          <w:rFonts w:ascii="Arial" w:hAnsi="Arial" w:cs="Arial"/>
          <w:sz w:val="22"/>
          <w:szCs w:val="22"/>
        </w:rPr>
      </w:pPr>
      <w:r w:rsidRPr="003761EB">
        <w:rPr>
          <w:rFonts w:ascii="Arial" w:hAnsi="Arial" w:cs="Arial"/>
          <w:sz w:val="22"/>
          <w:szCs w:val="22"/>
        </w:rPr>
        <w:t xml:space="preserve">A compreensão dos mecanismos de dependência nos circuitos neuronais, principalmente no sistema límbico e, mais especificamente, no núcleo </w:t>
      </w:r>
      <w:proofErr w:type="spellStart"/>
      <w:r w:rsidRPr="003761EB">
        <w:rPr>
          <w:rFonts w:ascii="Arial" w:hAnsi="Arial" w:cs="Arial"/>
          <w:sz w:val="22"/>
          <w:szCs w:val="22"/>
        </w:rPr>
        <w:t>accumbens</w:t>
      </w:r>
      <w:proofErr w:type="spellEnd"/>
      <w:r w:rsidRPr="003761EB">
        <w:rPr>
          <w:rFonts w:ascii="Arial" w:hAnsi="Arial" w:cs="Arial"/>
          <w:sz w:val="22"/>
          <w:szCs w:val="22"/>
        </w:rPr>
        <w:t xml:space="preserve">, está ligada ao prazer e à recompensa a curto e longo prazo, o que afeta consideravelmente a consolidação de um hábito⁷ ⁹. É relatado que pacientes diagnosticados com transtorno de ansiedade e depressão, conforme definido pelos critérios do DSM-V, apresentam alterações nesse circuito, incluindo nas </w:t>
      </w:r>
      <w:proofErr w:type="spellStart"/>
      <w:r w:rsidRPr="003761EB">
        <w:rPr>
          <w:rFonts w:ascii="Arial" w:hAnsi="Arial" w:cs="Arial"/>
          <w:sz w:val="22"/>
          <w:szCs w:val="22"/>
        </w:rPr>
        <w:t>monoaminas</w:t>
      </w:r>
      <w:proofErr w:type="spellEnd"/>
      <w:r w:rsidRPr="003761EB">
        <w:rPr>
          <w:rFonts w:ascii="Arial" w:hAnsi="Arial" w:cs="Arial"/>
          <w:sz w:val="22"/>
          <w:szCs w:val="22"/>
        </w:rPr>
        <w:t xml:space="preserve"> sinápticas, por mecanismos ainda desconhecidos¹⁰ ¹¹. De modo semelhante, o vício em tabagismo também provoca alterações no sistema de recompensa cerebral⁷ ⁹ ¹². Atualmente, o Brasil tem tido um crescente aumento nas estatísticas de transtornos depressivos e de ansiedade, respectivamente a quinta e a sexta causas mais comuns de incapacidade¹³. Nesse âmbito, isso pode ser uma variável que interfere no sucesso do tratamento de pacientes que buscam cessar o tabagismo ⁴ ⁷.</w:t>
      </w:r>
    </w:p>
    <w:p w14:paraId="08B2B21B" w14:textId="77777777" w:rsidR="003761EB" w:rsidRPr="003761EB" w:rsidRDefault="003761EB" w:rsidP="003761EB">
      <w:pPr>
        <w:jc w:val="both"/>
        <w:rPr>
          <w:rFonts w:ascii="Arial" w:hAnsi="Arial" w:cs="Arial"/>
          <w:sz w:val="22"/>
          <w:szCs w:val="22"/>
        </w:rPr>
      </w:pPr>
    </w:p>
    <w:p w14:paraId="2CE0F3CD" w14:textId="10586F3A" w:rsidR="003761EB" w:rsidRDefault="003761EB" w:rsidP="003761EB">
      <w:pPr>
        <w:jc w:val="both"/>
        <w:rPr>
          <w:rFonts w:ascii="Arial" w:hAnsi="Arial" w:cs="Arial"/>
          <w:sz w:val="22"/>
          <w:szCs w:val="22"/>
        </w:rPr>
      </w:pPr>
      <w:r w:rsidRPr="003761EB">
        <w:rPr>
          <w:rFonts w:ascii="Arial" w:hAnsi="Arial" w:cs="Arial"/>
          <w:sz w:val="22"/>
          <w:szCs w:val="22"/>
        </w:rPr>
        <w:t>Dessa forma, ressalta-se a relevância de analisar a associação entre a prevalência de sintomas de ansiedade e depressão em pacientes que desejam parar de fumar e sua interferência nesse processo, a fim de estabelecer uma melhor taxa de adesão e reduzir as recaídas no vício. Isso contribui para ampliar o conhecimento científico sobre o tema e promover uma assistência à saúde integral, individualizada e humanizada.</w:t>
      </w:r>
    </w:p>
    <w:p w14:paraId="14063FE7" w14:textId="77777777" w:rsidR="003761EB" w:rsidRDefault="003761EB" w:rsidP="003761EB">
      <w:pPr>
        <w:jc w:val="both"/>
        <w:rPr>
          <w:rFonts w:ascii="Arial" w:hAnsi="Arial" w:cs="Arial"/>
          <w:sz w:val="22"/>
          <w:szCs w:val="22"/>
        </w:rPr>
      </w:pPr>
    </w:p>
    <w:p w14:paraId="5BE74862" w14:textId="059A8F61" w:rsidR="003761EB" w:rsidRDefault="003761EB" w:rsidP="003761EB">
      <w:pPr>
        <w:jc w:val="both"/>
        <w:rPr>
          <w:rFonts w:ascii="Arial" w:hAnsi="Arial" w:cs="Arial"/>
          <w:sz w:val="22"/>
          <w:szCs w:val="22"/>
        </w:rPr>
      </w:pPr>
      <w:r>
        <w:rPr>
          <w:rFonts w:ascii="Arial" w:hAnsi="Arial" w:cs="Arial"/>
          <w:sz w:val="22"/>
          <w:szCs w:val="22"/>
        </w:rPr>
        <w:t>O objetivo deste trabalho foi avalia</w:t>
      </w:r>
      <w:r w:rsidRPr="003761EB">
        <w:rPr>
          <w:rFonts w:ascii="Arial" w:hAnsi="Arial" w:cs="Arial"/>
          <w:sz w:val="22"/>
          <w:szCs w:val="22"/>
        </w:rPr>
        <w:t>r os efeitos da ansiedade e depressão no tratamento de pacientes inseridos no programa de cessação do tabagismo em um município do sul de Santa Catarina</w:t>
      </w:r>
    </w:p>
    <w:p w14:paraId="74D3C771" w14:textId="77777777" w:rsidR="009F5413" w:rsidRPr="00E8519B" w:rsidRDefault="009F5413" w:rsidP="003761EB">
      <w:pPr>
        <w:jc w:val="both"/>
        <w:rPr>
          <w:rFonts w:ascii="Arial" w:hAnsi="Arial" w:cs="Arial"/>
          <w:sz w:val="22"/>
          <w:szCs w:val="22"/>
        </w:rPr>
      </w:pPr>
    </w:p>
    <w:p w14:paraId="6E82F0FA" w14:textId="7A507D6F" w:rsidR="003761EB" w:rsidRPr="00E8519B" w:rsidRDefault="003761EB" w:rsidP="003761EB">
      <w:pPr>
        <w:jc w:val="both"/>
        <w:rPr>
          <w:rFonts w:ascii="Arial" w:hAnsi="Arial" w:cs="Arial"/>
          <w:sz w:val="22"/>
          <w:szCs w:val="22"/>
        </w:rPr>
      </w:pPr>
    </w:p>
    <w:p w14:paraId="7F332B96" w14:textId="45D694A2" w:rsidR="00E8519B" w:rsidRPr="009F5413" w:rsidRDefault="00E8519B" w:rsidP="00E8519B">
      <w:pPr>
        <w:pStyle w:val="PargrafodaLista"/>
        <w:numPr>
          <w:ilvl w:val="0"/>
          <w:numId w:val="4"/>
        </w:numPr>
        <w:jc w:val="both"/>
        <w:rPr>
          <w:rFonts w:ascii="Arial" w:hAnsi="Arial" w:cs="Arial"/>
          <w:b/>
          <w:bCs/>
        </w:rPr>
      </w:pPr>
      <w:r w:rsidRPr="009F5413">
        <w:rPr>
          <w:rFonts w:ascii="Arial" w:hAnsi="Arial" w:cs="Arial"/>
          <w:b/>
          <w:bCs/>
        </w:rPr>
        <w:t>Métodos</w:t>
      </w:r>
    </w:p>
    <w:p w14:paraId="248749FA" w14:textId="77777777" w:rsidR="00E8519B" w:rsidRPr="00E8519B" w:rsidRDefault="00E8519B" w:rsidP="00E8519B">
      <w:pPr>
        <w:jc w:val="both"/>
        <w:rPr>
          <w:rFonts w:ascii="Arial" w:hAnsi="Arial" w:cs="Arial"/>
          <w:sz w:val="22"/>
          <w:szCs w:val="22"/>
        </w:rPr>
      </w:pPr>
    </w:p>
    <w:p w14:paraId="600DDE29" w14:textId="135B6C71" w:rsidR="00E8519B" w:rsidRDefault="00E8519B" w:rsidP="00E8519B">
      <w:pPr>
        <w:jc w:val="both"/>
        <w:rPr>
          <w:rFonts w:ascii="Arial" w:hAnsi="Arial" w:cs="Arial"/>
          <w:sz w:val="22"/>
          <w:szCs w:val="22"/>
        </w:rPr>
      </w:pPr>
      <w:r w:rsidRPr="00E8519B">
        <w:rPr>
          <w:rFonts w:ascii="Arial" w:hAnsi="Arial" w:cs="Arial"/>
          <w:sz w:val="22"/>
          <w:szCs w:val="22"/>
        </w:rPr>
        <w:t xml:space="preserve">Estudo de coorte prospectiva que acompanhou pacientes do Programa de Cessação do Tabagismo no Sul de Santa Catarina, entre novembro de 2024 e </w:t>
      </w:r>
      <w:r>
        <w:rPr>
          <w:rFonts w:ascii="Arial" w:hAnsi="Arial" w:cs="Arial"/>
          <w:sz w:val="22"/>
          <w:szCs w:val="22"/>
        </w:rPr>
        <w:t>julho</w:t>
      </w:r>
      <w:r w:rsidRPr="00E8519B">
        <w:rPr>
          <w:rFonts w:ascii="Arial" w:hAnsi="Arial" w:cs="Arial"/>
          <w:sz w:val="22"/>
          <w:szCs w:val="22"/>
        </w:rPr>
        <w:t xml:space="preserve"> de 2025. O seguimento de 90 dias incluiu encontros semanais e quinzenais, com abordagens comportamentais e medicamentosas (INCA/Ministério da Saúde). As variáveis de pesquisa coletadas foram idade, sexo, comorbidades, carga tabágica e o desfecho da cessação (sim, não ou desistência). O nível de dependência à nicotina (questionário de </w:t>
      </w:r>
      <w:proofErr w:type="spellStart"/>
      <w:r w:rsidRPr="00E8519B">
        <w:rPr>
          <w:rFonts w:ascii="Arial" w:hAnsi="Arial" w:cs="Arial"/>
          <w:sz w:val="22"/>
          <w:szCs w:val="22"/>
        </w:rPr>
        <w:t>Fagerström</w:t>
      </w:r>
      <w:proofErr w:type="spellEnd"/>
      <w:r w:rsidRPr="00E8519B">
        <w:rPr>
          <w:rFonts w:ascii="Arial" w:hAnsi="Arial" w:cs="Arial"/>
          <w:sz w:val="22"/>
          <w:szCs w:val="22"/>
        </w:rPr>
        <w:t>), traços de ansiedade (Inventário de Ansiedade de Beck - BAI) e depressão (Inventário de Depressão de Beck - BDI) foram avaliados em três momentos: no início do programa, após 1 mês e após 3 meses.</w:t>
      </w:r>
      <w:r w:rsidR="006B3449">
        <w:rPr>
          <w:rFonts w:ascii="Arial" w:hAnsi="Arial" w:cs="Arial"/>
          <w:sz w:val="22"/>
          <w:szCs w:val="22"/>
        </w:rPr>
        <w:t xml:space="preserve"> Este trabalho foi aprovado</w:t>
      </w:r>
      <w:r w:rsidR="006B3449" w:rsidRPr="006B3449">
        <w:rPr>
          <w:rFonts w:ascii="Arial" w:hAnsi="Arial" w:cs="Arial"/>
          <w:sz w:val="22"/>
          <w:szCs w:val="22"/>
        </w:rPr>
        <w:t xml:space="preserve"> pelo Comitê de Ética em pesquisa sob o número do Parecer: 7.285.526 e CAAE 84385724.6.0000.0261</w:t>
      </w:r>
      <w:r w:rsidR="006B3449">
        <w:rPr>
          <w:rFonts w:ascii="Arial" w:hAnsi="Arial" w:cs="Arial"/>
          <w:sz w:val="22"/>
          <w:szCs w:val="22"/>
        </w:rPr>
        <w:t>.</w:t>
      </w:r>
    </w:p>
    <w:p w14:paraId="74353AD6" w14:textId="77777777" w:rsidR="009F5413" w:rsidRPr="00E8519B" w:rsidRDefault="009F5413" w:rsidP="00E8519B">
      <w:pPr>
        <w:jc w:val="both"/>
        <w:rPr>
          <w:rFonts w:ascii="Arial" w:hAnsi="Arial" w:cs="Arial"/>
          <w:sz w:val="22"/>
          <w:szCs w:val="22"/>
        </w:rPr>
      </w:pPr>
    </w:p>
    <w:p w14:paraId="1F4942CD" w14:textId="77777777" w:rsidR="003761EB" w:rsidRPr="00E8519B" w:rsidRDefault="003761EB" w:rsidP="007A1E23">
      <w:pPr>
        <w:jc w:val="both"/>
        <w:rPr>
          <w:rFonts w:ascii="Arial" w:hAnsi="Arial" w:cs="Arial"/>
          <w:sz w:val="22"/>
          <w:szCs w:val="22"/>
        </w:rPr>
      </w:pPr>
    </w:p>
    <w:p w14:paraId="0213C30B" w14:textId="21FB7B8B" w:rsidR="00911802" w:rsidRDefault="007A1E23" w:rsidP="007A1E23">
      <w:pPr>
        <w:pStyle w:val="PargrafodaLista"/>
        <w:numPr>
          <w:ilvl w:val="0"/>
          <w:numId w:val="4"/>
        </w:numPr>
        <w:jc w:val="both"/>
        <w:rPr>
          <w:rFonts w:ascii="Arial" w:hAnsi="Arial" w:cs="Arial"/>
          <w:b/>
          <w:bCs/>
        </w:rPr>
      </w:pPr>
      <w:r w:rsidRPr="00E8519B">
        <w:rPr>
          <w:rFonts w:ascii="Arial" w:hAnsi="Arial" w:cs="Arial"/>
          <w:b/>
          <w:bCs/>
        </w:rPr>
        <w:t>Discussões</w:t>
      </w:r>
    </w:p>
    <w:p w14:paraId="11C8D0CC" w14:textId="77777777" w:rsidR="009F5413" w:rsidRDefault="009F5413" w:rsidP="009F5413">
      <w:pPr>
        <w:jc w:val="both"/>
        <w:rPr>
          <w:rFonts w:ascii="Arial" w:hAnsi="Arial" w:cs="Arial"/>
          <w:b/>
          <w:bCs/>
        </w:rPr>
      </w:pPr>
    </w:p>
    <w:p w14:paraId="58B59355" w14:textId="77777777" w:rsidR="009F5413" w:rsidRPr="009F5413" w:rsidRDefault="009F5413" w:rsidP="009F5413">
      <w:pPr>
        <w:jc w:val="both"/>
        <w:rPr>
          <w:rFonts w:ascii="Arial" w:hAnsi="Arial" w:cs="Arial"/>
          <w:sz w:val="22"/>
          <w:szCs w:val="22"/>
        </w:rPr>
      </w:pPr>
      <w:r w:rsidRPr="009F5413">
        <w:rPr>
          <w:rFonts w:ascii="Arial" w:hAnsi="Arial" w:cs="Arial"/>
          <w:sz w:val="22"/>
          <w:szCs w:val="22"/>
        </w:rPr>
        <w:t>O estudo analisou dados de 80 pacientes, com uma maior participação do sexo feminino (62,5%) e idade média de 51,6 anos (±13,1). As comorbidades mais frequentes foram as psiquiátricas (42,5%), seguidas pelas cardiovasculares (38,8%), respiratórias (15%) e oncológicas (5%). A carga tabágica média foi de 39,5 anos-maço (±25,4). Em relação à cessação do tabagismo, 40% dos pacientes conseguiram parar de fumar, enquanto 26,3% desistiram do processo e 33,8% não cessaram o hábito.</w:t>
      </w:r>
    </w:p>
    <w:p w14:paraId="48E1FF5E" w14:textId="77777777" w:rsidR="009F5413" w:rsidRPr="009F5413" w:rsidRDefault="009F5413" w:rsidP="009F5413">
      <w:pPr>
        <w:jc w:val="both"/>
        <w:rPr>
          <w:rFonts w:ascii="Arial" w:hAnsi="Arial" w:cs="Arial"/>
          <w:sz w:val="22"/>
          <w:szCs w:val="22"/>
        </w:rPr>
      </w:pPr>
    </w:p>
    <w:p w14:paraId="210E8AAC" w14:textId="77777777" w:rsidR="009F5413" w:rsidRPr="009F5413" w:rsidRDefault="009F5413" w:rsidP="009F5413">
      <w:pPr>
        <w:jc w:val="both"/>
        <w:rPr>
          <w:rFonts w:ascii="Arial" w:hAnsi="Arial" w:cs="Arial"/>
          <w:sz w:val="22"/>
          <w:szCs w:val="22"/>
        </w:rPr>
      </w:pPr>
      <w:r w:rsidRPr="009F5413">
        <w:rPr>
          <w:rFonts w:ascii="Arial" w:hAnsi="Arial" w:cs="Arial"/>
          <w:sz w:val="22"/>
          <w:szCs w:val="22"/>
        </w:rPr>
        <w:t xml:space="preserve">Os resultados revelaram diferenças significativas entre os grupos. Pacientes que não pararam de fumar eram, em média, mais velhos (58,6 anos) em comparação àqueles que cessaram (49,0 anos) ou desistiram (46,5 anos), com significância estatística (*p=0,002*). Além disso, a carga tabágica foi maior entre os que não cessaram (47,7 anos-maço) em relação aos que pararam (29,5 anos-maço) (*p=0,021*). A análise da dependência à nicotina, avaliada pelo teste de </w:t>
      </w:r>
      <w:proofErr w:type="spellStart"/>
      <w:r w:rsidRPr="009F5413">
        <w:rPr>
          <w:rFonts w:ascii="Arial" w:hAnsi="Arial" w:cs="Arial"/>
          <w:sz w:val="22"/>
          <w:szCs w:val="22"/>
        </w:rPr>
        <w:t>Fagerström</w:t>
      </w:r>
      <w:proofErr w:type="spellEnd"/>
      <w:r w:rsidRPr="009F5413">
        <w:rPr>
          <w:rFonts w:ascii="Arial" w:hAnsi="Arial" w:cs="Arial"/>
          <w:sz w:val="22"/>
          <w:szCs w:val="22"/>
        </w:rPr>
        <w:t>, mostrou uma redução acentuada nos pacientes que cessaram o tabagismo, especialmente no terceiro mês, quando a pontuação média caiu para 0,05, contra 2,5 naqueles que não pararam (p&lt;0,001).</w:t>
      </w:r>
    </w:p>
    <w:p w14:paraId="45EAB3F0" w14:textId="77777777" w:rsidR="009F5413" w:rsidRPr="009F5413" w:rsidRDefault="009F5413" w:rsidP="009F5413">
      <w:pPr>
        <w:jc w:val="both"/>
        <w:rPr>
          <w:rFonts w:ascii="Arial" w:hAnsi="Arial" w:cs="Arial"/>
          <w:sz w:val="22"/>
          <w:szCs w:val="22"/>
        </w:rPr>
      </w:pPr>
    </w:p>
    <w:p w14:paraId="5805D4A7" w14:textId="77777777" w:rsidR="009F5413" w:rsidRPr="009F5413" w:rsidRDefault="009F5413" w:rsidP="009F5413">
      <w:pPr>
        <w:jc w:val="both"/>
        <w:rPr>
          <w:rFonts w:ascii="Arial" w:hAnsi="Arial" w:cs="Arial"/>
          <w:sz w:val="22"/>
          <w:szCs w:val="22"/>
        </w:rPr>
      </w:pPr>
      <w:r w:rsidRPr="009F5413">
        <w:rPr>
          <w:rFonts w:ascii="Arial" w:hAnsi="Arial" w:cs="Arial"/>
          <w:sz w:val="22"/>
          <w:szCs w:val="22"/>
        </w:rPr>
        <w:t>Quanto à saúde mental, os níveis de ansiedade, medidos pela Escala de Beck (BAI), foram significativamente mais altos nos pacientes que não cessaram (média de 10,2 no terceiro mês) em comparação aos que pararam (3,7; *p=0,007*). Já os sintomas depressivos (BDI) apresentaram uma tendência similar, embora sem significância estatística (*p=0,120*). A distribuição dos pacientes em diferentes grupos de intervenção também mostrou associação com os resultados de cessação (*p=0,011*), indicando que abordagens personalizadas podem influenciar no sucesso do tratamento.</w:t>
      </w:r>
    </w:p>
    <w:p w14:paraId="72BBFC08" w14:textId="77777777" w:rsidR="009F5413" w:rsidRPr="009F5413" w:rsidRDefault="009F5413" w:rsidP="009F5413">
      <w:pPr>
        <w:jc w:val="both"/>
        <w:rPr>
          <w:rFonts w:ascii="Arial" w:hAnsi="Arial" w:cs="Arial"/>
          <w:sz w:val="22"/>
          <w:szCs w:val="22"/>
        </w:rPr>
      </w:pPr>
    </w:p>
    <w:p w14:paraId="30C0B84B" w14:textId="47306B49" w:rsidR="009F5413" w:rsidRDefault="009F5413" w:rsidP="009F5413">
      <w:pPr>
        <w:jc w:val="both"/>
        <w:rPr>
          <w:rFonts w:ascii="Arial" w:hAnsi="Arial" w:cs="Arial"/>
          <w:sz w:val="22"/>
          <w:szCs w:val="22"/>
        </w:rPr>
      </w:pPr>
      <w:r w:rsidRPr="009F5413">
        <w:rPr>
          <w:rFonts w:ascii="Arial" w:hAnsi="Arial" w:cs="Arial"/>
          <w:sz w:val="22"/>
          <w:szCs w:val="22"/>
        </w:rPr>
        <w:t xml:space="preserve">Os motivos para tentar parar de fumar variaram, com "saúde" </w:t>
      </w:r>
      <w:r w:rsidR="006B3449">
        <w:rPr>
          <w:rFonts w:ascii="Arial" w:hAnsi="Arial" w:cs="Arial"/>
          <w:sz w:val="22"/>
          <w:szCs w:val="22"/>
        </w:rPr>
        <w:t xml:space="preserve"> (31,25%) </w:t>
      </w:r>
      <w:r w:rsidRPr="009F5413">
        <w:rPr>
          <w:rFonts w:ascii="Arial" w:hAnsi="Arial" w:cs="Arial"/>
          <w:sz w:val="22"/>
          <w:szCs w:val="22"/>
        </w:rPr>
        <w:t xml:space="preserve">e "orientação médica" </w:t>
      </w:r>
      <w:r w:rsidR="006B3449">
        <w:rPr>
          <w:rFonts w:ascii="Arial" w:hAnsi="Arial" w:cs="Arial"/>
          <w:sz w:val="22"/>
          <w:szCs w:val="22"/>
        </w:rPr>
        <w:t xml:space="preserve">(12,5%) </w:t>
      </w:r>
      <w:r w:rsidRPr="009F5413">
        <w:rPr>
          <w:rFonts w:ascii="Arial" w:hAnsi="Arial" w:cs="Arial"/>
          <w:sz w:val="22"/>
          <w:szCs w:val="22"/>
        </w:rPr>
        <w:t>sendo os mais citados. Esses achados reforçam a importância de um acompanhamento integrado, abordando não apenas a dependência física, mas também aspectos psicológicos e comorbidades associadas. O estudo sugere que estratégias direcionadas a pacientes mais velhos, com maior carga tabágica e comorbidades psiquiátricas, podem melhorar as taxas de cessação do tabagismo.</w:t>
      </w:r>
    </w:p>
    <w:p w14:paraId="3BA85BF3" w14:textId="77777777" w:rsidR="006B3449" w:rsidRDefault="006B3449" w:rsidP="009F5413">
      <w:pPr>
        <w:jc w:val="both"/>
        <w:rPr>
          <w:rFonts w:ascii="Arial" w:hAnsi="Arial" w:cs="Arial"/>
          <w:sz w:val="22"/>
          <w:szCs w:val="22"/>
        </w:rPr>
      </w:pPr>
    </w:p>
    <w:p w14:paraId="32755C36" w14:textId="779A2BE1" w:rsidR="006B3449" w:rsidRPr="006B3449" w:rsidRDefault="006B3449" w:rsidP="006B3449">
      <w:pPr>
        <w:jc w:val="both"/>
        <w:rPr>
          <w:rFonts w:ascii="Arial" w:hAnsi="Arial" w:cs="Arial"/>
          <w:sz w:val="22"/>
          <w:szCs w:val="22"/>
        </w:rPr>
      </w:pPr>
      <w:r>
        <w:rPr>
          <w:rFonts w:ascii="Arial" w:hAnsi="Arial" w:cs="Arial"/>
          <w:sz w:val="22"/>
          <w:szCs w:val="22"/>
        </w:rPr>
        <w:t>O</w:t>
      </w:r>
      <w:r w:rsidRPr="006B3449">
        <w:rPr>
          <w:rFonts w:ascii="Arial" w:hAnsi="Arial" w:cs="Arial"/>
          <w:sz w:val="22"/>
          <w:szCs w:val="22"/>
        </w:rPr>
        <w:t xml:space="preserve">s resultados deste estudo reforçam a complexidade do tabagismo, que envolve não apenas a dependência física, mas também fatores psicológicos e sociais. De acordo com o Instituto Nacional de Câncer [1], o tabagismo é uma das principais causas de mortalidade evitável no Brasil, destacando a urgência de estratégias eficazes para cessação. Neste estudo, a saúde foi o principal motivador para a tentativa de parar de fumar (31,25%), seguido por orientação médica (12,5%), corroborando dados do DATASUS [6] que mostram a importância do aconselhamento profissional no tratamento. No entanto, a alta prevalência de comorbidades psiquiátricas (42,5%) e a associação entre ansiedade/depressão e falhas na cessação, como observado por </w:t>
      </w:r>
      <w:proofErr w:type="spellStart"/>
      <w:r w:rsidRPr="006B3449">
        <w:rPr>
          <w:rFonts w:ascii="Arial" w:hAnsi="Arial" w:cs="Arial"/>
          <w:sz w:val="22"/>
          <w:szCs w:val="22"/>
        </w:rPr>
        <w:t>Pawlina</w:t>
      </w:r>
      <w:proofErr w:type="spellEnd"/>
      <w:r w:rsidRPr="006B3449">
        <w:rPr>
          <w:rFonts w:ascii="Arial" w:hAnsi="Arial" w:cs="Arial"/>
          <w:sz w:val="22"/>
          <w:szCs w:val="22"/>
        </w:rPr>
        <w:t xml:space="preserve"> et al. [4] e Park et al. [9], sugerem que abordagens puramente comportamentais podem ser insuficientes para pacientes com fragilidades emocionais.</w:t>
      </w:r>
    </w:p>
    <w:p w14:paraId="5B5F506B" w14:textId="77777777" w:rsidR="006B3449" w:rsidRPr="006B3449" w:rsidRDefault="006B3449" w:rsidP="006B3449">
      <w:pPr>
        <w:jc w:val="both"/>
        <w:rPr>
          <w:rFonts w:ascii="Arial" w:hAnsi="Arial" w:cs="Arial"/>
          <w:sz w:val="22"/>
          <w:szCs w:val="22"/>
        </w:rPr>
      </w:pPr>
    </w:p>
    <w:p w14:paraId="729CF9AD" w14:textId="77777777" w:rsidR="006B3449" w:rsidRPr="006B3449" w:rsidRDefault="006B3449" w:rsidP="006B3449">
      <w:pPr>
        <w:jc w:val="both"/>
        <w:rPr>
          <w:rFonts w:ascii="Arial" w:hAnsi="Arial" w:cs="Arial"/>
          <w:sz w:val="22"/>
          <w:szCs w:val="22"/>
        </w:rPr>
      </w:pPr>
      <w:r w:rsidRPr="006B3449">
        <w:rPr>
          <w:rFonts w:ascii="Arial" w:hAnsi="Arial" w:cs="Arial"/>
          <w:sz w:val="22"/>
          <w:szCs w:val="22"/>
        </w:rPr>
        <w:t>A redução significativa nos escores de dependência nicotínica (</w:t>
      </w:r>
      <w:proofErr w:type="spellStart"/>
      <w:r w:rsidRPr="006B3449">
        <w:rPr>
          <w:rFonts w:ascii="Arial" w:hAnsi="Arial" w:cs="Arial"/>
          <w:sz w:val="22"/>
          <w:szCs w:val="22"/>
        </w:rPr>
        <w:t>Fagerström</w:t>
      </w:r>
      <w:proofErr w:type="spellEnd"/>
      <w:r w:rsidRPr="006B3449">
        <w:rPr>
          <w:rFonts w:ascii="Arial" w:hAnsi="Arial" w:cs="Arial"/>
          <w:sz w:val="22"/>
          <w:szCs w:val="22"/>
        </w:rPr>
        <w:t xml:space="preserve">) entre os que cessaram o tabagismo ressalta a eficácia de intervenções estruturadas, como as oferecidas pelo SUS [5]. No entanto, a persistência de sintomas depressivos e ansiosos em pacientes que não conseguiram parar de fumar, conforme descrito por Arango-Dávila e Rincón-Hoyos [10], indica a necessidade de integração entre tratamento antitabagista e suporte em saúde mental. Estudos como o de </w:t>
      </w:r>
      <w:proofErr w:type="spellStart"/>
      <w:r w:rsidRPr="006B3449">
        <w:rPr>
          <w:rFonts w:ascii="Arial" w:hAnsi="Arial" w:cs="Arial"/>
          <w:sz w:val="22"/>
          <w:szCs w:val="22"/>
        </w:rPr>
        <w:t>Gauld</w:t>
      </w:r>
      <w:proofErr w:type="spellEnd"/>
      <w:r w:rsidRPr="006B3449">
        <w:rPr>
          <w:rFonts w:ascii="Arial" w:hAnsi="Arial" w:cs="Arial"/>
          <w:sz w:val="22"/>
          <w:szCs w:val="22"/>
        </w:rPr>
        <w:t xml:space="preserve"> et al. [7] e </w:t>
      </w:r>
      <w:proofErr w:type="spellStart"/>
      <w:r w:rsidRPr="006B3449">
        <w:rPr>
          <w:rFonts w:ascii="Arial" w:hAnsi="Arial" w:cs="Arial"/>
          <w:sz w:val="22"/>
          <w:szCs w:val="22"/>
        </w:rPr>
        <w:t>Tawil</w:t>
      </w:r>
      <w:proofErr w:type="spellEnd"/>
      <w:r w:rsidRPr="006B3449">
        <w:rPr>
          <w:rFonts w:ascii="Arial" w:hAnsi="Arial" w:cs="Arial"/>
          <w:sz w:val="22"/>
          <w:szCs w:val="22"/>
        </w:rPr>
        <w:t xml:space="preserve"> [3] destacam que o </w:t>
      </w:r>
      <w:proofErr w:type="spellStart"/>
      <w:r w:rsidRPr="006B3449">
        <w:rPr>
          <w:rFonts w:ascii="Arial" w:hAnsi="Arial" w:cs="Arial"/>
          <w:sz w:val="22"/>
          <w:szCs w:val="22"/>
        </w:rPr>
        <w:t>craving</w:t>
      </w:r>
      <w:proofErr w:type="spellEnd"/>
      <w:r w:rsidRPr="006B3449">
        <w:rPr>
          <w:rFonts w:ascii="Arial" w:hAnsi="Arial" w:cs="Arial"/>
          <w:sz w:val="22"/>
          <w:szCs w:val="22"/>
        </w:rPr>
        <w:t xml:space="preserve"> (fissura) e traumas não resolvidos podem perpetuar o ciclo de dependência, exigindo estratégias como a redução de danos (</w:t>
      </w:r>
      <w:proofErr w:type="spellStart"/>
      <w:r w:rsidRPr="006B3449">
        <w:rPr>
          <w:rFonts w:ascii="Arial" w:hAnsi="Arial" w:cs="Arial"/>
          <w:sz w:val="22"/>
          <w:szCs w:val="22"/>
        </w:rPr>
        <w:t>Ayesta</w:t>
      </w:r>
      <w:proofErr w:type="spellEnd"/>
      <w:r w:rsidRPr="006B3449">
        <w:rPr>
          <w:rFonts w:ascii="Arial" w:hAnsi="Arial" w:cs="Arial"/>
          <w:sz w:val="22"/>
          <w:szCs w:val="22"/>
        </w:rPr>
        <w:t xml:space="preserve"> et al. [2]) para casos refratários.</w:t>
      </w:r>
    </w:p>
    <w:p w14:paraId="0B2355C4" w14:textId="77777777" w:rsidR="006B3449" w:rsidRPr="006B3449" w:rsidRDefault="006B3449" w:rsidP="006B3449">
      <w:pPr>
        <w:jc w:val="both"/>
        <w:rPr>
          <w:rFonts w:ascii="Arial" w:hAnsi="Arial" w:cs="Arial"/>
          <w:sz w:val="22"/>
          <w:szCs w:val="22"/>
        </w:rPr>
      </w:pPr>
    </w:p>
    <w:p w14:paraId="54536D39" w14:textId="659DF3AD" w:rsidR="006B3449" w:rsidRPr="009F5413" w:rsidRDefault="006B3449" w:rsidP="006B3449">
      <w:pPr>
        <w:jc w:val="both"/>
        <w:rPr>
          <w:rFonts w:ascii="Arial" w:hAnsi="Arial" w:cs="Arial"/>
          <w:sz w:val="22"/>
          <w:szCs w:val="22"/>
        </w:rPr>
      </w:pPr>
      <w:r w:rsidRPr="006B3449">
        <w:rPr>
          <w:rFonts w:ascii="Arial" w:hAnsi="Arial" w:cs="Arial"/>
          <w:sz w:val="22"/>
          <w:szCs w:val="22"/>
        </w:rPr>
        <w:t xml:space="preserve">Por fim, a heterogeneidade dos motivos para cessação – incluindo estética, influência familiar e fatores financeiros – reflete a multidimensionalidade do tabagismo, conforme discutido por </w:t>
      </w:r>
      <w:proofErr w:type="spellStart"/>
      <w:r w:rsidRPr="006B3449">
        <w:rPr>
          <w:rFonts w:ascii="Arial" w:hAnsi="Arial" w:cs="Arial"/>
          <w:sz w:val="22"/>
          <w:szCs w:val="22"/>
        </w:rPr>
        <w:t>Sugihara</w:t>
      </w:r>
      <w:proofErr w:type="spellEnd"/>
      <w:r w:rsidRPr="006B3449">
        <w:rPr>
          <w:rFonts w:ascii="Arial" w:hAnsi="Arial" w:cs="Arial"/>
          <w:sz w:val="22"/>
          <w:szCs w:val="22"/>
        </w:rPr>
        <w:t xml:space="preserve"> e </w:t>
      </w:r>
      <w:proofErr w:type="spellStart"/>
      <w:r w:rsidRPr="006B3449">
        <w:rPr>
          <w:rFonts w:ascii="Arial" w:hAnsi="Arial" w:cs="Arial"/>
          <w:sz w:val="22"/>
          <w:szCs w:val="22"/>
        </w:rPr>
        <w:t>Tabuchi</w:t>
      </w:r>
      <w:proofErr w:type="spellEnd"/>
      <w:r w:rsidRPr="006B3449">
        <w:rPr>
          <w:rFonts w:ascii="Arial" w:hAnsi="Arial" w:cs="Arial"/>
          <w:sz w:val="22"/>
          <w:szCs w:val="22"/>
        </w:rPr>
        <w:t xml:space="preserve"> [8]. Apesar de 75% dos fumantes expressarem desejo de parar [8], barreiras como ansiedade, estresse e falta de suporte social [12] limitam o sucesso. Portanto, políticas públicas devem priorizar abordagens personalizadas, combinando terapia cognitivo-comportamental, farmacoterapia e acompanhamento psiquiátrico, especialmente para grupos vulneráveis, como idosos e pacientes com comorbidades psíquicas [11]. A ampliação de programas como o PNCT do INCA [5], aliada à sensibilização sobre os riscos do tabaco, é essencial para reduzir a carga do tabagismo no Brasil.</w:t>
      </w:r>
    </w:p>
    <w:p w14:paraId="57CA4A4E" w14:textId="77777777" w:rsidR="009F5413" w:rsidRDefault="009F5413" w:rsidP="009F5413">
      <w:pPr>
        <w:jc w:val="both"/>
        <w:rPr>
          <w:rFonts w:ascii="Arial" w:hAnsi="Arial" w:cs="Arial"/>
          <w:b/>
          <w:bCs/>
        </w:rPr>
      </w:pPr>
    </w:p>
    <w:p w14:paraId="131835B9" w14:textId="77777777" w:rsidR="009F5413" w:rsidRPr="009F5413" w:rsidRDefault="009F5413" w:rsidP="009F5413">
      <w:pPr>
        <w:jc w:val="both"/>
        <w:rPr>
          <w:rFonts w:ascii="Arial" w:hAnsi="Arial" w:cs="Arial"/>
          <w:b/>
          <w:bCs/>
        </w:rPr>
      </w:pPr>
    </w:p>
    <w:p w14:paraId="6779ADD8" w14:textId="1C1BE8EE" w:rsidR="00911802" w:rsidRPr="00CD4E2A" w:rsidRDefault="00911802" w:rsidP="00CD4E2A">
      <w:pPr>
        <w:pStyle w:val="PargrafodaLista"/>
        <w:numPr>
          <w:ilvl w:val="0"/>
          <w:numId w:val="4"/>
        </w:numPr>
        <w:jc w:val="both"/>
        <w:rPr>
          <w:rFonts w:ascii="Arial" w:hAnsi="Arial" w:cs="Arial"/>
          <w:b/>
          <w:bCs/>
        </w:rPr>
      </w:pPr>
      <w:r w:rsidRPr="00CD4E2A">
        <w:rPr>
          <w:rFonts w:ascii="Arial" w:hAnsi="Arial" w:cs="Arial"/>
          <w:b/>
          <w:bCs/>
        </w:rPr>
        <w:t>Engajamento dos Estudantes</w:t>
      </w:r>
    </w:p>
    <w:p w14:paraId="2DFB851A" w14:textId="77777777" w:rsidR="007A1E23" w:rsidRDefault="007A1E23" w:rsidP="007A1E23">
      <w:pPr>
        <w:jc w:val="both"/>
        <w:rPr>
          <w:rFonts w:ascii="Arial" w:hAnsi="Arial" w:cs="Arial"/>
          <w:b/>
          <w:bCs/>
          <w:sz w:val="22"/>
          <w:szCs w:val="22"/>
        </w:rPr>
      </w:pPr>
    </w:p>
    <w:p w14:paraId="04646285" w14:textId="05CC0870" w:rsidR="00E8519B" w:rsidRPr="00E8519B" w:rsidRDefault="00E8519B" w:rsidP="007A1E23">
      <w:pPr>
        <w:jc w:val="both"/>
        <w:rPr>
          <w:rFonts w:ascii="Arial" w:hAnsi="Arial" w:cs="Arial"/>
          <w:sz w:val="22"/>
          <w:szCs w:val="22"/>
        </w:rPr>
      </w:pPr>
      <w:r w:rsidRPr="00E8519B">
        <w:rPr>
          <w:rFonts w:ascii="Arial" w:hAnsi="Arial" w:cs="Arial"/>
          <w:sz w:val="22"/>
          <w:szCs w:val="22"/>
        </w:rPr>
        <w:t>Todos</w:t>
      </w:r>
      <w:r>
        <w:rPr>
          <w:rFonts w:ascii="Arial" w:hAnsi="Arial" w:cs="Arial"/>
          <w:sz w:val="22"/>
          <w:szCs w:val="22"/>
        </w:rPr>
        <w:t xml:space="preserve"> os estudantes envolvidos se engajaram ativamente na pesquisa, participando de forma satisfatória em todas as etapas da pesquisa.</w:t>
      </w:r>
    </w:p>
    <w:p w14:paraId="327D4D7B" w14:textId="77777777" w:rsidR="00E8519B" w:rsidRPr="007A1E23" w:rsidRDefault="00E8519B" w:rsidP="007A1E23">
      <w:pPr>
        <w:jc w:val="both"/>
        <w:rPr>
          <w:rFonts w:ascii="Arial" w:hAnsi="Arial" w:cs="Arial"/>
          <w:b/>
          <w:bCs/>
          <w:sz w:val="22"/>
          <w:szCs w:val="22"/>
        </w:rPr>
      </w:pPr>
    </w:p>
    <w:p w14:paraId="23007961" w14:textId="03300E6B" w:rsidR="007A1E23" w:rsidRPr="00CD4E2A" w:rsidRDefault="007A1E23" w:rsidP="00CD4E2A">
      <w:pPr>
        <w:pStyle w:val="PargrafodaLista"/>
        <w:numPr>
          <w:ilvl w:val="0"/>
          <w:numId w:val="4"/>
        </w:numPr>
        <w:jc w:val="both"/>
        <w:rPr>
          <w:rFonts w:ascii="Arial" w:hAnsi="Arial" w:cs="Arial"/>
          <w:b/>
          <w:bCs/>
        </w:rPr>
      </w:pPr>
      <w:r w:rsidRPr="00CD4E2A">
        <w:rPr>
          <w:rFonts w:ascii="Arial" w:hAnsi="Arial" w:cs="Arial"/>
          <w:b/>
          <w:bCs/>
        </w:rPr>
        <w:t>Apresentação de Trabalhos</w:t>
      </w:r>
    </w:p>
    <w:p w14:paraId="047AB28B" w14:textId="77777777" w:rsidR="00ED7E7E" w:rsidRDefault="00ED7E7E" w:rsidP="007A1E23">
      <w:pPr>
        <w:jc w:val="both"/>
        <w:rPr>
          <w:rFonts w:ascii="Arial" w:hAnsi="Arial" w:cs="Arial"/>
          <w:sz w:val="22"/>
          <w:szCs w:val="22"/>
        </w:rPr>
      </w:pPr>
    </w:p>
    <w:p w14:paraId="24EB7A3F" w14:textId="6C1B266C" w:rsidR="006B3449" w:rsidRDefault="006B3449" w:rsidP="006B3449">
      <w:pPr>
        <w:jc w:val="both"/>
        <w:rPr>
          <w:rFonts w:ascii="Arial" w:hAnsi="Arial" w:cs="Arial"/>
          <w:sz w:val="22"/>
          <w:szCs w:val="22"/>
        </w:rPr>
      </w:pPr>
      <w:r>
        <w:rPr>
          <w:rFonts w:ascii="Arial" w:hAnsi="Arial" w:cs="Arial"/>
          <w:sz w:val="22"/>
          <w:szCs w:val="22"/>
        </w:rPr>
        <w:t xml:space="preserve">Este trabalho foi aprovado para apresentação em poster eletrônico no </w:t>
      </w:r>
      <w:r w:rsidRPr="006B3449">
        <w:rPr>
          <w:rFonts w:ascii="Arial" w:hAnsi="Arial" w:cs="Arial"/>
          <w:sz w:val="22"/>
          <w:szCs w:val="22"/>
        </w:rPr>
        <w:t>14º Congresso Brasileiro de Saúde Coletiva</w:t>
      </w:r>
      <w:r>
        <w:rPr>
          <w:rFonts w:ascii="Arial" w:hAnsi="Arial" w:cs="Arial"/>
          <w:sz w:val="22"/>
          <w:szCs w:val="22"/>
        </w:rPr>
        <w:t xml:space="preserve"> (</w:t>
      </w:r>
      <w:r w:rsidRPr="006B3449">
        <w:rPr>
          <w:rFonts w:ascii="Arial" w:hAnsi="Arial" w:cs="Arial"/>
          <w:sz w:val="22"/>
          <w:szCs w:val="22"/>
        </w:rPr>
        <w:t>Brasília/DF</w:t>
      </w:r>
      <w:r>
        <w:rPr>
          <w:rFonts w:ascii="Arial" w:hAnsi="Arial" w:cs="Arial"/>
          <w:sz w:val="22"/>
          <w:szCs w:val="22"/>
        </w:rPr>
        <w:t xml:space="preserve">) que será realizado de </w:t>
      </w:r>
      <w:r w:rsidRPr="006B3449">
        <w:rPr>
          <w:rFonts w:ascii="Arial" w:hAnsi="Arial" w:cs="Arial"/>
          <w:sz w:val="22"/>
          <w:szCs w:val="22"/>
        </w:rPr>
        <w:t>30 de novembro a 03 de dezembro de 2025</w:t>
      </w:r>
      <w:r>
        <w:rPr>
          <w:rFonts w:ascii="Arial" w:hAnsi="Arial" w:cs="Arial"/>
          <w:sz w:val="22"/>
          <w:szCs w:val="22"/>
        </w:rPr>
        <w:t>.</w:t>
      </w:r>
    </w:p>
    <w:p w14:paraId="317E75C7" w14:textId="5A69702E" w:rsidR="002C5B97" w:rsidRDefault="002C5B97" w:rsidP="006B3449">
      <w:pPr>
        <w:jc w:val="both"/>
        <w:rPr>
          <w:rFonts w:ascii="Arial" w:hAnsi="Arial" w:cs="Arial"/>
          <w:sz w:val="22"/>
          <w:szCs w:val="22"/>
        </w:rPr>
      </w:pPr>
      <w:hyperlink r:id="rId7" w:history="1">
        <w:r w:rsidRPr="0035030A">
          <w:rPr>
            <w:rStyle w:val="Hyperlink"/>
            <w:rFonts w:ascii="Arial" w:hAnsi="Arial" w:cs="Arial"/>
            <w:sz w:val="22"/>
            <w:szCs w:val="22"/>
          </w:rPr>
          <w:t>https://www.saudecoletiva.org.br/</w:t>
        </w:r>
      </w:hyperlink>
    </w:p>
    <w:p w14:paraId="0FA6284C" w14:textId="77777777" w:rsidR="006B3449" w:rsidRDefault="006B3449" w:rsidP="006B3449">
      <w:pPr>
        <w:jc w:val="both"/>
        <w:rPr>
          <w:rFonts w:ascii="Arial" w:hAnsi="Arial" w:cs="Arial"/>
          <w:sz w:val="22"/>
          <w:szCs w:val="22"/>
        </w:rPr>
      </w:pPr>
    </w:p>
    <w:p w14:paraId="20954AC4" w14:textId="3DC407D5" w:rsidR="002C5B97" w:rsidRDefault="002C5B97" w:rsidP="006B3449">
      <w:pPr>
        <w:jc w:val="both"/>
        <w:rPr>
          <w:rFonts w:ascii="Arial" w:hAnsi="Arial" w:cs="Arial"/>
          <w:sz w:val="22"/>
          <w:szCs w:val="22"/>
        </w:rPr>
      </w:pPr>
      <w:r w:rsidRPr="002C5B97">
        <w:rPr>
          <w:rFonts w:ascii="Arial" w:hAnsi="Arial" w:cs="Arial"/>
          <w:noProof/>
          <w:sz w:val="22"/>
          <w:szCs w:val="22"/>
        </w:rPr>
        <w:drawing>
          <wp:inline distT="0" distB="0" distL="0" distR="0" wp14:anchorId="246D5384" wp14:editId="0D1BD8BC">
            <wp:extent cx="5759450" cy="2495550"/>
            <wp:effectExtent l="0" t="0" r="0" b="0"/>
            <wp:docPr id="18252267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26720" name=""/>
                    <pic:cNvPicPr/>
                  </pic:nvPicPr>
                  <pic:blipFill>
                    <a:blip r:embed="rId8"/>
                    <a:stretch>
                      <a:fillRect/>
                    </a:stretch>
                  </pic:blipFill>
                  <pic:spPr>
                    <a:xfrm>
                      <a:off x="0" y="0"/>
                      <a:ext cx="5759450" cy="2495550"/>
                    </a:xfrm>
                    <a:prstGeom prst="rect">
                      <a:avLst/>
                    </a:prstGeom>
                  </pic:spPr>
                </pic:pic>
              </a:graphicData>
            </a:graphic>
          </wp:inline>
        </w:drawing>
      </w:r>
    </w:p>
    <w:p w14:paraId="0D5AC29F" w14:textId="77777777" w:rsidR="002C5B97" w:rsidRDefault="002C5B97" w:rsidP="006B3449">
      <w:pPr>
        <w:jc w:val="both"/>
        <w:rPr>
          <w:rFonts w:ascii="Arial" w:hAnsi="Arial" w:cs="Arial"/>
          <w:sz w:val="22"/>
          <w:szCs w:val="22"/>
        </w:rPr>
      </w:pPr>
    </w:p>
    <w:p w14:paraId="1D4EF34F" w14:textId="77777777" w:rsidR="002C5B97" w:rsidRDefault="002C5B97" w:rsidP="006B3449">
      <w:pPr>
        <w:jc w:val="both"/>
        <w:rPr>
          <w:rFonts w:ascii="Arial" w:hAnsi="Arial" w:cs="Arial"/>
          <w:sz w:val="22"/>
          <w:szCs w:val="22"/>
        </w:rPr>
      </w:pPr>
    </w:p>
    <w:p w14:paraId="4D2B6C20" w14:textId="2E4C9500" w:rsidR="009F5413" w:rsidRDefault="00ED7E7E" w:rsidP="009F5413">
      <w:pPr>
        <w:pStyle w:val="PargrafodaLista"/>
        <w:numPr>
          <w:ilvl w:val="0"/>
          <w:numId w:val="4"/>
        </w:numPr>
        <w:jc w:val="both"/>
        <w:rPr>
          <w:rFonts w:ascii="Arial" w:hAnsi="Arial" w:cs="Arial"/>
          <w:b/>
          <w:bCs/>
        </w:rPr>
      </w:pPr>
      <w:r w:rsidRPr="00CD4E2A">
        <w:rPr>
          <w:rFonts w:ascii="Arial" w:hAnsi="Arial" w:cs="Arial"/>
          <w:b/>
          <w:bCs/>
        </w:rPr>
        <w:t>Conclusões</w:t>
      </w:r>
    </w:p>
    <w:p w14:paraId="668EB782" w14:textId="77777777" w:rsidR="009F5413" w:rsidRDefault="009F5413" w:rsidP="009F5413">
      <w:pPr>
        <w:jc w:val="both"/>
        <w:rPr>
          <w:rFonts w:ascii="Arial" w:hAnsi="Arial" w:cs="Arial"/>
          <w:b/>
          <w:bCs/>
        </w:rPr>
      </w:pPr>
    </w:p>
    <w:p w14:paraId="1985B458" w14:textId="211186F3" w:rsidR="009F5413" w:rsidRDefault="009F5413" w:rsidP="009F5413">
      <w:pPr>
        <w:jc w:val="both"/>
        <w:rPr>
          <w:rFonts w:ascii="Arial" w:hAnsi="Arial" w:cs="Arial"/>
          <w:sz w:val="22"/>
          <w:szCs w:val="22"/>
        </w:rPr>
      </w:pPr>
      <w:r w:rsidRPr="009F5413">
        <w:rPr>
          <w:rFonts w:ascii="Arial" w:hAnsi="Arial" w:cs="Arial"/>
          <w:sz w:val="22"/>
          <w:szCs w:val="22"/>
        </w:rPr>
        <w:t>Este estudo demonstra que a idade avançada, maior carga tabágica</w:t>
      </w:r>
      <w:r>
        <w:rPr>
          <w:rFonts w:ascii="Arial" w:hAnsi="Arial" w:cs="Arial"/>
          <w:sz w:val="22"/>
          <w:szCs w:val="22"/>
        </w:rPr>
        <w:t>,</w:t>
      </w:r>
      <w:r w:rsidRPr="009F5413">
        <w:rPr>
          <w:rFonts w:ascii="Arial" w:hAnsi="Arial" w:cs="Arial"/>
          <w:sz w:val="22"/>
          <w:szCs w:val="22"/>
        </w:rPr>
        <w:t xml:space="preserve"> níveis elevados de dependência à nicotina</w:t>
      </w:r>
      <w:r>
        <w:rPr>
          <w:rFonts w:ascii="Arial" w:hAnsi="Arial" w:cs="Arial"/>
          <w:sz w:val="22"/>
          <w:szCs w:val="22"/>
        </w:rPr>
        <w:t xml:space="preserve"> e </w:t>
      </w:r>
      <w:r w:rsidRPr="009F5413">
        <w:rPr>
          <w:rFonts w:ascii="Arial" w:hAnsi="Arial" w:cs="Arial"/>
          <w:sz w:val="22"/>
          <w:szCs w:val="22"/>
        </w:rPr>
        <w:t>ansiedade estão associados a uma menor taxa de sucesso na cessação do tabagismo. Esses achados reforçam a necessidade de abordagens terapêuticas individualizadas e mais intensivas, especialmente para pacientes com transtornos mentais e alta dependência, visando otimizar os resultados dos programas de cessação.</w:t>
      </w:r>
    </w:p>
    <w:p w14:paraId="0721686C" w14:textId="77777777" w:rsidR="002C5B97" w:rsidRPr="009F5413" w:rsidRDefault="002C5B97" w:rsidP="009F5413">
      <w:pPr>
        <w:jc w:val="both"/>
        <w:rPr>
          <w:rFonts w:ascii="Arial" w:hAnsi="Arial" w:cs="Arial"/>
          <w:sz w:val="22"/>
          <w:szCs w:val="22"/>
        </w:rPr>
      </w:pPr>
    </w:p>
    <w:p w14:paraId="3EBF607F" w14:textId="77777777" w:rsidR="00ED7E7E" w:rsidRPr="00ED7E7E" w:rsidRDefault="00ED7E7E" w:rsidP="007A1E23">
      <w:pPr>
        <w:jc w:val="both"/>
        <w:rPr>
          <w:rFonts w:ascii="Arial" w:hAnsi="Arial" w:cs="Arial"/>
          <w:b/>
          <w:bCs/>
          <w:sz w:val="22"/>
          <w:szCs w:val="22"/>
        </w:rPr>
      </w:pPr>
    </w:p>
    <w:p w14:paraId="5D191EF8" w14:textId="5B628299" w:rsidR="00ED7E7E" w:rsidRDefault="00ED7E7E" w:rsidP="00CD4E2A">
      <w:pPr>
        <w:pStyle w:val="PargrafodaLista"/>
        <w:numPr>
          <w:ilvl w:val="0"/>
          <w:numId w:val="4"/>
        </w:numPr>
        <w:jc w:val="both"/>
        <w:rPr>
          <w:rFonts w:ascii="Arial" w:hAnsi="Arial" w:cs="Arial"/>
          <w:b/>
          <w:bCs/>
        </w:rPr>
      </w:pPr>
      <w:r w:rsidRPr="00CD4E2A">
        <w:rPr>
          <w:rFonts w:ascii="Arial" w:hAnsi="Arial" w:cs="Arial"/>
          <w:b/>
          <w:bCs/>
        </w:rPr>
        <w:t>Referências Bibliográficas</w:t>
      </w:r>
    </w:p>
    <w:p w14:paraId="22281772" w14:textId="77777777" w:rsidR="00E57685" w:rsidRPr="00E57685" w:rsidRDefault="00E57685" w:rsidP="00E57685">
      <w:pPr>
        <w:pStyle w:val="PargrafodaLista"/>
        <w:rPr>
          <w:rFonts w:ascii="Arial" w:hAnsi="Arial" w:cs="Arial"/>
          <w:b/>
          <w:bCs/>
        </w:rPr>
      </w:pPr>
    </w:p>
    <w:p w14:paraId="27EF4B4A" w14:textId="77777777" w:rsidR="00E57685" w:rsidRPr="00CD4E2A" w:rsidRDefault="00E57685" w:rsidP="00E57685">
      <w:pPr>
        <w:pStyle w:val="PargrafodaLista"/>
        <w:jc w:val="both"/>
        <w:rPr>
          <w:rFonts w:ascii="Arial" w:hAnsi="Arial" w:cs="Arial"/>
          <w:b/>
          <w:bCs/>
        </w:rPr>
      </w:pPr>
    </w:p>
    <w:p w14:paraId="732354D2" w14:textId="77777777" w:rsidR="00E57685" w:rsidRPr="00E57685" w:rsidRDefault="00E57685" w:rsidP="00E57685">
      <w:pPr>
        <w:jc w:val="both"/>
        <w:rPr>
          <w:rFonts w:ascii="Arial" w:hAnsi="Arial" w:cs="Arial"/>
          <w:sz w:val="22"/>
          <w:szCs w:val="22"/>
        </w:rPr>
      </w:pPr>
      <w:r w:rsidRPr="00E57685">
        <w:rPr>
          <w:rFonts w:ascii="Arial" w:hAnsi="Arial" w:cs="Arial"/>
          <w:sz w:val="22"/>
          <w:szCs w:val="22"/>
        </w:rPr>
        <w:t xml:space="preserve">1.Instituto Nacional de Câncer (INCA). Mortalidade no Brasil [Internet]. [acessado em 17 junho de. 2024. Disponível em: https://www.gov.br/inca/pt-br/assuntos/gestor-e-profissional-de-saude/observatorio-da-politica-nacional-de-controle-do-tabaco/dados-e-numeros-do-tabagismo/mortalidade-no-brasil </w:t>
      </w:r>
    </w:p>
    <w:p w14:paraId="4F2F371E" w14:textId="77777777" w:rsidR="00E57685" w:rsidRPr="00E57685" w:rsidRDefault="00E57685" w:rsidP="00E57685">
      <w:pPr>
        <w:jc w:val="both"/>
        <w:rPr>
          <w:rFonts w:ascii="Arial" w:hAnsi="Arial" w:cs="Arial"/>
          <w:sz w:val="22"/>
          <w:szCs w:val="22"/>
        </w:rPr>
      </w:pPr>
    </w:p>
    <w:p w14:paraId="4F54D2DF" w14:textId="32B12DD1" w:rsidR="00E57685" w:rsidRPr="00E57685" w:rsidRDefault="00E57685" w:rsidP="00E57685">
      <w:pPr>
        <w:jc w:val="both"/>
        <w:rPr>
          <w:rFonts w:ascii="Arial" w:hAnsi="Arial" w:cs="Arial"/>
          <w:sz w:val="22"/>
          <w:szCs w:val="22"/>
        </w:rPr>
      </w:pPr>
      <w:r w:rsidRPr="00E57685">
        <w:rPr>
          <w:rFonts w:ascii="Arial" w:hAnsi="Arial" w:cs="Arial"/>
          <w:sz w:val="22"/>
          <w:szCs w:val="22"/>
        </w:rPr>
        <w:t xml:space="preserve">2. </w:t>
      </w:r>
      <w:proofErr w:type="spellStart"/>
      <w:r w:rsidRPr="00E57685">
        <w:rPr>
          <w:rFonts w:ascii="Arial" w:hAnsi="Arial" w:cs="Arial"/>
          <w:sz w:val="22"/>
          <w:szCs w:val="22"/>
        </w:rPr>
        <w:t>Ayesta</w:t>
      </w:r>
      <w:proofErr w:type="spellEnd"/>
      <w:r w:rsidRPr="00E57685">
        <w:rPr>
          <w:rFonts w:ascii="Arial" w:hAnsi="Arial" w:cs="Arial"/>
          <w:sz w:val="22"/>
          <w:szCs w:val="22"/>
        </w:rPr>
        <w:t xml:space="preserve"> J, </w:t>
      </w:r>
      <w:proofErr w:type="spellStart"/>
      <w:r w:rsidRPr="00E57685">
        <w:rPr>
          <w:rFonts w:ascii="Arial" w:hAnsi="Arial" w:cs="Arial"/>
          <w:sz w:val="22"/>
          <w:szCs w:val="22"/>
        </w:rPr>
        <w:t>Peruga</w:t>
      </w:r>
      <w:proofErr w:type="spellEnd"/>
      <w:r w:rsidRPr="00E57685">
        <w:rPr>
          <w:rFonts w:ascii="Arial" w:hAnsi="Arial" w:cs="Arial"/>
          <w:sz w:val="22"/>
          <w:szCs w:val="22"/>
        </w:rPr>
        <w:t xml:space="preserve"> A, </w:t>
      </w:r>
      <w:proofErr w:type="spellStart"/>
      <w:r w:rsidRPr="00E57685">
        <w:rPr>
          <w:rFonts w:ascii="Arial" w:hAnsi="Arial" w:cs="Arial"/>
          <w:sz w:val="22"/>
          <w:szCs w:val="22"/>
        </w:rPr>
        <w:t>Rebollar</w:t>
      </w:r>
      <w:proofErr w:type="spellEnd"/>
      <w:r w:rsidRPr="00E57685">
        <w:rPr>
          <w:rFonts w:ascii="Arial" w:hAnsi="Arial" w:cs="Arial"/>
          <w:sz w:val="22"/>
          <w:szCs w:val="22"/>
        </w:rPr>
        <w:t xml:space="preserve"> A, Rey N, Zamorano A, Verdejo S, et al. </w:t>
      </w:r>
      <w:r w:rsidRPr="00E57685">
        <w:rPr>
          <w:rFonts w:ascii="Arial" w:hAnsi="Arial" w:cs="Arial"/>
          <w:sz w:val="22"/>
          <w:szCs w:val="22"/>
          <w:lang w:val="en-US"/>
        </w:rPr>
        <w:t xml:space="preserve">[What does Harm Reduction in Tobacco Use means to Public Health]. </w:t>
      </w:r>
      <w:proofErr w:type="spellStart"/>
      <w:r w:rsidRPr="00E57685">
        <w:rPr>
          <w:rFonts w:ascii="Arial" w:hAnsi="Arial" w:cs="Arial"/>
          <w:sz w:val="22"/>
          <w:szCs w:val="22"/>
        </w:rPr>
        <w:t>Rev</w:t>
      </w:r>
      <w:proofErr w:type="spellEnd"/>
      <w:r w:rsidRPr="00E57685">
        <w:rPr>
          <w:rFonts w:ascii="Arial" w:hAnsi="Arial" w:cs="Arial"/>
          <w:sz w:val="22"/>
          <w:szCs w:val="22"/>
        </w:rPr>
        <w:t xml:space="preserve"> </w:t>
      </w:r>
      <w:proofErr w:type="spellStart"/>
      <w:r w:rsidRPr="00E57685">
        <w:rPr>
          <w:rFonts w:ascii="Arial" w:hAnsi="Arial" w:cs="Arial"/>
          <w:sz w:val="22"/>
          <w:szCs w:val="22"/>
        </w:rPr>
        <w:t>Esp</w:t>
      </w:r>
      <w:proofErr w:type="spellEnd"/>
      <w:r w:rsidRPr="00E57685">
        <w:rPr>
          <w:rFonts w:ascii="Arial" w:hAnsi="Arial" w:cs="Arial"/>
          <w:sz w:val="22"/>
          <w:szCs w:val="22"/>
        </w:rPr>
        <w:t xml:space="preserve"> Salud Publica. 28 de maio de 2024;98:e202405037.PMID: 38804329</w:t>
      </w:r>
      <w:r>
        <w:rPr>
          <w:rFonts w:ascii="Arial" w:hAnsi="Arial" w:cs="Arial"/>
          <w:sz w:val="22"/>
          <w:szCs w:val="22"/>
        </w:rPr>
        <w:t xml:space="preserve">. </w:t>
      </w:r>
      <w:r w:rsidRPr="00E57685">
        <w:rPr>
          <w:rFonts w:ascii="Arial" w:hAnsi="Arial" w:cs="Arial"/>
          <w:sz w:val="22"/>
          <w:szCs w:val="22"/>
        </w:rPr>
        <w:t xml:space="preserve">https://pubmed.ncbi.nlm.nih.gov/38804329/ </w:t>
      </w:r>
    </w:p>
    <w:p w14:paraId="4164EEF8" w14:textId="77777777" w:rsidR="00E57685" w:rsidRPr="00E57685" w:rsidRDefault="00E57685" w:rsidP="00E57685">
      <w:pPr>
        <w:jc w:val="both"/>
        <w:rPr>
          <w:rFonts w:ascii="Arial" w:hAnsi="Arial" w:cs="Arial"/>
          <w:sz w:val="22"/>
          <w:szCs w:val="22"/>
        </w:rPr>
      </w:pPr>
    </w:p>
    <w:p w14:paraId="181F7216" w14:textId="3C6F087B" w:rsidR="00E57685" w:rsidRPr="00E57685" w:rsidRDefault="00E57685" w:rsidP="00E57685">
      <w:pPr>
        <w:jc w:val="both"/>
        <w:rPr>
          <w:rFonts w:ascii="Arial" w:hAnsi="Arial" w:cs="Arial"/>
          <w:sz w:val="22"/>
          <w:szCs w:val="22"/>
          <w:lang w:val="en-US"/>
        </w:rPr>
      </w:pPr>
      <w:r w:rsidRPr="00E57685">
        <w:rPr>
          <w:rFonts w:ascii="Arial" w:hAnsi="Arial" w:cs="Arial"/>
          <w:sz w:val="22"/>
          <w:szCs w:val="22"/>
          <w:lang w:val="en-US"/>
        </w:rPr>
        <w:t>3.Tawil J. Trauma and Addiction. Psychiatry. 2019;82(3):291–3.PMID: 31566524</w:t>
      </w:r>
      <w:r>
        <w:rPr>
          <w:rFonts w:ascii="Arial" w:hAnsi="Arial" w:cs="Arial"/>
          <w:sz w:val="22"/>
          <w:szCs w:val="22"/>
          <w:lang w:val="en-US"/>
        </w:rPr>
        <w:t xml:space="preserve">. </w:t>
      </w:r>
      <w:r w:rsidRPr="00E57685">
        <w:rPr>
          <w:rFonts w:ascii="Arial" w:hAnsi="Arial" w:cs="Arial"/>
          <w:sz w:val="22"/>
          <w:szCs w:val="22"/>
          <w:lang w:val="en-US"/>
        </w:rPr>
        <w:t xml:space="preserve">https://pubmed.ncbi.nlm.nih.gov/31566524/ </w:t>
      </w:r>
    </w:p>
    <w:p w14:paraId="19B1F2DF" w14:textId="77777777" w:rsidR="00E57685" w:rsidRPr="00E57685" w:rsidRDefault="00E57685" w:rsidP="00E57685">
      <w:pPr>
        <w:jc w:val="both"/>
        <w:rPr>
          <w:rFonts w:ascii="Arial" w:hAnsi="Arial" w:cs="Arial"/>
          <w:sz w:val="22"/>
          <w:szCs w:val="22"/>
          <w:lang w:val="en-US"/>
        </w:rPr>
      </w:pPr>
    </w:p>
    <w:p w14:paraId="5380CCCD" w14:textId="31C0B41E" w:rsidR="00E57685" w:rsidRPr="00E57685" w:rsidRDefault="00E57685" w:rsidP="00E57685">
      <w:pPr>
        <w:jc w:val="both"/>
        <w:rPr>
          <w:rFonts w:ascii="Arial" w:hAnsi="Arial" w:cs="Arial"/>
          <w:sz w:val="22"/>
          <w:szCs w:val="22"/>
        </w:rPr>
      </w:pPr>
      <w:r w:rsidRPr="00E57685">
        <w:rPr>
          <w:rFonts w:ascii="Arial" w:hAnsi="Arial" w:cs="Arial"/>
          <w:sz w:val="22"/>
          <w:szCs w:val="22"/>
          <w:lang w:val="en-US"/>
        </w:rPr>
        <w:t xml:space="preserve">4.Pawlina MMC, Rondina RDC, Espinosa MM, Botelho C. Depression, anxiety, stress, and motivation over the course of smoking cessation treatment. </w:t>
      </w:r>
      <w:r w:rsidRPr="00E57685">
        <w:rPr>
          <w:rFonts w:ascii="Arial" w:hAnsi="Arial" w:cs="Arial"/>
          <w:sz w:val="22"/>
          <w:szCs w:val="22"/>
        </w:rPr>
        <w:t xml:space="preserve">J </w:t>
      </w:r>
      <w:proofErr w:type="spellStart"/>
      <w:r w:rsidRPr="00E57685">
        <w:rPr>
          <w:rFonts w:ascii="Arial" w:hAnsi="Arial" w:cs="Arial"/>
          <w:sz w:val="22"/>
          <w:szCs w:val="22"/>
        </w:rPr>
        <w:t>bras</w:t>
      </w:r>
      <w:proofErr w:type="spellEnd"/>
      <w:r w:rsidRPr="00E57685">
        <w:rPr>
          <w:rFonts w:ascii="Arial" w:hAnsi="Arial" w:cs="Arial"/>
          <w:sz w:val="22"/>
          <w:szCs w:val="22"/>
        </w:rPr>
        <w:t xml:space="preserve"> </w:t>
      </w:r>
      <w:proofErr w:type="spellStart"/>
      <w:r w:rsidRPr="00E57685">
        <w:rPr>
          <w:rFonts w:ascii="Arial" w:hAnsi="Arial" w:cs="Arial"/>
          <w:sz w:val="22"/>
          <w:szCs w:val="22"/>
        </w:rPr>
        <w:t>pneumol</w:t>
      </w:r>
      <w:proofErr w:type="spellEnd"/>
      <w:r w:rsidRPr="00E57685">
        <w:rPr>
          <w:rFonts w:ascii="Arial" w:hAnsi="Arial" w:cs="Arial"/>
          <w:sz w:val="22"/>
          <w:szCs w:val="22"/>
        </w:rPr>
        <w:t>. outubro de 2015;41(5):433–9. PMID:26578135</w:t>
      </w:r>
      <w:r>
        <w:rPr>
          <w:rFonts w:ascii="Arial" w:hAnsi="Arial" w:cs="Arial"/>
          <w:sz w:val="22"/>
          <w:szCs w:val="22"/>
        </w:rPr>
        <w:t xml:space="preserve">. </w:t>
      </w:r>
      <w:r w:rsidRPr="00E57685">
        <w:rPr>
          <w:rFonts w:ascii="Arial" w:hAnsi="Arial" w:cs="Arial"/>
          <w:sz w:val="22"/>
          <w:szCs w:val="22"/>
        </w:rPr>
        <w:t xml:space="preserve">https://pubmed.ncbi.nlm.nih.gov/26578135/ </w:t>
      </w:r>
    </w:p>
    <w:p w14:paraId="0F3DBB81" w14:textId="77777777" w:rsidR="00E57685" w:rsidRPr="00E57685" w:rsidRDefault="00E57685" w:rsidP="00E57685">
      <w:pPr>
        <w:jc w:val="both"/>
        <w:rPr>
          <w:rFonts w:ascii="Arial" w:hAnsi="Arial" w:cs="Arial"/>
          <w:sz w:val="22"/>
          <w:szCs w:val="22"/>
        </w:rPr>
      </w:pPr>
    </w:p>
    <w:p w14:paraId="5627149A" w14:textId="6D6FD568" w:rsidR="00E57685" w:rsidRPr="00E57685" w:rsidRDefault="00E57685" w:rsidP="00E57685">
      <w:pPr>
        <w:jc w:val="both"/>
        <w:rPr>
          <w:rFonts w:ascii="Arial" w:hAnsi="Arial" w:cs="Arial"/>
          <w:sz w:val="22"/>
          <w:szCs w:val="22"/>
        </w:rPr>
      </w:pPr>
      <w:r w:rsidRPr="00E57685">
        <w:rPr>
          <w:rFonts w:ascii="Arial" w:hAnsi="Arial" w:cs="Arial"/>
          <w:sz w:val="22"/>
          <w:szCs w:val="22"/>
        </w:rPr>
        <w:t>5.Instituto Nacional de Câncer (INCA). Dados e números do tratamento para cessação do tabagismo no Brasil[Internet]. [acessado em 17 junho de. 2024. Disponível em:</w:t>
      </w:r>
      <w:r>
        <w:rPr>
          <w:rFonts w:ascii="Arial" w:hAnsi="Arial" w:cs="Arial"/>
          <w:sz w:val="22"/>
          <w:szCs w:val="22"/>
        </w:rPr>
        <w:t xml:space="preserve"> </w:t>
      </w:r>
      <w:r w:rsidRPr="00E57685">
        <w:rPr>
          <w:rFonts w:ascii="Arial" w:hAnsi="Arial" w:cs="Arial"/>
          <w:sz w:val="22"/>
          <w:szCs w:val="22"/>
        </w:rPr>
        <w:t xml:space="preserve">https://www.gov.br/inca/pt-br/assuntos/gestor-e-profissional-de-saude/programa-nacional-de-controle-do-tabagismo/dados-e-numeros </w:t>
      </w:r>
    </w:p>
    <w:p w14:paraId="344E403F" w14:textId="77777777" w:rsidR="00E57685" w:rsidRPr="00E57685" w:rsidRDefault="00E57685" w:rsidP="00E57685">
      <w:pPr>
        <w:jc w:val="both"/>
        <w:rPr>
          <w:rFonts w:ascii="Arial" w:hAnsi="Arial" w:cs="Arial"/>
          <w:sz w:val="22"/>
          <w:szCs w:val="22"/>
        </w:rPr>
      </w:pPr>
    </w:p>
    <w:p w14:paraId="63CCB3A8" w14:textId="77777777" w:rsidR="00E57685" w:rsidRPr="00E57685" w:rsidRDefault="00E57685" w:rsidP="00E57685">
      <w:pPr>
        <w:jc w:val="both"/>
        <w:rPr>
          <w:rFonts w:ascii="Arial" w:hAnsi="Arial" w:cs="Arial"/>
          <w:sz w:val="22"/>
          <w:szCs w:val="22"/>
        </w:rPr>
      </w:pPr>
      <w:r w:rsidRPr="00E57685">
        <w:rPr>
          <w:rFonts w:ascii="Arial" w:hAnsi="Arial" w:cs="Arial"/>
          <w:sz w:val="22"/>
          <w:szCs w:val="22"/>
        </w:rPr>
        <w:t>6. BRASIL. DATASUS. FORMSUS. Dados sobre o tratamento para a cessação do tabagismo no SUS, 2018 a 2022.</w:t>
      </w:r>
    </w:p>
    <w:p w14:paraId="23FB12B0" w14:textId="77777777" w:rsidR="00E57685" w:rsidRPr="00E57685" w:rsidRDefault="00E57685" w:rsidP="00E57685">
      <w:pPr>
        <w:jc w:val="both"/>
        <w:rPr>
          <w:rFonts w:ascii="Arial" w:hAnsi="Arial" w:cs="Arial"/>
          <w:sz w:val="22"/>
          <w:szCs w:val="22"/>
        </w:rPr>
      </w:pPr>
    </w:p>
    <w:p w14:paraId="69F42393" w14:textId="00A40935" w:rsidR="00E57685" w:rsidRPr="00E57685" w:rsidRDefault="00E57685" w:rsidP="00E57685">
      <w:pPr>
        <w:jc w:val="both"/>
        <w:rPr>
          <w:rFonts w:ascii="Arial" w:hAnsi="Arial" w:cs="Arial"/>
          <w:sz w:val="22"/>
          <w:szCs w:val="22"/>
        </w:rPr>
      </w:pPr>
      <w:r w:rsidRPr="00E57685">
        <w:rPr>
          <w:rFonts w:ascii="Arial" w:hAnsi="Arial" w:cs="Arial"/>
          <w:sz w:val="22"/>
          <w:szCs w:val="22"/>
          <w:lang w:val="en-US"/>
        </w:rPr>
        <w:t xml:space="preserve">7.Gauld C, Baillet E, Micoulaud-Franchi JA, </w:t>
      </w:r>
      <w:proofErr w:type="spellStart"/>
      <w:r w:rsidRPr="00E57685">
        <w:rPr>
          <w:rFonts w:ascii="Arial" w:hAnsi="Arial" w:cs="Arial"/>
          <w:sz w:val="22"/>
          <w:szCs w:val="22"/>
          <w:lang w:val="en-US"/>
        </w:rPr>
        <w:t>Kervran</w:t>
      </w:r>
      <w:proofErr w:type="spellEnd"/>
      <w:r w:rsidRPr="00E57685">
        <w:rPr>
          <w:rFonts w:ascii="Arial" w:hAnsi="Arial" w:cs="Arial"/>
          <w:sz w:val="22"/>
          <w:szCs w:val="22"/>
          <w:lang w:val="en-US"/>
        </w:rPr>
        <w:t xml:space="preserve"> C, Serre F, </w:t>
      </w:r>
      <w:proofErr w:type="spellStart"/>
      <w:r w:rsidRPr="00E57685">
        <w:rPr>
          <w:rFonts w:ascii="Arial" w:hAnsi="Arial" w:cs="Arial"/>
          <w:sz w:val="22"/>
          <w:szCs w:val="22"/>
          <w:lang w:val="en-US"/>
        </w:rPr>
        <w:t>Auriacombe</w:t>
      </w:r>
      <w:proofErr w:type="spellEnd"/>
      <w:r w:rsidRPr="00E57685">
        <w:rPr>
          <w:rFonts w:ascii="Arial" w:hAnsi="Arial" w:cs="Arial"/>
          <w:sz w:val="22"/>
          <w:szCs w:val="22"/>
          <w:lang w:val="en-US"/>
        </w:rPr>
        <w:t xml:space="preserve"> M. The centrality of craving in network analysis of five substance use disorders. </w:t>
      </w:r>
      <w:proofErr w:type="spellStart"/>
      <w:r w:rsidRPr="00E57685">
        <w:rPr>
          <w:rFonts w:ascii="Arial" w:hAnsi="Arial" w:cs="Arial"/>
          <w:sz w:val="22"/>
          <w:szCs w:val="22"/>
        </w:rPr>
        <w:t>Drug</w:t>
      </w:r>
      <w:proofErr w:type="spellEnd"/>
      <w:r w:rsidRPr="00E57685">
        <w:rPr>
          <w:rFonts w:ascii="Arial" w:hAnsi="Arial" w:cs="Arial"/>
          <w:sz w:val="22"/>
          <w:szCs w:val="22"/>
        </w:rPr>
        <w:t xml:space="preserve"> </w:t>
      </w:r>
      <w:proofErr w:type="spellStart"/>
      <w:r w:rsidRPr="00E57685">
        <w:rPr>
          <w:rFonts w:ascii="Arial" w:hAnsi="Arial" w:cs="Arial"/>
          <w:sz w:val="22"/>
          <w:szCs w:val="22"/>
        </w:rPr>
        <w:t>and</w:t>
      </w:r>
      <w:proofErr w:type="spellEnd"/>
      <w:r w:rsidRPr="00E57685">
        <w:rPr>
          <w:rFonts w:ascii="Arial" w:hAnsi="Arial" w:cs="Arial"/>
          <w:sz w:val="22"/>
          <w:szCs w:val="22"/>
        </w:rPr>
        <w:t xml:space="preserve"> </w:t>
      </w:r>
      <w:proofErr w:type="spellStart"/>
      <w:r w:rsidRPr="00E57685">
        <w:rPr>
          <w:rFonts w:ascii="Arial" w:hAnsi="Arial" w:cs="Arial"/>
          <w:sz w:val="22"/>
          <w:szCs w:val="22"/>
        </w:rPr>
        <w:t>Alcohol</w:t>
      </w:r>
      <w:proofErr w:type="spellEnd"/>
      <w:r w:rsidRPr="00E57685">
        <w:rPr>
          <w:rFonts w:ascii="Arial" w:hAnsi="Arial" w:cs="Arial"/>
          <w:sz w:val="22"/>
          <w:szCs w:val="22"/>
        </w:rPr>
        <w:t xml:space="preserve"> </w:t>
      </w:r>
      <w:proofErr w:type="spellStart"/>
      <w:r w:rsidRPr="00E57685">
        <w:rPr>
          <w:rFonts w:ascii="Arial" w:hAnsi="Arial" w:cs="Arial"/>
          <w:sz w:val="22"/>
          <w:szCs w:val="22"/>
        </w:rPr>
        <w:t>Dependence</w:t>
      </w:r>
      <w:proofErr w:type="spellEnd"/>
      <w:r w:rsidRPr="00E57685">
        <w:rPr>
          <w:rFonts w:ascii="Arial" w:hAnsi="Arial" w:cs="Arial"/>
          <w:sz w:val="22"/>
          <w:szCs w:val="22"/>
        </w:rPr>
        <w:t>. abril de 2023;245:109828.PMID: 36868091</w:t>
      </w:r>
      <w:r>
        <w:rPr>
          <w:rFonts w:ascii="Arial" w:hAnsi="Arial" w:cs="Arial"/>
          <w:sz w:val="22"/>
          <w:szCs w:val="22"/>
        </w:rPr>
        <w:t xml:space="preserve">. </w:t>
      </w:r>
      <w:r w:rsidRPr="00E57685">
        <w:rPr>
          <w:rFonts w:ascii="Arial" w:hAnsi="Arial" w:cs="Arial"/>
          <w:sz w:val="22"/>
          <w:szCs w:val="22"/>
        </w:rPr>
        <w:t xml:space="preserve">https://pubmed.ncbi.nlm.nih.gov/36868091/ </w:t>
      </w:r>
    </w:p>
    <w:p w14:paraId="56059B76" w14:textId="77777777" w:rsidR="00E57685" w:rsidRPr="00E57685" w:rsidRDefault="00E57685" w:rsidP="00E57685">
      <w:pPr>
        <w:jc w:val="both"/>
        <w:rPr>
          <w:rFonts w:ascii="Arial" w:hAnsi="Arial" w:cs="Arial"/>
          <w:sz w:val="22"/>
          <w:szCs w:val="22"/>
        </w:rPr>
      </w:pPr>
    </w:p>
    <w:p w14:paraId="7DA8AB60" w14:textId="66F10350" w:rsidR="00E57685" w:rsidRPr="00E57685" w:rsidRDefault="00E57685" w:rsidP="00E57685">
      <w:pPr>
        <w:jc w:val="both"/>
        <w:rPr>
          <w:rFonts w:ascii="Arial" w:hAnsi="Arial" w:cs="Arial"/>
          <w:sz w:val="22"/>
          <w:szCs w:val="22"/>
          <w:lang w:val="en-US"/>
        </w:rPr>
      </w:pPr>
      <w:r w:rsidRPr="00E57685">
        <w:rPr>
          <w:rFonts w:ascii="Arial" w:hAnsi="Arial" w:cs="Arial"/>
          <w:sz w:val="22"/>
          <w:szCs w:val="22"/>
          <w:lang w:val="en-US"/>
        </w:rPr>
        <w:t>8.Sugihara M, Tabuchi T. Three in four smokers want to quit tobacco (reference to reassessing the smoking target in Japan): findings the JASTIS2021 study. Environ Health Prev Med. 2024;29(0):28–28. PMID:38749723</w:t>
      </w:r>
      <w:r>
        <w:rPr>
          <w:rFonts w:ascii="Arial" w:hAnsi="Arial" w:cs="Arial"/>
          <w:sz w:val="22"/>
          <w:szCs w:val="22"/>
          <w:lang w:val="en-US"/>
        </w:rPr>
        <w:t xml:space="preserve">. </w:t>
      </w:r>
      <w:r w:rsidRPr="00E57685">
        <w:rPr>
          <w:rFonts w:ascii="Arial" w:hAnsi="Arial" w:cs="Arial"/>
          <w:sz w:val="22"/>
          <w:szCs w:val="22"/>
          <w:lang w:val="en-US"/>
        </w:rPr>
        <w:t xml:space="preserve">https://pubmed.ncbi.nlm.nih.gov/38749723/ </w:t>
      </w:r>
    </w:p>
    <w:p w14:paraId="472C6CB9" w14:textId="77777777" w:rsidR="00E57685" w:rsidRPr="00E57685" w:rsidRDefault="00E57685" w:rsidP="00E57685">
      <w:pPr>
        <w:jc w:val="both"/>
        <w:rPr>
          <w:rFonts w:ascii="Arial" w:hAnsi="Arial" w:cs="Arial"/>
          <w:sz w:val="22"/>
          <w:szCs w:val="22"/>
          <w:lang w:val="en-US"/>
        </w:rPr>
      </w:pPr>
    </w:p>
    <w:p w14:paraId="0E53D365" w14:textId="77777777" w:rsidR="00E57685" w:rsidRPr="00E57685" w:rsidRDefault="00E57685" w:rsidP="00E57685">
      <w:pPr>
        <w:jc w:val="both"/>
        <w:rPr>
          <w:rFonts w:ascii="Arial" w:hAnsi="Arial" w:cs="Arial"/>
          <w:sz w:val="22"/>
          <w:szCs w:val="22"/>
        </w:rPr>
      </w:pPr>
      <w:r w:rsidRPr="00E57685">
        <w:rPr>
          <w:rFonts w:ascii="Arial" w:hAnsi="Arial" w:cs="Arial"/>
          <w:sz w:val="22"/>
          <w:szCs w:val="22"/>
          <w:lang w:val="en-US"/>
        </w:rPr>
        <w:t xml:space="preserve">9. Park SK, Oh CM, Kim E, Ryoo JH, Jung JY. The longitudinal analysis for the association between smoking and the risk of depressive symptoms. </w:t>
      </w:r>
      <w:r w:rsidRPr="00E57685">
        <w:rPr>
          <w:rFonts w:ascii="Arial" w:hAnsi="Arial" w:cs="Arial"/>
          <w:sz w:val="22"/>
          <w:szCs w:val="22"/>
        </w:rPr>
        <w:t xml:space="preserve">BMC </w:t>
      </w:r>
      <w:proofErr w:type="spellStart"/>
      <w:r w:rsidRPr="00E57685">
        <w:rPr>
          <w:rFonts w:ascii="Arial" w:hAnsi="Arial" w:cs="Arial"/>
          <w:sz w:val="22"/>
          <w:szCs w:val="22"/>
        </w:rPr>
        <w:t>Psychiatry</w:t>
      </w:r>
      <w:proofErr w:type="spellEnd"/>
      <w:r w:rsidRPr="00E57685">
        <w:rPr>
          <w:rFonts w:ascii="Arial" w:hAnsi="Arial" w:cs="Arial"/>
          <w:sz w:val="22"/>
          <w:szCs w:val="22"/>
        </w:rPr>
        <w:t xml:space="preserve">. 15 de maio de 2024;24(1):364. PMID: 38750466 https://pubmed.ncbi.nlm.nih.gov/38750466/ </w:t>
      </w:r>
    </w:p>
    <w:p w14:paraId="0DBFD299" w14:textId="77777777" w:rsidR="00E57685" w:rsidRPr="00E57685" w:rsidRDefault="00E57685" w:rsidP="00E57685">
      <w:pPr>
        <w:jc w:val="both"/>
        <w:rPr>
          <w:rFonts w:ascii="Arial" w:hAnsi="Arial" w:cs="Arial"/>
          <w:sz w:val="22"/>
          <w:szCs w:val="22"/>
        </w:rPr>
      </w:pPr>
    </w:p>
    <w:p w14:paraId="2E2B8961" w14:textId="0CE2C759" w:rsidR="00E57685" w:rsidRPr="00E57685" w:rsidRDefault="00E57685" w:rsidP="00E57685">
      <w:pPr>
        <w:jc w:val="both"/>
        <w:rPr>
          <w:rFonts w:ascii="Arial" w:hAnsi="Arial" w:cs="Arial"/>
          <w:sz w:val="22"/>
          <w:szCs w:val="22"/>
        </w:rPr>
      </w:pPr>
      <w:r w:rsidRPr="00E57685">
        <w:rPr>
          <w:rFonts w:ascii="Arial" w:hAnsi="Arial" w:cs="Arial"/>
          <w:sz w:val="22"/>
          <w:szCs w:val="22"/>
        </w:rPr>
        <w:t xml:space="preserve">10.Arango-Dávila CA, Rincón-Hoyos HG. </w:t>
      </w:r>
      <w:proofErr w:type="spellStart"/>
      <w:r w:rsidRPr="00E57685">
        <w:rPr>
          <w:rFonts w:ascii="Arial" w:hAnsi="Arial" w:cs="Arial"/>
          <w:sz w:val="22"/>
          <w:szCs w:val="22"/>
        </w:rPr>
        <w:t>Trastorno</w:t>
      </w:r>
      <w:proofErr w:type="spellEnd"/>
      <w:r w:rsidRPr="00E57685">
        <w:rPr>
          <w:rFonts w:ascii="Arial" w:hAnsi="Arial" w:cs="Arial"/>
          <w:sz w:val="22"/>
          <w:szCs w:val="22"/>
        </w:rPr>
        <w:t xml:space="preserve"> </w:t>
      </w:r>
      <w:proofErr w:type="spellStart"/>
      <w:r w:rsidRPr="00E57685">
        <w:rPr>
          <w:rFonts w:ascii="Arial" w:hAnsi="Arial" w:cs="Arial"/>
          <w:sz w:val="22"/>
          <w:szCs w:val="22"/>
        </w:rPr>
        <w:t>depresivo</w:t>
      </w:r>
      <w:proofErr w:type="spellEnd"/>
      <w:r w:rsidRPr="00E57685">
        <w:rPr>
          <w:rFonts w:ascii="Arial" w:hAnsi="Arial" w:cs="Arial"/>
          <w:sz w:val="22"/>
          <w:szCs w:val="22"/>
        </w:rPr>
        <w:t xml:space="preserve">, </w:t>
      </w:r>
      <w:proofErr w:type="spellStart"/>
      <w:r w:rsidRPr="00E57685">
        <w:rPr>
          <w:rFonts w:ascii="Arial" w:hAnsi="Arial" w:cs="Arial"/>
          <w:sz w:val="22"/>
          <w:szCs w:val="22"/>
        </w:rPr>
        <w:t>trastorno</w:t>
      </w:r>
      <w:proofErr w:type="spellEnd"/>
      <w:r w:rsidRPr="00E57685">
        <w:rPr>
          <w:rFonts w:ascii="Arial" w:hAnsi="Arial" w:cs="Arial"/>
          <w:sz w:val="22"/>
          <w:szCs w:val="22"/>
        </w:rPr>
        <w:t xml:space="preserve"> de </w:t>
      </w:r>
      <w:proofErr w:type="spellStart"/>
      <w:r w:rsidRPr="00E57685">
        <w:rPr>
          <w:rFonts w:ascii="Arial" w:hAnsi="Arial" w:cs="Arial"/>
          <w:sz w:val="22"/>
          <w:szCs w:val="22"/>
        </w:rPr>
        <w:t>ansiedad</w:t>
      </w:r>
      <w:proofErr w:type="spellEnd"/>
      <w:r w:rsidRPr="00E57685">
        <w:rPr>
          <w:rFonts w:ascii="Arial" w:hAnsi="Arial" w:cs="Arial"/>
          <w:sz w:val="22"/>
          <w:szCs w:val="22"/>
        </w:rPr>
        <w:t xml:space="preserve"> y </w:t>
      </w:r>
      <w:proofErr w:type="spellStart"/>
      <w:r w:rsidRPr="00E57685">
        <w:rPr>
          <w:rFonts w:ascii="Arial" w:hAnsi="Arial" w:cs="Arial"/>
          <w:sz w:val="22"/>
          <w:szCs w:val="22"/>
        </w:rPr>
        <w:t>dolor</w:t>
      </w:r>
      <w:proofErr w:type="spellEnd"/>
      <w:r w:rsidRPr="00E57685">
        <w:rPr>
          <w:rFonts w:ascii="Arial" w:hAnsi="Arial" w:cs="Arial"/>
          <w:sz w:val="22"/>
          <w:szCs w:val="22"/>
        </w:rPr>
        <w:t xml:space="preserve"> crónico: </w:t>
      </w:r>
      <w:proofErr w:type="spellStart"/>
      <w:r w:rsidRPr="00E57685">
        <w:rPr>
          <w:rFonts w:ascii="Arial" w:hAnsi="Arial" w:cs="Arial"/>
          <w:sz w:val="22"/>
          <w:szCs w:val="22"/>
        </w:rPr>
        <w:t>múltiples</w:t>
      </w:r>
      <w:proofErr w:type="spellEnd"/>
      <w:r w:rsidRPr="00E57685">
        <w:rPr>
          <w:rFonts w:ascii="Arial" w:hAnsi="Arial" w:cs="Arial"/>
          <w:sz w:val="22"/>
          <w:szCs w:val="22"/>
        </w:rPr>
        <w:t xml:space="preserve"> </w:t>
      </w:r>
      <w:proofErr w:type="spellStart"/>
      <w:r w:rsidRPr="00E57685">
        <w:rPr>
          <w:rFonts w:ascii="Arial" w:hAnsi="Arial" w:cs="Arial"/>
          <w:sz w:val="22"/>
          <w:szCs w:val="22"/>
        </w:rPr>
        <w:t>manifestaciones</w:t>
      </w:r>
      <w:proofErr w:type="spellEnd"/>
      <w:r w:rsidRPr="00E57685">
        <w:rPr>
          <w:rFonts w:ascii="Arial" w:hAnsi="Arial" w:cs="Arial"/>
          <w:sz w:val="22"/>
          <w:szCs w:val="22"/>
        </w:rPr>
        <w:t xml:space="preserve"> de </w:t>
      </w:r>
      <w:proofErr w:type="spellStart"/>
      <w:r w:rsidRPr="00E57685">
        <w:rPr>
          <w:rFonts w:ascii="Arial" w:hAnsi="Arial" w:cs="Arial"/>
          <w:sz w:val="22"/>
          <w:szCs w:val="22"/>
        </w:rPr>
        <w:t>un</w:t>
      </w:r>
      <w:proofErr w:type="spellEnd"/>
      <w:r w:rsidRPr="00E57685">
        <w:rPr>
          <w:rFonts w:ascii="Arial" w:hAnsi="Arial" w:cs="Arial"/>
          <w:sz w:val="22"/>
          <w:szCs w:val="22"/>
        </w:rPr>
        <w:t xml:space="preserve"> núcleo fisiopatológico y clínico </w:t>
      </w:r>
      <w:proofErr w:type="spellStart"/>
      <w:r w:rsidRPr="00E57685">
        <w:rPr>
          <w:rFonts w:ascii="Arial" w:hAnsi="Arial" w:cs="Arial"/>
          <w:sz w:val="22"/>
          <w:szCs w:val="22"/>
        </w:rPr>
        <w:t>común</w:t>
      </w:r>
      <w:proofErr w:type="spellEnd"/>
      <w:r w:rsidRPr="00E57685">
        <w:rPr>
          <w:rFonts w:ascii="Arial" w:hAnsi="Arial" w:cs="Arial"/>
          <w:sz w:val="22"/>
          <w:szCs w:val="22"/>
        </w:rPr>
        <w:t xml:space="preserve">. Revista Colombiana de </w:t>
      </w:r>
      <w:proofErr w:type="spellStart"/>
      <w:r w:rsidRPr="00E57685">
        <w:rPr>
          <w:rFonts w:ascii="Arial" w:hAnsi="Arial" w:cs="Arial"/>
          <w:sz w:val="22"/>
          <w:szCs w:val="22"/>
        </w:rPr>
        <w:t>Psiquiatría</w:t>
      </w:r>
      <w:proofErr w:type="spellEnd"/>
      <w:r w:rsidRPr="00E57685">
        <w:rPr>
          <w:rFonts w:ascii="Arial" w:hAnsi="Arial" w:cs="Arial"/>
          <w:sz w:val="22"/>
          <w:szCs w:val="22"/>
        </w:rPr>
        <w:t>. janeiro de 2018;47(1):46–55. PMID: 29428122</w:t>
      </w:r>
      <w:r>
        <w:rPr>
          <w:rFonts w:ascii="Arial" w:hAnsi="Arial" w:cs="Arial"/>
          <w:sz w:val="22"/>
          <w:szCs w:val="22"/>
        </w:rPr>
        <w:t xml:space="preserve">. </w:t>
      </w:r>
      <w:r w:rsidRPr="00E57685">
        <w:rPr>
          <w:rFonts w:ascii="Arial" w:hAnsi="Arial" w:cs="Arial"/>
          <w:sz w:val="22"/>
          <w:szCs w:val="22"/>
        </w:rPr>
        <w:t xml:space="preserve">https://pubmed.ncbi.nlm.nih.gov/29428122/ </w:t>
      </w:r>
    </w:p>
    <w:p w14:paraId="6A49E11B" w14:textId="77777777" w:rsidR="00E57685" w:rsidRPr="00E57685" w:rsidRDefault="00E57685" w:rsidP="00E57685">
      <w:pPr>
        <w:jc w:val="both"/>
        <w:rPr>
          <w:rFonts w:ascii="Arial" w:hAnsi="Arial" w:cs="Arial"/>
          <w:sz w:val="22"/>
          <w:szCs w:val="22"/>
        </w:rPr>
      </w:pPr>
    </w:p>
    <w:p w14:paraId="2F4DC51E" w14:textId="77777777" w:rsidR="00E57685" w:rsidRPr="00E57685" w:rsidRDefault="00E57685" w:rsidP="00E57685">
      <w:pPr>
        <w:jc w:val="both"/>
        <w:rPr>
          <w:rFonts w:ascii="Arial" w:hAnsi="Arial" w:cs="Arial"/>
          <w:sz w:val="22"/>
          <w:szCs w:val="22"/>
        </w:rPr>
      </w:pPr>
      <w:r w:rsidRPr="00E57685">
        <w:rPr>
          <w:rFonts w:ascii="Arial" w:hAnsi="Arial" w:cs="Arial"/>
          <w:sz w:val="22"/>
          <w:szCs w:val="22"/>
        </w:rPr>
        <w:t>11. Associação AP. Manual Diagnóstico e Estatístico de Transtornos Mentais - DSM-5-TR: Texto Revisado . (5ª edição). Porto Alegre: Grupo A; 2023.</w:t>
      </w:r>
    </w:p>
    <w:p w14:paraId="558FD07C" w14:textId="77777777" w:rsidR="00E57685" w:rsidRPr="00E57685" w:rsidRDefault="00E57685" w:rsidP="00E57685">
      <w:pPr>
        <w:jc w:val="both"/>
        <w:rPr>
          <w:rFonts w:ascii="Arial" w:hAnsi="Arial" w:cs="Arial"/>
          <w:sz w:val="22"/>
          <w:szCs w:val="22"/>
        </w:rPr>
      </w:pPr>
    </w:p>
    <w:p w14:paraId="1BE9DFF6" w14:textId="77777777" w:rsidR="00E57685" w:rsidRPr="00E57685" w:rsidRDefault="00E57685" w:rsidP="00E57685">
      <w:pPr>
        <w:jc w:val="both"/>
        <w:rPr>
          <w:rFonts w:ascii="Arial" w:hAnsi="Arial" w:cs="Arial"/>
          <w:sz w:val="22"/>
          <w:szCs w:val="22"/>
        </w:rPr>
      </w:pPr>
      <w:r w:rsidRPr="00E57685">
        <w:rPr>
          <w:rFonts w:ascii="Arial" w:hAnsi="Arial" w:cs="Arial"/>
          <w:sz w:val="22"/>
          <w:szCs w:val="22"/>
        </w:rPr>
        <w:t xml:space="preserve">12..Amara A, Omri N, </w:t>
      </w:r>
      <w:proofErr w:type="spellStart"/>
      <w:r w:rsidRPr="00E57685">
        <w:rPr>
          <w:rFonts w:ascii="Arial" w:hAnsi="Arial" w:cs="Arial"/>
          <w:sz w:val="22"/>
          <w:szCs w:val="22"/>
        </w:rPr>
        <w:t>Bannour</w:t>
      </w:r>
      <w:proofErr w:type="spellEnd"/>
      <w:r w:rsidRPr="00E57685">
        <w:rPr>
          <w:rFonts w:ascii="Arial" w:hAnsi="Arial" w:cs="Arial"/>
          <w:sz w:val="22"/>
          <w:szCs w:val="22"/>
        </w:rPr>
        <w:t xml:space="preserve"> R, Limam M, El </w:t>
      </w:r>
      <w:proofErr w:type="spellStart"/>
      <w:r w:rsidRPr="00E57685">
        <w:rPr>
          <w:rFonts w:ascii="Arial" w:hAnsi="Arial" w:cs="Arial"/>
          <w:sz w:val="22"/>
          <w:szCs w:val="22"/>
        </w:rPr>
        <w:t>Ghardallou</w:t>
      </w:r>
      <w:proofErr w:type="spellEnd"/>
      <w:r w:rsidRPr="00E57685">
        <w:rPr>
          <w:rFonts w:ascii="Arial" w:hAnsi="Arial" w:cs="Arial"/>
          <w:sz w:val="22"/>
          <w:szCs w:val="22"/>
        </w:rPr>
        <w:t xml:space="preserve"> M, </w:t>
      </w:r>
      <w:proofErr w:type="spellStart"/>
      <w:r w:rsidRPr="00E57685">
        <w:rPr>
          <w:rFonts w:ascii="Arial" w:hAnsi="Arial" w:cs="Arial"/>
          <w:sz w:val="22"/>
          <w:szCs w:val="22"/>
        </w:rPr>
        <w:t>Mellouli</w:t>
      </w:r>
      <w:proofErr w:type="spellEnd"/>
      <w:r w:rsidRPr="00E57685">
        <w:rPr>
          <w:rFonts w:ascii="Arial" w:hAnsi="Arial" w:cs="Arial"/>
          <w:sz w:val="22"/>
          <w:szCs w:val="22"/>
        </w:rPr>
        <w:t xml:space="preserve"> M, et al. </w:t>
      </w:r>
      <w:r w:rsidRPr="00E57685">
        <w:rPr>
          <w:rFonts w:ascii="Arial" w:hAnsi="Arial" w:cs="Arial"/>
          <w:sz w:val="22"/>
          <w:szCs w:val="22"/>
          <w:lang w:val="en-US"/>
        </w:rPr>
        <w:t xml:space="preserve">Association of tobacco experimentation with anxiety and depression: findings a representative sample of Tunisian adolescents. </w:t>
      </w:r>
      <w:proofErr w:type="spellStart"/>
      <w:r w:rsidRPr="00E57685">
        <w:rPr>
          <w:rFonts w:ascii="Arial" w:hAnsi="Arial" w:cs="Arial"/>
          <w:sz w:val="22"/>
          <w:szCs w:val="22"/>
        </w:rPr>
        <w:t>International</w:t>
      </w:r>
      <w:proofErr w:type="spellEnd"/>
      <w:r w:rsidRPr="00E57685">
        <w:rPr>
          <w:rFonts w:ascii="Arial" w:hAnsi="Arial" w:cs="Arial"/>
          <w:sz w:val="22"/>
          <w:szCs w:val="22"/>
        </w:rPr>
        <w:t xml:space="preserve"> </w:t>
      </w:r>
      <w:proofErr w:type="spellStart"/>
      <w:r w:rsidRPr="00E57685">
        <w:rPr>
          <w:rFonts w:ascii="Arial" w:hAnsi="Arial" w:cs="Arial"/>
          <w:sz w:val="22"/>
          <w:szCs w:val="22"/>
        </w:rPr>
        <w:t>Journal</w:t>
      </w:r>
      <w:proofErr w:type="spellEnd"/>
      <w:r w:rsidRPr="00E57685">
        <w:rPr>
          <w:rFonts w:ascii="Arial" w:hAnsi="Arial" w:cs="Arial"/>
          <w:sz w:val="22"/>
          <w:szCs w:val="22"/>
        </w:rPr>
        <w:t xml:space="preserve"> </w:t>
      </w:r>
      <w:proofErr w:type="spellStart"/>
      <w:r w:rsidRPr="00E57685">
        <w:rPr>
          <w:rFonts w:ascii="Arial" w:hAnsi="Arial" w:cs="Arial"/>
          <w:sz w:val="22"/>
          <w:szCs w:val="22"/>
        </w:rPr>
        <w:t>of</w:t>
      </w:r>
      <w:proofErr w:type="spellEnd"/>
      <w:r w:rsidRPr="00E57685">
        <w:rPr>
          <w:rFonts w:ascii="Arial" w:hAnsi="Arial" w:cs="Arial"/>
          <w:sz w:val="22"/>
          <w:szCs w:val="22"/>
        </w:rPr>
        <w:t xml:space="preserve"> </w:t>
      </w:r>
      <w:proofErr w:type="spellStart"/>
      <w:r w:rsidRPr="00E57685">
        <w:rPr>
          <w:rFonts w:ascii="Arial" w:hAnsi="Arial" w:cs="Arial"/>
          <w:sz w:val="22"/>
          <w:szCs w:val="22"/>
        </w:rPr>
        <w:t>Adolescent</w:t>
      </w:r>
      <w:proofErr w:type="spellEnd"/>
      <w:r w:rsidRPr="00E57685">
        <w:rPr>
          <w:rFonts w:ascii="Arial" w:hAnsi="Arial" w:cs="Arial"/>
          <w:sz w:val="22"/>
          <w:szCs w:val="22"/>
        </w:rPr>
        <w:t xml:space="preserve"> Medicine </w:t>
      </w:r>
      <w:proofErr w:type="spellStart"/>
      <w:r w:rsidRPr="00E57685">
        <w:rPr>
          <w:rFonts w:ascii="Arial" w:hAnsi="Arial" w:cs="Arial"/>
          <w:sz w:val="22"/>
          <w:szCs w:val="22"/>
        </w:rPr>
        <w:t>and</w:t>
      </w:r>
      <w:proofErr w:type="spellEnd"/>
      <w:r w:rsidRPr="00E57685">
        <w:rPr>
          <w:rFonts w:ascii="Arial" w:hAnsi="Arial" w:cs="Arial"/>
          <w:sz w:val="22"/>
          <w:szCs w:val="22"/>
        </w:rPr>
        <w:t xml:space="preserve"> Health [Internet]. 28 de fevereiro de 2024 [citado 17 de junho de 2024]; Disponível em: https://www.degruyter.com/document/doi/10.1515/ijamh-2023-0197/html</w:t>
      </w:r>
    </w:p>
    <w:p w14:paraId="7641A9A5" w14:textId="77777777" w:rsidR="00E57685" w:rsidRPr="00E57685" w:rsidRDefault="00E57685" w:rsidP="00E57685">
      <w:pPr>
        <w:jc w:val="both"/>
        <w:rPr>
          <w:rFonts w:ascii="Arial" w:hAnsi="Arial" w:cs="Arial"/>
          <w:sz w:val="22"/>
          <w:szCs w:val="22"/>
        </w:rPr>
      </w:pPr>
    </w:p>
    <w:p w14:paraId="1BBFE9B2" w14:textId="77777777" w:rsidR="00E57685" w:rsidRPr="00E57685" w:rsidRDefault="00E57685" w:rsidP="00E57685">
      <w:pPr>
        <w:jc w:val="both"/>
        <w:rPr>
          <w:rFonts w:ascii="Arial" w:hAnsi="Arial" w:cs="Arial"/>
          <w:sz w:val="22"/>
          <w:szCs w:val="22"/>
        </w:rPr>
      </w:pPr>
      <w:r w:rsidRPr="00E57685">
        <w:rPr>
          <w:rFonts w:ascii="Arial" w:hAnsi="Arial" w:cs="Arial"/>
          <w:sz w:val="22"/>
          <w:szCs w:val="22"/>
        </w:rPr>
        <w:t xml:space="preserve">13.Lopes CDS. Como está a saúde mental dos brasileiros? A importância das coortes de nascimento para melhor compreensão do problema. </w:t>
      </w:r>
      <w:proofErr w:type="spellStart"/>
      <w:r w:rsidRPr="00E57685">
        <w:rPr>
          <w:rFonts w:ascii="Arial" w:hAnsi="Arial" w:cs="Arial"/>
          <w:sz w:val="22"/>
          <w:szCs w:val="22"/>
        </w:rPr>
        <w:t>Cad</w:t>
      </w:r>
      <w:proofErr w:type="spellEnd"/>
      <w:r w:rsidRPr="00E57685">
        <w:rPr>
          <w:rFonts w:ascii="Arial" w:hAnsi="Arial" w:cs="Arial"/>
          <w:sz w:val="22"/>
          <w:szCs w:val="22"/>
        </w:rPr>
        <w:t xml:space="preserve"> Saúde Pública. 2020;36(2):e00005020.</w:t>
      </w:r>
    </w:p>
    <w:p w14:paraId="2C752450" w14:textId="77777777" w:rsidR="00E57685" w:rsidRPr="00E57685" w:rsidRDefault="00E57685" w:rsidP="00E57685">
      <w:pPr>
        <w:jc w:val="both"/>
        <w:rPr>
          <w:rFonts w:ascii="Arial" w:hAnsi="Arial" w:cs="Arial"/>
          <w:sz w:val="22"/>
          <w:szCs w:val="22"/>
        </w:rPr>
      </w:pPr>
    </w:p>
    <w:p w14:paraId="6928C9A7" w14:textId="77777777" w:rsidR="00E57685" w:rsidRPr="00E57685" w:rsidRDefault="00E57685" w:rsidP="00E57685">
      <w:pPr>
        <w:jc w:val="both"/>
        <w:rPr>
          <w:rFonts w:ascii="Arial" w:hAnsi="Arial" w:cs="Arial"/>
          <w:sz w:val="22"/>
          <w:szCs w:val="22"/>
        </w:rPr>
      </w:pPr>
      <w:r w:rsidRPr="00E57685">
        <w:rPr>
          <w:rFonts w:ascii="Arial" w:hAnsi="Arial" w:cs="Arial"/>
          <w:sz w:val="22"/>
          <w:szCs w:val="22"/>
        </w:rPr>
        <w:t xml:space="preserve">14. Instituto Nacional de Câncer (INCA). Teste de </w:t>
      </w:r>
      <w:proofErr w:type="spellStart"/>
      <w:r w:rsidRPr="00E57685">
        <w:rPr>
          <w:rFonts w:ascii="Arial" w:hAnsi="Arial" w:cs="Arial"/>
          <w:sz w:val="22"/>
          <w:szCs w:val="22"/>
        </w:rPr>
        <w:t>Fargeström</w:t>
      </w:r>
      <w:proofErr w:type="spellEnd"/>
      <w:r w:rsidRPr="00E57685">
        <w:rPr>
          <w:rFonts w:ascii="Arial" w:hAnsi="Arial" w:cs="Arial"/>
          <w:sz w:val="22"/>
          <w:szCs w:val="22"/>
        </w:rPr>
        <w:t xml:space="preserve"> [Internet]. [acessado em 17 junho de. 2024. Disponível em: https://www.gov.br/inca/pt-br/assuntos/gestor-e-profissional-de-saude/programa-nacional-de-controle-do-tabagismo/teste-de-fargestrom </w:t>
      </w:r>
    </w:p>
    <w:p w14:paraId="74DA0903" w14:textId="77777777" w:rsidR="00E57685" w:rsidRPr="00E57685" w:rsidRDefault="00E57685" w:rsidP="00E57685">
      <w:pPr>
        <w:jc w:val="both"/>
        <w:rPr>
          <w:rFonts w:ascii="Arial" w:hAnsi="Arial" w:cs="Arial"/>
          <w:sz w:val="22"/>
          <w:szCs w:val="22"/>
        </w:rPr>
      </w:pPr>
    </w:p>
    <w:p w14:paraId="26494BA8" w14:textId="6B98B55E" w:rsidR="007A1E23" w:rsidRPr="00E57685" w:rsidRDefault="00E57685" w:rsidP="00E57685">
      <w:pPr>
        <w:jc w:val="both"/>
        <w:rPr>
          <w:rFonts w:ascii="Arial" w:hAnsi="Arial" w:cs="Arial"/>
          <w:sz w:val="22"/>
          <w:szCs w:val="22"/>
        </w:rPr>
      </w:pPr>
      <w:r w:rsidRPr="00E57685">
        <w:rPr>
          <w:rFonts w:ascii="Arial" w:hAnsi="Arial" w:cs="Arial"/>
          <w:sz w:val="22"/>
          <w:szCs w:val="22"/>
        </w:rPr>
        <w:t>15. Cunha JA. Manual da versão em português das Escalas de Beck. São Paulo: Casa do psicólogo; 2001.</w:t>
      </w:r>
    </w:p>
    <w:p w14:paraId="249D065A" w14:textId="77777777" w:rsidR="007A1E23" w:rsidRDefault="007A1E23" w:rsidP="007A1E23">
      <w:pPr>
        <w:jc w:val="both"/>
        <w:rPr>
          <w:rFonts w:ascii="Arial" w:hAnsi="Arial" w:cs="Arial"/>
          <w:b/>
          <w:bCs/>
          <w:sz w:val="22"/>
          <w:szCs w:val="22"/>
        </w:rPr>
      </w:pPr>
    </w:p>
    <w:p w14:paraId="3BA647AE" w14:textId="77777777" w:rsidR="007A1E23" w:rsidRDefault="007A1E23" w:rsidP="007A1E23">
      <w:pPr>
        <w:jc w:val="both"/>
        <w:rPr>
          <w:rFonts w:ascii="Arial" w:hAnsi="Arial" w:cs="Arial"/>
          <w:b/>
          <w:bCs/>
          <w:sz w:val="22"/>
          <w:szCs w:val="22"/>
        </w:rPr>
      </w:pPr>
    </w:p>
    <w:p w14:paraId="758E53E6" w14:textId="77777777" w:rsidR="00ED7E7E" w:rsidRDefault="00ED7E7E" w:rsidP="007A1E23">
      <w:pPr>
        <w:jc w:val="both"/>
        <w:rPr>
          <w:rFonts w:ascii="Arial" w:hAnsi="Arial" w:cs="Arial"/>
          <w:b/>
          <w:bCs/>
          <w:sz w:val="22"/>
          <w:szCs w:val="22"/>
        </w:rPr>
      </w:pPr>
    </w:p>
    <w:p w14:paraId="537FF127" w14:textId="77777777" w:rsidR="00ED7E7E" w:rsidRDefault="00ED7E7E" w:rsidP="007A1E23">
      <w:pPr>
        <w:jc w:val="both"/>
        <w:rPr>
          <w:rFonts w:ascii="Arial" w:hAnsi="Arial" w:cs="Arial"/>
          <w:b/>
          <w:bCs/>
          <w:sz w:val="22"/>
          <w:szCs w:val="22"/>
        </w:rPr>
      </w:pPr>
    </w:p>
    <w:p w14:paraId="0AE9FE4C" w14:textId="77777777" w:rsidR="00ED7E7E" w:rsidRDefault="00ED7E7E" w:rsidP="007A1E23">
      <w:pPr>
        <w:jc w:val="both"/>
        <w:rPr>
          <w:rFonts w:ascii="Arial" w:hAnsi="Arial" w:cs="Arial"/>
          <w:b/>
          <w:bCs/>
          <w:sz w:val="22"/>
          <w:szCs w:val="22"/>
        </w:rPr>
      </w:pPr>
    </w:p>
    <w:p w14:paraId="5A5B4B71" w14:textId="77777777" w:rsidR="00ED7E7E" w:rsidRDefault="00ED7E7E" w:rsidP="007A1E23">
      <w:pPr>
        <w:jc w:val="both"/>
        <w:rPr>
          <w:rFonts w:ascii="Arial" w:hAnsi="Arial" w:cs="Arial"/>
          <w:b/>
          <w:bCs/>
          <w:sz w:val="22"/>
          <w:szCs w:val="22"/>
        </w:rPr>
      </w:pPr>
    </w:p>
    <w:sectPr w:rsidR="00ED7E7E" w:rsidSect="000C7F31">
      <w:headerReference w:type="default"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6EC8F" w14:textId="77777777" w:rsidR="00B6796F" w:rsidRDefault="00B6796F" w:rsidP="00442DE5">
      <w:r>
        <w:separator/>
      </w:r>
    </w:p>
  </w:endnote>
  <w:endnote w:type="continuationSeparator" w:id="0">
    <w:p w14:paraId="1A30FD51" w14:textId="77777777" w:rsidR="00B6796F" w:rsidRDefault="00B6796F" w:rsidP="0044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18A0" w14:textId="64769BE3" w:rsidR="00796FF0" w:rsidRDefault="00796FF0">
    <w:pPr>
      <w:pStyle w:val="Rodap"/>
    </w:pPr>
  </w:p>
  <w:p w14:paraId="61093156" w14:textId="0CB5F3F3" w:rsidR="00796FF0" w:rsidRDefault="00796FF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8C23B" w14:textId="77777777" w:rsidR="00B6796F" w:rsidRDefault="00B6796F" w:rsidP="00442DE5">
      <w:r>
        <w:separator/>
      </w:r>
    </w:p>
  </w:footnote>
  <w:footnote w:type="continuationSeparator" w:id="0">
    <w:p w14:paraId="52DDFFCD" w14:textId="77777777" w:rsidR="00B6796F" w:rsidRDefault="00B6796F" w:rsidP="00442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260C" w14:textId="3180DA1D" w:rsidR="00796FF0" w:rsidRDefault="00796FF0">
    <w:pPr>
      <w:pStyle w:val="Cabealho"/>
    </w:pPr>
  </w:p>
  <w:p w14:paraId="0F025633" w14:textId="3E8A9D48" w:rsidR="00442DE5" w:rsidRDefault="00442DE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BA5"/>
    <w:multiLevelType w:val="hybridMultilevel"/>
    <w:tmpl w:val="CBF4F96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3306242F"/>
    <w:multiLevelType w:val="hybridMultilevel"/>
    <w:tmpl w:val="A5FAD9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F224249"/>
    <w:multiLevelType w:val="hybridMultilevel"/>
    <w:tmpl w:val="03261CBC"/>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730C5456"/>
    <w:multiLevelType w:val="hybridMultilevel"/>
    <w:tmpl w:val="3C88A5E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80364048">
    <w:abstractNumId w:val="3"/>
  </w:num>
  <w:num w:numId="2" w16cid:durableId="239415022">
    <w:abstractNumId w:val="2"/>
  </w:num>
  <w:num w:numId="3" w16cid:durableId="1720544977">
    <w:abstractNumId w:val="0"/>
  </w:num>
  <w:num w:numId="4" w16cid:durableId="1388723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DE5"/>
    <w:rsid w:val="00063ACE"/>
    <w:rsid w:val="000C7F31"/>
    <w:rsid w:val="000D5F62"/>
    <w:rsid w:val="000E0D65"/>
    <w:rsid w:val="00132E47"/>
    <w:rsid w:val="00165C8E"/>
    <w:rsid w:val="00174678"/>
    <w:rsid w:val="00192704"/>
    <w:rsid w:val="00194000"/>
    <w:rsid w:val="001B6D58"/>
    <w:rsid w:val="00257374"/>
    <w:rsid w:val="00292D38"/>
    <w:rsid w:val="002A52EE"/>
    <w:rsid w:val="002B5BAE"/>
    <w:rsid w:val="002C0E30"/>
    <w:rsid w:val="002C5B97"/>
    <w:rsid w:val="002E5D97"/>
    <w:rsid w:val="00336BB1"/>
    <w:rsid w:val="00344C80"/>
    <w:rsid w:val="003761EB"/>
    <w:rsid w:val="0041498C"/>
    <w:rsid w:val="00442DE5"/>
    <w:rsid w:val="0046194A"/>
    <w:rsid w:val="005470AE"/>
    <w:rsid w:val="00614727"/>
    <w:rsid w:val="00697076"/>
    <w:rsid w:val="006B3449"/>
    <w:rsid w:val="00733302"/>
    <w:rsid w:val="00796FF0"/>
    <w:rsid w:val="007A1E23"/>
    <w:rsid w:val="00836295"/>
    <w:rsid w:val="00872743"/>
    <w:rsid w:val="00911802"/>
    <w:rsid w:val="00923BF4"/>
    <w:rsid w:val="00940CC8"/>
    <w:rsid w:val="009521A0"/>
    <w:rsid w:val="009E4ED6"/>
    <w:rsid w:val="009F5413"/>
    <w:rsid w:val="009F731A"/>
    <w:rsid w:val="00A051B5"/>
    <w:rsid w:val="00A15E7C"/>
    <w:rsid w:val="00A20934"/>
    <w:rsid w:val="00A42229"/>
    <w:rsid w:val="00A9215F"/>
    <w:rsid w:val="00B6796F"/>
    <w:rsid w:val="00B864ED"/>
    <w:rsid w:val="00B954CE"/>
    <w:rsid w:val="00BB05F4"/>
    <w:rsid w:val="00BD2559"/>
    <w:rsid w:val="00BF3CB3"/>
    <w:rsid w:val="00C64916"/>
    <w:rsid w:val="00C72B5F"/>
    <w:rsid w:val="00C735CA"/>
    <w:rsid w:val="00C84798"/>
    <w:rsid w:val="00C94BEC"/>
    <w:rsid w:val="00CB0D38"/>
    <w:rsid w:val="00CB4C5C"/>
    <w:rsid w:val="00CD4E2A"/>
    <w:rsid w:val="00CE79B7"/>
    <w:rsid w:val="00CF23DF"/>
    <w:rsid w:val="00CF3A69"/>
    <w:rsid w:val="00D62B16"/>
    <w:rsid w:val="00D71383"/>
    <w:rsid w:val="00D84E97"/>
    <w:rsid w:val="00D86DE1"/>
    <w:rsid w:val="00DA564E"/>
    <w:rsid w:val="00DB33D3"/>
    <w:rsid w:val="00DC261B"/>
    <w:rsid w:val="00DD0F11"/>
    <w:rsid w:val="00DD4041"/>
    <w:rsid w:val="00DE3C5B"/>
    <w:rsid w:val="00E05521"/>
    <w:rsid w:val="00E172E2"/>
    <w:rsid w:val="00E21396"/>
    <w:rsid w:val="00E3605F"/>
    <w:rsid w:val="00E57685"/>
    <w:rsid w:val="00E8519B"/>
    <w:rsid w:val="00EA5564"/>
    <w:rsid w:val="00ED0825"/>
    <w:rsid w:val="00ED2B8A"/>
    <w:rsid w:val="00ED7E7E"/>
    <w:rsid w:val="00EE4B0D"/>
    <w:rsid w:val="00EF3968"/>
    <w:rsid w:val="00EF3B02"/>
    <w:rsid w:val="00F05C94"/>
    <w:rsid w:val="00F2214B"/>
    <w:rsid w:val="00F415BB"/>
    <w:rsid w:val="00F41FF0"/>
    <w:rsid w:val="00F5046D"/>
    <w:rsid w:val="00F65A1B"/>
    <w:rsid w:val="00FC3617"/>
    <w:rsid w:val="00FE46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61BA0"/>
  <w15:chartTrackingRefBased/>
  <w15:docId w15:val="{95731D6A-89B4-43E0-9C63-5B8FD3AB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9B7"/>
    <w:pPr>
      <w:spacing w:after="0" w:line="240" w:lineRule="auto"/>
    </w:pPr>
    <w:rPr>
      <w:rFonts w:ascii="Times New Roman" w:eastAsia="Times New Roman" w:hAnsi="Times New Roman" w:cs="Times New Roman"/>
      <w:kern w:val="0"/>
      <w:sz w:val="24"/>
      <w:szCs w:val="24"/>
      <w:lang w:eastAsia="pt-BR"/>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42DE5"/>
    <w:pPr>
      <w:spacing w:before="100" w:beforeAutospacing="1" w:after="100" w:afterAutospacing="1"/>
    </w:pPr>
  </w:style>
  <w:style w:type="paragraph" w:styleId="Cabealho">
    <w:name w:val="header"/>
    <w:basedOn w:val="Normal"/>
    <w:link w:val="CabealhoChar"/>
    <w:uiPriority w:val="99"/>
    <w:unhideWhenUsed/>
    <w:rsid w:val="00442DE5"/>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CabealhoChar">
    <w:name w:val="Cabeçalho Char"/>
    <w:basedOn w:val="Fontepargpadro"/>
    <w:link w:val="Cabealho"/>
    <w:uiPriority w:val="99"/>
    <w:rsid w:val="00442DE5"/>
  </w:style>
  <w:style w:type="paragraph" w:styleId="Rodap">
    <w:name w:val="footer"/>
    <w:basedOn w:val="Normal"/>
    <w:link w:val="RodapChar"/>
    <w:uiPriority w:val="99"/>
    <w:unhideWhenUsed/>
    <w:rsid w:val="00442DE5"/>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RodapChar">
    <w:name w:val="Rodapé Char"/>
    <w:basedOn w:val="Fontepargpadro"/>
    <w:link w:val="Rodap"/>
    <w:uiPriority w:val="99"/>
    <w:rsid w:val="00442DE5"/>
  </w:style>
  <w:style w:type="character" w:customStyle="1" w:styleId="EstiloDeEmail20">
    <w:name w:val="EstiloDeEmail20"/>
    <w:semiHidden/>
    <w:rsid w:val="00CE79B7"/>
    <w:rPr>
      <w:rFonts w:ascii="Arial" w:hAnsi="Arial" w:cs="Arial"/>
      <w:color w:val="000080"/>
      <w:sz w:val="20"/>
      <w:szCs w:val="20"/>
    </w:rPr>
  </w:style>
  <w:style w:type="paragraph" w:customStyle="1" w:styleId="Default">
    <w:name w:val="Default"/>
    <w:rsid w:val="000E0D65"/>
    <w:pPr>
      <w:autoSpaceDE w:val="0"/>
      <w:autoSpaceDN w:val="0"/>
      <w:adjustRightInd w:val="0"/>
      <w:spacing w:after="0" w:line="240" w:lineRule="auto"/>
    </w:pPr>
    <w:rPr>
      <w:rFonts w:ascii="Bookman Old Style" w:hAnsi="Bookman Old Style" w:cs="Bookman Old Style"/>
      <w:color w:val="000000"/>
      <w:kern w:val="0"/>
      <w:sz w:val="24"/>
      <w:szCs w:val="24"/>
    </w:rPr>
  </w:style>
  <w:style w:type="table" w:styleId="Tabelacomgrade">
    <w:name w:val="Table Grid"/>
    <w:basedOn w:val="Tabelanormal"/>
    <w:uiPriority w:val="39"/>
    <w:rsid w:val="00A15E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15E7C"/>
    <w:rPr>
      <w:color w:val="0563C1" w:themeColor="hyperlink"/>
      <w:u w:val="single"/>
    </w:rPr>
  </w:style>
  <w:style w:type="paragraph" w:styleId="PargrafodaLista">
    <w:name w:val="List Paragraph"/>
    <w:basedOn w:val="Normal"/>
    <w:uiPriority w:val="34"/>
    <w:qFormat/>
    <w:rsid w:val="00A15E7C"/>
    <w:pPr>
      <w:ind w:left="720"/>
      <w:contextualSpacing/>
    </w:pPr>
    <w:rPr>
      <w:rFonts w:ascii="Calibri" w:eastAsiaTheme="minorHAnsi" w:hAnsi="Calibri"/>
      <w:sz w:val="22"/>
      <w:szCs w:val="22"/>
    </w:rPr>
  </w:style>
  <w:style w:type="character" w:customStyle="1" w:styleId="DefaultFontHxMailStyle">
    <w:name w:val="Default Font HxMail Style"/>
    <w:basedOn w:val="Fontepargpadro"/>
    <w:rsid w:val="00D86DE1"/>
    <w:rPr>
      <w:rFonts w:ascii="Calibri" w:hAnsi="Calibri" w:cs="Calibri" w:hint="default"/>
      <w:b w:val="0"/>
      <w:bCs w:val="0"/>
      <w:i w:val="0"/>
      <w:iCs w:val="0"/>
      <w:strike w:val="0"/>
      <w:dstrike w:val="0"/>
      <w:color w:val="002060"/>
      <w:u w:val="none"/>
      <w:effect w:val="none"/>
    </w:rPr>
  </w:style>
  <w:style w:type="character" w:styleId="MenoPendente">
    <w:name w:val="Unresolved Mention"/>
    <w:basedOn w:val="Fontepargpadro"/>
    <w:uiPriority w:val="99"/>
    <w:semiHidden/>
    <w:unhideWhenUsed/>
    <w:rsid w:val="00872743"/>
    <w:rPr>
      <w:color w:val="605E5C"/>
      <w:shd w:val="clear" w:color="auto" w:fill="E1DFDD"/>
    </w:rPr>
  </w:style>
  <w:style w:type="paragraph" w:styleId="Legenda">
    <w:name w:val="caption"/>
    <w:basedOn w:val="Normal"/>
    <w:next w:val="Normal"/>
    <w:qFormat/>
    <w:rsid w:val="00063ACE"/>
    <w:rPr>
      <w:b/>
      <w:bCs/>
      <w:sz w:val="20"/>
      <w:szCs w:val="20"/>
    </w:rPr>
  </w:style>
  <w:style w:type="paragraph" w:customStyle="1" w:styleId="plpar">
    <w:name w:val="p l_par"/>
    <w:basedOn w:val="Normal"/>
    <w:rsid w:val="00063ACE"/>
    <w:pPr>
      <w:spacing w:before="100" w:beforeAutospacing="1" w:after="100" w:afterAutospacing="1"/>
    </w:pPr>
  </w:style>
  <w:style w:type="paragraph" w:customStyle="1" w:styleId="Padro">
    <w:name w:val="Padrão"/>
    <w:rsid w:val="00132E4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pPr>
    <w:rPr>
      <w:rFonts w:ascii="Microsoft YaHei" w:eastAsia="Microsoft YaHei" w:hAnsi="Times New Roman" w:cs="Microsoft YaHei"/>
      <w:color w:val="333333"/>
      <w:kern w:val="0"/>
      <w:sz w:val="48"/>
      <w:szCs w:val="48"/>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676700">
      <w:bodyDiv w:val="1"/>
      <w:marLeft w:val="0"/>
      <w:marRight w:val="0"/>
      <w:marTop w:val="0"/>
      <w:marBottom w:val="0"/>
      <w:divBdr>
        <w:top w:val="none" w:sz="0" w:space="0" w:color="auto"/>
        <w:left w:val="none" w:sz="0" w:space="0" w:color="auto"/>
        <w:bottom w:val="none" w:sz="0" w:space="0" w:color="auto"/>
        <w:right w:val="none" w:sz="0" w:space="0" w:color="auto"/>
      </w:divBdr>
    </w:div>
    <w:div w:id="107088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audecoletiva.org.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2367</Words>
  <Characters>12788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Wendrell</dc:creator>
  <cp:keywords/>
  <dc:description/>
  <cp:lastModifiedBy>KELSER DE SOUZA KOCK</cp:lastModifiedBy>
  <cp:revision>31</cp:revision>
  <cp:lastPrinted>2023-09-26T13:15:00Z</cp:lastPrinted>
  <dcterms:created xsi:type="dcterms:W3CDTF">2025-07-14T13:14:00Z</dcterms:created>
  <dcterms:modified xsi:type="dcterms:W3CDTF">2025-11-11T15:38:00Z</dcterms:modified>
</cp:coreProperties>
</file>