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DFD41" w14:textId="099628D7" w:rsidR="003B6B01" w:rsidRPr="001A6383" w:rsidRDefault="003B6B01" w:rsidP="003B6B01">
      <w:pPr>
        <w:spacing w:line="36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NÍVEL DE CONHECIMENTO DE UNIVERSITÁRIOS SOBRE</w:t>
      </w:r>
      <w:r w:rsidR="00193A23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O USO DO CIGARRO ELETRÔNICO E O</w:t>
      </w:r>
      <w:r w:rsidRPr="001A6383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IMPACTO NA </w:t>
      </w:r>
      <w:r w:rsidR="00193A23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SAÚDE BUCAL</w:t>
      </w:r>
    </w:p>
    <w:p w14:paraId="1AD979C9" w14:textId="6A786E2F" w:rsidR="003B6B01" w:rsidRPr="000126C0" w:rsidRDefault="00C87464" w:rsidP="001E137F">
      <w:pPr>
        <w:pStyle w:val="plpar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Laura Cecíllya Medeiros Pontes</w:t>
      </w:r>
      <w:r w:rsidR="009539BB">
        <w:rPr>
          <w:rFonts w:ascii="Arial" w:hAnsi="Arial" w:cs="Arial"/>
          <w:color w:val="333333"/>
          <w:shd w:val="clear" w:color="auto" w:fill="FFFFFF"/>
          <w:vertAlign w:val="superscript"/>
        </w:rPr>
        <w:t>¹</w:t>
      </w:r>
      <w:r w:rsidR="009539BB">
        <w:rPr>
          <w:rFonts w:ascii="Arial" w:eastAsia="Arial" w:hAnsi="Arial" w:cs="Arial"/>
        </w:rPr>
        <w:t>, Danilo Pereira Xavier ², Nicole Gill Golin³, Mariana Amin Zimmermann</w:t>
      </w:r>
      <w:r w:rsidR="009539BB" w:rsidRPr="009539BB">
        <w:rPr>
          <w:rFonts w:ascii="Arial" w:eastAsia="Arial" w:hAnsi="Arial" w:cs="Arial"/>
          <w:vertAlign w:val="superscript"/>
        </w:rPr>
        <w:t>4</w:t>
      </w:r>
      <w:r w:rsidR="009539BB">
        <w:rPr>
          <w:rFonts w:ascii="Arial" w:eastAsia="Arial" w:hAnsi="Arial" w:cs="Arial"/>
        </w:rPr>
        <w:t>, Lara Goulart Clara</w:t>
      </w:r>
      <w:r w:rsidR="009539BB" w:rsidRPr="009539BB">
        <w:rPr>
          <w:rFonts w:ascii="Arial" w:eastAsia="Arial" w:hAnsi="Arial" w:cs="Arial"/>
          <w:vertAlign w:val="superscript"/>
        </w:rPr>
        <w:t>5</w:t>
      </w:r>
      <w:r w:rsidR="009539BB">
        <w:rPr>
          <w:rFonts w:ascii="Arial" w:eastAsia="Arial" w:hAnsi="Arial" w:cs="Arial"/>
        </w:rPr>
        <w:t>, Cândida Rafaela Medeiros Pires</w:t>
      </w:r>
      <w:r w:rsidR="009539BB" w:rsidRPr="009539BB">
        <w:rPr>
          <w:rFonts w:ascii="Arial" w:eastAsia="Arial" w:hAnsi="Arial" w:cs="Arial"/>
          <w:vertAlign w:val="superscript"/>
        </w:rPr>
        <w:t>6</w:t>
      </w:r>
      <w:r w:rsidR="009539BB">
        <w:rPr>
          <w:rFonts w:ascii="Arial" w:eastAsia="Arial" w:hAnsi="Arial" w:cs="Arial"/>
        </w:rPr>
        <w:t>, Raissa Bezerra Gama</w:t>
      </w:r>
      <w:r w:rsidR="009539BB" w:rsidRPr="009539BB">
        <w:rPr>
          <w:rFonts w:ascii="Arial" w:eastAsia="Arial" w:hAnsi="Arial" w:cs="Arial"/>
          <w:vertAlign w:val="superscript"/>
        </w:rPr>
        <w:t>7</w:t>
      </w:r>
      <w:r w:rsidR="009539BB">
        <w:rPr>
          <w:rFonts w:ascii="Arial" w:eastAsia="Arial" w:hAnsi="Arial" w:cs="Arial"/>
        </w:rPr>
        <w:t>, Henrique Crepaldi Melo</w:t>
      </w:r>
      <w:r w:rsidR="009539BB" w:rsidRPr="009539BB">
        <w:rPr>
          <w:rFonts w:ascii="Arial" w:eastAsia="Arial" w:hAnsi="Arial" w:cs="Arial"/>
          <w:vertAlign w:val="superscript"/>
        </w:rPr>
        <w:t>8</w:t>
      </w:r>
      <w:r w:rsidR="009539BB">
        <w:rPr>
          <w:rFonts w:ascii="Arial" w:eastAsia="Arial" w:hAnsi="Arial" w:cs="Arial"/>
        </w:rPr>
        <w:t>;</w:t>
      </w:r>
      <w:r w:rsidR="000126C0">
        <w:rPr>
          <w:rFonts w:ascii="Arial" w:eastAsia="Arial" w:hAnsi="Arial" w:cs="Arial"/>
        </w:rPr>
        <w:t xml:space="preserve"> </w:t>
      </w:r>
      <w:r w:rsidR="003B6B01" w:rsidRPr="001A6383">
        <w:rPr>
          <w:rFonts w:ascii="Arial" w:eastAsia="Arial" w:hAnsi="Arial" w:cs="Arial"/>
        </w:rPr>
        <w:t>Drª Glaucia Helena Faraco de Medeiro</w:t>
      </w:r>
      <w:r w:rsidR="005C21B6">
        <w:rPr>
          <w:rFonts w:ascii="Arial" w:eastAsia="Arial" w:hAnsi="Arial" w:cs="Arial"/>
        </w:rPr>
        <w:t>s</w:t>
      </w:r>
      <w:r w:rsidR="003B6B01" w:rsidRPr="001A6383">
        <w:rPr>
          <w:rFonts w:ascii="Arial" w:eastAsia="Arial" w:hAnsi="Arial" w:cs="Arial"/>
        </w:rPr>
        <w:t xml:space="preserve"> (orientadora)</w:t>
      </w:r>
      <w:r w:rsidR="009539BB">
        <w:rPr>
          <w:rFonts w:ascii="Arial" w:eastAsia="Arial" w:hAnsi="Arial" w:cs="Arial"/>
        </w:rPr>
        <w:t>.</w:t>
      </w:r>
    </w:p>
    <w:p w14:paraId="2421DF53" w14:textId="77777777" w:rsidR="003B6B01" w:rsidRPr="001A6383" w:rsidRDefault="003B6B01" w:rsidP="003B6B01">
      <w:pPr>
        <w:spacing w:after="120" w:line="276" w:lineRule="auto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RESUMO:</w:t>
      </w:r>
      <w:r w:rsidRPr="001A6383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</w:p>
    <w:p w14:paraId="42813BAF" w14:textId="3541D9C4" w:rsidR="003B6B01" w:rsidRPr="001A6383" w:rsidRDefault="003B6B01" w:rsidP="003B6B01">
      <w:pPr>
        <w:jc w:val="both"/>
        <w:rPr>
          <w:rFonts w:ascii="Arial" w:eastAsia="Times New Roman" w:hAnsi="Arial" w:cs="Arial"/>
          <w:sz w:val="24"/>
          <w:szCs w:val="24"/>
        </w:rPr>
      </w:pPr>
      <w:r w:rsidRPr="001A6383">
        <w:rPr>
          <w:rFonts w:ascii="Arial" w:eastAsia="Times New Roman" w:hAnsi="Arial" w:cs="Arial"/>
          <w:sz w:val="24"/>
          <w:szCs w:val="24"/>
        </w:rPr>
        <w:t>Os cigarros eletrônicos, também conhecidos como "vaping", "e-cigs" e “pods”, são classificados por dispositivos que incluem uma bateria, bobina de aquecimento, pavio, cartucho contendo e-líquido, e um bocal pelo qual o usuário inala. Tratando-se da saúde bucal, os cigarros eletrônicos eventualmente levam a inflamações locais, aumento do estresse oxidativo e alterações celulares que desencadeiam  fatores  de  risco  para  doenças periodontais, supressão imunológica  e enfraquecimento  do  tecido  mole. Este trabalho verificou o nível de conhecimento de universitários sobre o uso de cigarros eletrônicos e</w:t>
      </w:r>
      <w:r w:rsidR="00D0156A">
        <w:rPr>
          <w:rFonts w:ascii="Arial" w:eastAsia="Times New Roman" w:hAnsi="Arial" w:cs="Arial"/>
          <w:sz w:val="24"/>
          <w:szCs w:val="24"/>
        </w:rPr>
        <w:t xml:space="preserve"> o</w:t>
      </w:r>
      <w:r w:rsidRPr="001A6383">
        <w:rPr>
          <w:rFonts w:ascii="Arial" w:eastAsia="Times New Roman" w:hAnsi="Arial" w:cs="Arial"/>
          <w:sz w:val="24"/>
          <w:szCs w:val="24"/>
        </w:rPr>
        <w:t xml:space="preserve"> </w:t>
      </w:r>
      <w:r w:rsidR="00D0156A">
        <w:rPr>
          <w:rFonts w:ascii="Arial" w:eastAsia="Times New Roman" w:hAnsi="Arial" w:cs="Arial"/>
          <w:sz w:val="24"/>
          <w:szCs w:val="24"/>
        </w:rPr>
        <w:t>impacto</w:t>
      </w:r>
      <w:r w:rsidRPr="001A6383">
        <w:rPr>
          <w:rFonts w:ascii="Arial" w:eastAsia="Times New Roman" w:hAnsi="Arial" w:cs="Arial"/>
          <w:sz w:val="24"/>
          <w:szCs w:val="24"/>
        </w:rPr>
        <w:t xml:space="preserve"> que causam a cavidade oral a partir de um formulário</w:t>
      </w:r>
      <w:r w:rsidR="00783850">
        <w:rPr>
          <w:rFonts w:ascii="Arial" w:eastAsia="Times New Roman" w:hAnsi="Arial" w:cs="Arial"/>
          <w:sz w:val="24"/>
          <w:szCs w:val="24"/>
        </w:rPr>
        <w:t xml:space="preserve"> auto preenchido disponível online</w:t>
      </w:r>
      <w:r w:rsidR="000126C0">
        <w:rPr>
          <w:rFonts w:ascii="Arial" w:eastAsia="Times New Roman" w:hAnsi="Arial" w:cs="Arial"/>
          <w:sz w:val="24"/>
          <w:szCs w:val="24"/>
        </w:rPr>
        <w:t>.</w:t>
      </w:r>
    </w:p>
    <w:p w14:paraId="72DB7BD1" w14:textId="77777777" w:rsidR="003B6B01" w:rsidRPr="001A6383" w:rsidRDefault="003B6B01" w:rsidP="003B6B01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929F98F" w14:textId="77777777" w:rsidR="003B6B01" w:rsidRPr="001A6383" w:rsidRDefault="003B6B01" w:rsidP="003B6B01">
      <w:pPr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INTRODUÇÃO:</w:t>
      </w:r>
      <w:r w:rsidRPr="001A6383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</w:p>
    <w:p w14:paraId="0A57CDBA" w14:textId="0EB2FC7D" w:rsidR="003B6B01" w:rsidRPr="001A6383" w:rsidRDefault="003B6B01" w:rsidP="003B6B0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A6383">
        <w:rPr>
          <w:rFonts w:ascii="Arial" w:eastAsia="Times New Roman" w:hAnsi="Arial" w:cs="Arial"/>
          <w:sz w:val="24"/>
          <w:szCs w:val="24"/>
        </w:rPr>
        <w:t>Os cigarros eletrônicos, também conhecidos como "vaping", "e-cigs" e “pods”, são classificados por dispositivos</w:t>
      </w:r>
      <w:r w:rsidR="007F5CA1">
        <w:rPr>
          <w:rFonts w:ascii="Arial" w:eastAsia="Times New Roman" w:hAnsi="Arial" w:cs="Arial"/>
          <w:sz w:val="24"/>
          <w:szCs w:val="24"/>
        </w:rPr>
        <w:t xml:space="preserve"> </w:t>
      </w:r>
      <w:r w:rsidRPr="001A6383">
        <w:rPr>
          <w:rFonts w:ascii="Arial" w:eastAsia="Times New Roman" w:hAnsi="Arial" w:cs="Arial"/>
          <w:sz w:val="24"/>
          <w:szCs w:val="24"/>
        </w:rPr>
        <w:t xml:space="preserve">que incluem uma bateria, bobina de aquecimento, pavio, cartucho contendo e-líquido, e um bocal pelo qual o usuário </w:t>
      </w:r>
      <w:bookmarkStart w:id="0" w:name="_GoBack"/>
      <w:bookmarkEnd w:id="0"/>
      <w:r w:rsidRPr="001A6383">
        <w:rPr>
          <w:rFonts w:ascii="Arial" w:eastAsia="Times New Roman" w:hAnsi="Arial" w:cs="Arial"/>
          <w:sz w:val="24"/>
          <w:szCs w:val="24"/>
        </w:rPr>
        <w:t xml:space="preserve">inala. Foram projetados principalmente para aquecer nicotina e aromatizantes contendo substâncias químicas, como propilenoglicol e glicerina, para produzir um  vapor  sem  fumaça,  chamado  aerossol,  que  é  inalado  pelo  usuário. (DE ALVES et.al, 2022). Tratando-se da saúde bucal, os cigarros eletrônicos eventualmente levam a inflamações locais, aumento do estresse oxidativo e alterações celulares que desencadeiam  fatores  de  risco  para  doenças periodontais, supressão imunológica  e enfraquecimento  do  tecido  mole.  Uma  vez  que,  através  de interações  e  aquecimento  dos  componentes  internos  dos  </w:t>
      </w:r>
      <w:commentRangeStart w:id="1"/>
      <w:r w:rsidRPr="001A6383">
        <w:rPr>
          <w:rFonts w:ascii="Arial" w:eastAsia="Times New Roman" w:hAnsi="Arial" w:cs="Arial"/>
          <w:sz w:val="24"/>
          <w:szCs w:val="24"/>
        </w:rPr>
        <w:t>CEs</w:t>
      </w:r>
      <w:commentRangeEnd w:id="1"/>
      <w:r w:rsidR="00075E78" w:rsidRPr="001A6383">
        <w:rPr>
          <w:rStyle w:val="Refdecomentrio"/>
          <w:rFonts w:ascii="Arial" w:hAnsi="Arial" w:cs="Arial"/>
          <w:sz w:val="24"/>
          <w:szCs w:val="24"/>
        </w:rPr>
        <w:commentReference w:id="1"/>
      </w:r>
      <w:r w:rsidRPr="001A6383">
        <w:rPr>
          <w:rFonts w:ascii="Arial" w:eastAsia="Times New Roman" w:hAnsi="Arial" w:cs="Arial"/>
          <w:sz w:val="24"/>
          <w:szCs w:val="24"/>
        </w:rPr>
        <w:t>,  ao  serem expostos  a  cavidade  bucal,  geram  estresse  celular,  causando  alterações endoteliais,  o  que  aumenta  os  riscos  de  patologias  orais  e  câncer  bucal. (TORRES, 2021). O estudo aqui apresentado, considerou os riscos de dano que a nicotina presente no cigarro eletrônico pode causar ao tecido periodontal, sistema imunológico e tecido mole, e o seu uso de forma indiscriminada pela população</w:t>
      </w:r>
      <w:r w:rsidR="00D0156A">
        <w:rPr>
          <w:rFonts w:ascii="Arial" w:eastAsia="Times New Roman" w:hAnsi="Arial" w:cs="Arial"/>
          <w:sz w:val="24"/>
          <w:szCs w:val="24"/>
        </w:rPr>
        <w:t xml:space="preserve">, </w:t>
      </w:r>
      <w:r w:rsidRPr="001A6383">
        <w:rPr>
          <w:rFonts w:ascii="Arial" w:eastAsia="Times New Roman" w:hAnsi="Arial" w:cs="Arial"/>
          <w:sz w:val="24"/>
          <w:szCs w:val="24"/>
        </w:rPr>
        <w:t xml:space="preserve">tendo como objetivo verificar o nível de conhecimento de universitários sobre o uso do cigarro eletrônico e os impactos que causam a cavidade bucal. </w:t>
      </w:r>
    </w:p>
    <w:p w14:paraId="657C05D3" w14:textId="77777777" w:rsidR="003B6B01" w:rsidRPr="001A6383" w:rsidRDefault="003B6B01" w:rsidP="003B6B01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F864C3" w14:textId="77777777" w:rsidR="003B6B01" w:rsidRPr="001A6383" w:rsidRDefault="003B6B01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>PALAVRAS-CHAVE:</w:t>
      </w: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</w:p>
    <w:p w14:paraId="113E8960" w14:textId="2F25A68A" w:rsidR="003B6B01" w:rsidRPr="001A6383" w:rsidRDefault="003B6B01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Cigarro </w:t>
      </w:r>
      <w:r w:rsidR="00783850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eletrônico</w:t>
      </w: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, nicotina, cavidade bucal.</w:t>
      </w:r>
    </w:p>
    <w:p w14:paraId="2728D702" w14:textId="77777777" w:rsidR="003B6B01" w:rsidRPr="001A6383" w:rsidRDefault="003B6B01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6EFFCC31" w14:textId="77777777" w:rsidR="00FF03F9" w:rsidRDefault="00FF03F9" w:rsidP="003B6B01">
      <w:pPr>
        <w:spacing w:line="276" w:lineRule="auto"/>
        <w:jc w:val="both"/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</w:pPr>
    </w:p>
    <w:p w14:paraId="64CD24DE" w14:textId="0D1EBB30" w:rsidR="003B6B01" w:rsidRPr="001A6383" w:rsidRDefault="003B6B01" w:rsidP="003B6B01">
      <w:pPr>
        <w:spacing w:line="276" w:lineRule="auto"/>
        <w:jc w:val="both"/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lastRenderedPageBreak/>
        <w:t xml:space="preserve">MÉTODO: </w:t>
      </w:r>
    </w:p>
    <w:p w14:paraId="2D0C3AE2" w14:textId="79269884" w:rsidR="003B6B01" w:rsidRPr="001A6383" w:rsidRDefault="00075E78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Estudo </w:t>
      </w:r>
      <w:r w:rsidR="00D0156A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observacional </w:t>
      </w: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transversal com alunos regularmente matriculados nas dife</w:t>
      </w:r>
      <w:r w:rsidR="00D0156A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rentes unidades do Ecossistema Â</w:t>
      </w: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nima</w:t>
      </w:r>
      <w:r w:rsidR="000F67CD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durante os meses de </w:t>
      </w:r>
      <w:r w:rsidR="00D0156A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abril</w:t>
      </w:r>
      <w:r w:rsidR="000F67CD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a </w:t>
      </w:r>
      <w:r w:rsidR="00D0156A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setembro de 2024</w:t>
      </w: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. Os participantes tiveram acesso a um </w:t>
      </w:r>
      <w:r w:rsidR="003B6B01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questionário eletrônico fechado de auto preenchimento, sem identificação do estudante, composto por 23 perguntas incluindo informações pessoais (gênero, idade), informações acadêmicas (curso, instituição de ensin</w:t>
      </w:r>
      <w:r w:rsidR="00D0156A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o superior, cidade onde estuda</w:t>
      </w:r>
      <w:r w:rsidR="003B6B01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), informações sobre hábitos (usuário de cigarro eletrônico, tempo e frequência do hábito de fumar, influência de amigos no uso do cigarro eletrônico), impacto na sua saúde bucal (presença de sangramento, alteração na saliva, presença de lesão), auto percepção sobre o uso do cigarro eletrônico e sua relação com a saúde bucal (conhecimento sobre a legislação do dispositivo no Brasil, nível de conhecimento sobre o cigarro eletrônico, nível de prejuízo do cigarro eletrônico, nível de prejuízo do cigarro eletrônico à saúde comparada ao cigarro comum, presença de substâncias cancerígenas e de nicotina na composição do produto, consumo passivo através do cigarro eletrônico, custo financeiro anual do cigarro eletrônico em comparação ao cigarro comum, presença de substâncias cancerígenas e de nicotina na composição do produto, danos causados a cavidade bucal (dente, periodonto, mucosa)</w:t>
      </w: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. Os dados foram tabulados numa planilha Excel seguida da análise de frequência absoluta e por porcentagem.</w:t>
      </w:r>
      <w:r w:rsidR="003B6B01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</w:p>
    <w:p w14:paraId="493BA899" w14:textId="77777777" w:rsidR="003B6B01" w:rsidRPr="001A6383" w:rsidRDefault="003B6B01" w:rsidP="003B6B01">
      <w:pPr>
        <w:spacing w:line="276" w:lineRule="auto"/>
        <w:ind w:left="3540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10BFCDC7" w14:textId="77777777" w:rsidR="003B6B01" w:rsidRPr="001A6383" w:rsidRDefault="003B6B01" w:rsidP="003B6B01">
      <w:pPr>
        <w:spacing w:line="276" w:lineRule="auto"/>
        <w:jc w:val="both"/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 xml:space="preserve">RESULTADOS E DISCUSSÕES: </w:t>
      </w:r>
    </w:p>
    <w:p w14:paraId="54EEF40A" w14:textId="77777777" w:rsidR="003930C5" w:rsidRPr="001A6383" w:rsidRDefault="003930C5" w:rsidP="003B6B01">
      <w:pPr>
        <w:spacing w:line="276" w:lineRule="auto"/>
        <w:jc w:val="both"/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</w:pPr>
    </w:p>
    <w:p w14:paraId="5D0ABE69" w14:textId="005853C9" w:rsidR="007A50C5" w:rsidRPr="001A6383" w:rsidRDefault="00F66097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A amostra total foi de 20</w:t>
      </w:r>
      <w:r w:rsidR="002439E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9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alunos respondentes </w:t>
      </w:r>
      <w:r w:rsidR="00A25D1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sendo sete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deles excluídos.</w:t>
      </w:r>
      <w:r w:rsidR="001B492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Considerando </w:t>
      </w:r>
      <w:r w:rsidR="002439E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202</w:t>
      </w:r>
      <w:r w:rsidR="003930C5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  <w:r w:rsidR="001B492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respostas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válidas, </w:t>
      </w:r>
      <w:r w:rsidR="005E6191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1</w:t>
      </w:r>
      <w:r w:rsidR="002439E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62</w:t>
      </w:r>
      <w:r w:rsidR="001B492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  <w:r w:rsidR="005E6191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(</w:t>
      </w:r>
      <w:r w:rsidR="002439E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80,2</w:t>
      </w:r>
      <w:r w:rsidR="005E6191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%)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eram</w:t>
      </w:r>
      <w:r w:rsidR="005E6191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do sexo 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feminino</w:t>
      </w:r>
      <w:r w:rsidR="001B492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, </w:t>
      </w:r>
      <w:r w:rsidR="001B4925" w:rsidRPr="003775F7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a </w:t>
      </w:r>
      <w:r w:rsidR="001B4925" w:rsidRPr="003775F7">
        <w:rPr>
          <w:rFonts w:ascii="Arial" w:hAnsi="Arial" w:cs="Arial"/>
          <w:sz w:val="24"/>
          <w:szCs w:val="24"/>
        </w:rPr>
        <w:t>média de idade</w:t>
      </w:r>
      <w:r>
        <w:rPr>
          <w:rFonts w:ascii="Arial" w:hAnsi="Arial" w:cs="Arial"/>
          <w:sz w:val="24"/>
          <w:szCs w:val="24"/>
        </w:rPr>
        <w:t xml:space="preserve"> é de 24,</w:t>
      </w:r>
      <w:r w:rsidRPr="005E1EE5">
        <w:rPr>
          <w:rFonts w:ascii="Arial" w:hAnsi="Arial" w:cs="Arial"/>
          <w:sz w:val="24"/>
          <w:szCs w:val="24"/>
        </w:rPr>
        <w:t>4</w:t>
      </w:r>
      <w:r w:rsidR="00D0156A">
        <w:rPr>
          <w:rFonts w:ascii="Arial" w:hAnsi="Arial" w:cs="Arial"/>
          <w:sz w:val="24"/>
          <w:szCs w:val="24"/>
        </w:rPr>
        <w:t xml:space="preserve"> </w:t>
      </w:r>
      <w:r w:rsidRPr="005E1EE5">
        <w:rPr>
          <w:rFonts w:ascii="Arial" w:hAnsi="Arial" w:cs="Arial"/>
          <w:sz w:val="24"/>
          <w:szCs w:val="24"/>
        </w:rPr>
        <w:t>(6,73</w:t>
      </w:r>
      <w:r w:rsidR="005E1EE5" w:rsidRPr="005E1EE5">
        <w:rPr>
          <w:rFonts w:ascii="Cambria Math" w:hAnsi="Cambria Math" w:cs="Cambria Math"/>
          <w:color w:val="404040"/>
          <w:shd w:val="clear" w:color="auto" w:fill="FFFFFF"/>
        </w:rPr>
        <w:t>≃</w:t>
      </w:r>
      <w:r w:rsidRPr="005E1EE5">
        <w:rPr>
          <w:rFonts w:ascii="Arial" w:hAnsi="Arial" w:cs="Arial"/>
          <w:sz w:val="24"/>
          <w:szCs w:val="24"/>
        </w:rPr>
        <w:t>)</w:t>
      </w:r>
      <w:r w:rsidR="005E6191" w:rsidRPr="005E1E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Apenas </w:t>
      </w:r>
      <w:r w:rsidR="00C115A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pessoas faz</w:t>
      </w:r>
      <w:r w:rsidR="00C115A2">
        <w:rPr>
          <w:rFonts w:ascii="Arial" w:hAnsi="Arial" w:cs="Arial"/>
          <w:sz w:val="24"/>
          <w:szCs w:val="24"/>
        </w:rPr>
        <w:t xml:space="preserve"> uso de cigarro eletrô</w:t>
      </w:r>
      <w:r w:rsidR="00D0156A">
        <w:rPr>
          <w:rFonts w:ascii="Arial" w:hAnsi="Arial" w:cs="Arial"/>
          <w:sz w:val="24"/>
          <w:szCs w:val="24"/>
        </w:rPr>
        <w:t>nico.</w:t>
      </w:r>
      <w:r w:rsidR="003930C5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A tabela 1 </w:t>
      </w:r>
      <w:r w:rsidR="0077754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indica</w:t>
      </w:r>
      <w:r w:rsidR="003930C5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a distribuição</w:t>
      </w:r>
      <w:r w:rsidR="007A50C5"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demográfica e sócio comportamental dos participantes</w:t>
      </w:r>
    </w:p>
    <w:p w14:paraId="7453992A" w14:textId="00B01952" w:rsidR="00305708" w:rsidRPr="001A6383" w:rsidRDefault="001A6383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Tabela 1: distribuição sócio comportamental (N=</w:t>
      </w:r>
      <w:r w:rsidR="002E3DE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202</w:t>
      </w:r>
      <w:r w:rsidRPr="001A638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)</w:t>
      </w: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2409"/>
        <w:gridCol w:w="617"/>
        <w:gridCol w:w="1276"/>
      </w:tblGrid>
      <w:tr w:rsidR="007A50C5" w:rsidRPr="001A6383" w14:paraId="5DB4D584" w14:textId="77777777" w:rsidTr="001A6383">
        <w:tc>
          <w:tcPr>
            <w:tcW w:w="2409" w:type="dxa"/>
            <w:tcBorders>
              <w:left w:val="nil"/>
            </w:tcBorders>
          </w:tcPr>
          <w:p w14:paraId="6CB49D13" w14:textId="22F12F55" w:rsidR="007A50C5" w:rsidRPr="001A6383" w:rsidRDefault="007A50C5" w:rsidP="007A50C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Variáveis</w:t>
            </w:r>
          </w:p>
        </w:tc>
        <w:tc>
          <w:tcPr>
            <w:tcW w:w="576" w:type="dxa"/>
          </w:tcPr>
          <w:p w14:paraId="67FAC15C" w14:textId="19B1903F" w:rsidR="007A50C5" w:rsidRPr="001A6383" w:rsidRDefault="007A50C5" w:rsidP="007A50C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276" w:type="dxa"/>
            <w:tcBorders>
              <w:right w:val="nil"/>
            </w:tcBorders>
          </w:tcPr>
          <w:p w14:paraId="19D8D000" w14:textId="53433AC7" w:rsidR="007A50C5" w:rsidRPr="001A6383" w:rsidRDefault="007A50C5" w:rsidP="007A50C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7A50C5" w:rsidRPr="001A6383" w14:paraId="39AEE3A5" w14:textId="77777777" w:rsidTr="001A6383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14:paraId="7D701F7C" w14:textId="4CD52C47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Sexo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174E5E3" w14:textId="77777777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0CA40977" w14:textId="77777777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7A50C5" w:rsidRPr="001A6383" w14:paraId="36A345CF" w14:textId="77777777" w:rsidTr="001A6383">
        <w:tc>
          <w:tcPr>
            <w:tcW w:w="2409" w:type="dxa"/>
            <w:tcBorders>
              <w:left w:val="nil"/>
              <w:bottom w:val="nil"/>
              <w:right w:val="single" w:sz="4" w:space="0" w:color="auto"/>
            </w:tcBorders>
          </w:tcPr>
          <w:p w14:paraId="00A9E668" w14:textId="3F0E2C81" w:rsidR="007A50C5" w:rsidRPr="001A6383" w:rsidRDefault="007A50C5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 Feminino</w:t>
            </w:r>
          </w:p>
        </w:tc>
        <w:tc>
          <w:tcPr>
            <w:tcW w:w="5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F8DADB" w14:textId="1CE7EEC6" w:rsidR="007A50C5" w:rsidRPr="001A6383" w:rsidRDefault="002439E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162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</w:tcPr>
          <w:p w14:paraId="35F0CA71" w14:textId="467B59A3" w:rsidR="007A50C5" w:rsidRPr="001A6383" w:rsidRDefault="002439E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80,2</w:t>
            </w:r>
          </w:p>
        </w:tc>
      </w:tr>
      <w:tr w:rsidR="007A50C5" w:rsidRPr="001A6383" w14:paraId="259FA429" w14:textId="77777777" w:rsidTr="001A6383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BF560" w14:textId="640CA60E" w:rsidR="007A50C5" w:rsidRPr="001A6383" w:rsidRDefault="007A50C5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 Masculino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13061" w14:textId="34B44710" w:rsidR="007A50C5" w:rsidRPr="001A6383" w:rsidRDefault="0077754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9BE2B" w14:textId="4F471008" w:rsidR="007A50C5" w:rsidRPr="001A6383" w:rsidRDefault="002439E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19,3</w:t>
            </w:r>
          </w:p>
        </w:tc>
      </w:tr>
      <w:tr w:rsidR="007A50C5" w:rsidRPr="001A6383" w14:paraId="01CBC567" w14:textId="77777777" w:rsidTr="001A6383"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</w:tcPr>
          <w:p w14:paraId="79A3BEC6" w14:textId="11310AF7" w:rsidR="007A50C5" w:rsidRPr="001A6383" w:rsidRDefault="007A50C5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Não quis responder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DAA014" w14:textId="723F8D09" w:rsidR="007A50C5" w:rsidRPr="001A6383" w:rsidRDefault="00B00BB6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14:paraId="733BD330" w14:textId="6011B115" w:rsidR="007A50C5" w:rsidRPr="001A6383" w:rsidRDefault="00B00BB6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0,5</w:t>
            </w:r>
          </w:p>
        </w:tc>
      </w:tr>
      <w:tr w:rsidR="007A50C5" w:rsidRPr="001A6383" w14:paraId="7198A7D2" w14:textId="77777777" w:rsidTr="001A6383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14:paraId="7C734C5B" w14:textId="5E847E81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Área em que estuda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E454781" w14:textId="77777777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72D507C9" w14:textId="77777777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7A50C5" w:rsidRPr="001A6383" w14:paraId="6E6CCD05" w14:textId="77777777" w:rsidTr="001A6383">
        <w:tc>
          <w:tcPr>
            <w:tcW w:w="2409" w:type="dxa"/>
            <w:tcBorders>
              <w:left w:val="nil"/>
              <w:bottom w:val="nil"/>
            </w:tcBorders>
          </w:tcPr>
          <w:p w14:paraId="70A1B3B9" w14:textId="77777777" w:rsidR="007A50C5" w:rsidRDefault="000212A1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Ciências da </w:t>
            </w:r>
            <w:r w:rsidR="007A50C5"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Saúde</w:t>
            </w:r>
          </w:p>
          <w:p w14:paraId="6159866F" w14:textId="77777777" w:rsidR="000212A1" w:rsidRDefault="000212A1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Ciências Humanas</w:t>
            </w:r>
          </w:p>
          <w:p w14:paraId="3005D6A5" w14:textId="77777777" w:rsidR="000212A1" w:rsidRDefault="000212A1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Ciências Agrárias</w:t>
            </w:r>
          </w:p>
          <w:p w14:paraId="71BC163F" w14:textId="360B9BCD" w:rsidR="000212A1" w:rsidRPr="001A6383" w:rsidRDefault="000212A1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Ciências Socias</w:t>
            </w:r>
          </w:p>
        </w:tc>
        <w:tc>
          <w:tcPr>
            <w:tcW w:w="576" w:type="dxa"/>
            <w:tcBorders>
              <w:bottom w:val="nil"/>
            </w:tcBorders>
          </w:tcPr>
          <w:p w14:paraId="57AE6EF0" w14:textId="44B24D1A" w:rsidR="000212A1" w:rsidRDefault="002439E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118</w:t>
            </w:r>
          </w:p>
          <w:p w14:paraId="71B3C61F" w14:textId="77777777" w:rsidR="007A50C5" w:rsidRDefault="000212A1" w:rsidP="000212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27</w:t>
            </w:r>
          </w:p>
          <w:p w14:paraId="7664C5BC" w14:textId="77777777" w:rsidR="000212A1" w:rsidRDefault="000212A1" w:rsidP="000212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2</w:t>
            </w:r>
          </w:p>
          <w:p w14:paraId="3C524D8A" w14:textId="2D6E974A" w:rsidR="000212A1" w:rsidRPr="000212A1" w:rsidRDefault="000212A1" w:rsidP="000212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7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686C6FE6" w14:textId="70C66C8E" w:rsidR="007A50C5" w:rsidRDefault="002439E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58,4</w:t>
            </w:r>
          </w:p>
          <w:p w14:paraId="5D8380AD" w14:textId="2CF7826B" w:rsidR="000212A1" w:rsidRDefault="002439EC" w:rsidP="000212A1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13,4</w:t>
            </w:r>
          </w:p>
          <w:p w14:paraId="06AEAD28" w14:textId="77777777" w:rsidR="000212A1" w:rsidRDefault="000212A1" w:rsidP="000212A1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1,0</w:t>
            </w:r>
          </w:p>
          <w:p w14:paraId="59E2D75C" w14:textId="2654604F" w:rsidR="000212A1" w:rsidRPr="001A6383" w:rsidRDefault="002439EC" w:rsidP="000212A1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3,5</w:t>
            </w:r>
          </w:p>
        </w:tc>
      </w:tr>
      <w:tr w:rsidR="007A50C5" w:rsidRPr="001A6383" w14:paraId="4DCF348D" w14:textId="77777777" w:rsidTr="001A6383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4194BDFB" w14:textId="66D71335" w:rsidR="007A50C5" w:rsidRPr="001A6383" w:rsidRDefault="000212A1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Engenharias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024919E2" w14:textId="3D968987" w:rsidR="007A50C5" w:rsidRPr="001A6383" w:rsidRDefault="000212A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972A275" w14:textId="1F7B79C4" w:rsidR="007A50C5" w:rsidRPr="001A6383" w:rsidRDefault="002439E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2,0</w:t>
            </w:r>
          </w:p>
        </w:tc>
      </w:tr>
      <w:tr w:rsidR="007A50C5" w:rsidRPr="001A6383" w14:paraId="0F13780B" w14:textId="77777777" w:rsidTr="001A6383">
        <w:tc>
          <w:tcPr>
            <w:tcW w:w="2409" w:type="dxa"/>
            <w:tcBorders>
              <w:top w:val="nil"/>
              <w:left w:val="nil"/>
            </w:tcBorders>
          </w:tcPr>
          <w:p w14:paraId="41F8AA6A" w14:textId="0AA6F991" w:rsidR="007A50C5" w:rsidRPr="001A6383" w:rsidRDefault="000212A1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Outros</w:t>
            </w:r>
          </w:p>
        </w:tc>
        <w:tc>
          <w:tcPr>
            <w:tcW w:w="576" w:type="dxa"/>
            <w:tcBorders>
              <w:top w:val="nil"/>
            </w:tcBorders>
          </w:tcPr>
          <w:p w14:paraId="7BAE8A7B" w14:textId="1A9E8D1B" w:rsidR="007A50C5" w:rsidRPr="001A6383" w:rsidRDefault="00B00BB6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7203990D" w14:textId="60E0BEAE" w:rsidR="007A50C5" w:rsidRPr="001A6383" w:rsidRDefault="002439E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21,8</w:t>
            </w:r>
          </w:p>
        </w:tc>
      </w:tr>
      <w:tr w:rsidR="007A50C5" w:rsidRPr="001A6383" w14:paraId="5B18E32C" w14:textId="77777777" w:rsidTr="001A6383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14:paraId="7D309829" w14:textId="1025BBC1" w:rsidR="007A50C5" w:rsidRPr="001A6383" w:rsidRDefault="003F6B87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Uso </w:t>
            </w:r>
            <w:r w:rsidR="007A50C5"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do Cigarro</w:t>
            </w: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 Eletrônico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C4A469E" w14:textId="1F5BDC50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588400A0" w14:textId="14F53E18" w:rsidR="007A50C5" w:rsidRPr="001A6383" w:rsidRDefault="007A50C5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7A50C5" w:rsidRPr="001A6383" w14:paraId="0C50E910" w14:textId="77777777" w:rsidTr="001A6383">
        <w:tc>
          <w:tcPr>
            <w:tcW w:w="2409" w:type="dxa"/>
            <w:tcBorders>
              <w:left w:val="nil"/>
              <w:bottom w:val="nil"/>
            </w:tcBorders>
          </w:tcPr>
          <w:p w14:paraId="60CC8441" w14:textId="670E9027" w:rsidR="007A50C5" w:rsidRPr="001A6383" w:rsidRDefault="007A50C5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lastRenderedPageBreak/>
              <w:t xml:space="preserve">Sim </w:t>
            </w:r>
          </w:p>
        </w:tc>
        <w:tc>
          <w:tcPr>
            <w:tcW w:w="576" w:type="dxa"/>
            <w:tcBorders>
              <w:bottom w:val="nil"/>
            </w:tcBorders>
          </w:tcPr>
          <w:p w14:paraId="20FAA2AF" w14:textId="338B575F" w:rsidR="007A50C5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4A3FCAB9" w14:textId="39EE9A55" w:rsidR="007A50C5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9,4</w:t>
            </w:r>
          </w:p>
        </w:tc>
      </w:tr>
      <w:tr w:rsidR="007A50C5" w:rsidRPr="001A6383" w14:paraId="6066E7B1" w14:textId="77777777" w:rsidTr="005A5941">
        <w:trPr>
          <w:trHeight w:val="142"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63FD9674" w14:textId="13D32745" w:rsidR="007A50C5" w:rsidRPr="001A6383" w:rsidRDefault="007A50C5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Não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1281D016" w14:textId="4A7E83FB" w:rsidR="007A50C5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170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9189DB5" w14:textId="1A835494" w:rsidR="007A50C5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84,2</w:t>
            </w:r>
          </w:p>
        </w:tc>
      </w:tr>
      <w:tr w:rsidR="007A50C5" w:rsidRPr="001A6383" w14:paraId="76FE0B28" w14:textId="77777777" w:rsidTr="005A5941">
        <w:trPr>
          <w:trHeight w:val="256"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000A49AA" w14:textId="77777777" w:rsidR="007A50C5" w:rsidRDefault="007A50C5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Ex fumante </w:t>
            </w:r>
          </w:p>
          <w:p w14:paraId="0A57F9F6" w14:textId="035F4032" w:rsidR="00B00BB6" w:rsidRPr="001A6383" w:rsidRDefault="00B00BB6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36F9D7BC" w14:textId="77777777" w:rsidR="007A50C5" w:rsidRDefault="003F6B87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13</w:t>
            </w:r>
          </w:p>
          <w:p w14:paraId="6C1D0B89" w14:textId="782E61D4" w:rsidR="00B00BB6" w:rsidRPr="001A6383" w:rsidRDefault="00B00BB6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1507750" w14:textId="199BA6EB" w:rsidR="007A50C5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6,4</w:t>
            </w:r>
          </w:p>
        </w:tc>
      </w:tr>
      <w:tr w:rsidR="00305708" w:rsidRPr="001A6383" w14:paraId="46C055DB" w14:textId="77777777" w:rsidTr="001A6383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310388EF" w14:textId="77777777" w:rsidR="001A6383" w:rsidRPr="001A6383" w:rsidRDefault="001A6383" w:rsidP="001A638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Muita frequência</w:t>
            </w:r>
          </w:p>
          <w:p w14:paraId="37B412E5" w14:textId="0A158B2C" w:rsidR="00305708" w:rsidRPr="001A6383" w:rsidRDefault="001A6383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Frequente</w:t>
            </w:r>
            <w:r w:rsidR="00C93BAC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mente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742833AF" w14:textId="13C56FCA" w:rsidR="00305708" w:rsidRPr="001A6383" w:rsidRDefault="00B00BB6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5</w:t>
            </w:r>
          </w:p>
          <w:p w14:paraId="1245AD04" w14:textId="28D00EE2" w:rsidR="001A6383" w:rsidRPr="001A6383" w:rsidRDefault="00C93BA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68926CC7" w14:textId="6F158348" w:rsidR="00305708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26,3</w:t>
            </w:r>
          </w:p>
          <w:p w14:paraId="160B336B" w14:textId="501106DB" w:rsidR="001A6383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26,3</w:t>
            </w:r>
          </w:p>
        </w:tc>
      </w:tr>
      <w:tr w:rsidR="00305708" w:rsidRPr="001A6383" w14:paraId="561E02B6" w14:textId="77777777" w:rsidTr="001A6383"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14:paraId="52A10F00" w14:textId="66224B19" w:rsidR="00305708" w:rsidRPr="001A6383" w:rsidRDefault="001A6383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Ocasionalmente</w:t>
            </w:r>
          </w:p>
          <w:p w14:paraId="1333E581" w14:textId="6A02AB18" w:rsidR="00305708" w:rsidRPr="001A6383" w:rsidRDefault="001A6383" w:rsidP="003B6B01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Raramente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31C758B4" w14:textId="680866F2" w:rsidR="00305708" w:rsidRPr="001A6383" w:rsidRDefault="00C93BAC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6</w:t>
            </w:r>
          </w:p>
          <w:p w14:paraId="48F8384A" w14:textId="4C2DCD7C" w:rsidR="001A6383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14:paraId="5EEC564E" w14:textId="2DB26F44" w:rsidR="00305708" w:rsidRPr="001A6383" w:rsidRDefault="005A5941" w:rsidP="00305708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31,6</w:t>
            </w:r>
          </w:p>
          <w:p w14:paraId="75945216" w14:textId="36A3B9F4" w:rsidR="001A6383" w:rsidRPr="001A6383" w:rsidRDefault="005A5941" w:rsidP="001A638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15,8</w:t>
            </w:r>
          </w:p>
        </w:tc>
      </w:tr>
    </w:tbl>
    <w:p w14:paraId="2D20E298" w14:textId="77777777" w:rsidR="00305708" w:rsidRPr="001A6383" w:rsidRDefault="00305708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204CF3AE" w14:textId="77777777" w:rsidR="00514138" w:rsidRPr="001A6383" w:rsidRDefault="00514138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5E61FB6F" w14:textId="57F3190B" w:rsidR="00514138" w:rsidRDefault="0073596F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Com relação ao conhecimento do uso do cigarro eletrônico </w:t>
      </w:r>
      <w:r w:rsidR="00643C09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1</w:t>
      </w:r>
      <w:r w:rsidR="00C115A2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43</w:t>
      </w:r>
      <w:r w:rsidR="00643C09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(</w:t>
      </w:r>
      <w:r w:rsidR="00C115A2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70,8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%)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alunos 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concordam que o uso do cigarro eletrônico a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carreta prejuízos a saúde geral</w:t>
      </w:r>
      <w:r w:rsidR="00C115A2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.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</w:p>
    <w:p w14:paraId="5D87549E" w14:textId="67B57450" w:rsidR="0015181C" w:rsidRDefault="0015181C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1AE222D1" w14:textId="2BE139AC" w:rsidR="0015181C" w:rsidRDefault="006930EE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Do total da amostra</w:t>
      </w:r>
      <w:r w:rsidR="003775F7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13</w:t>
      </w:r>
      <w:r w:rsidR="00C115A2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3 (65,8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%) dos participantes te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nha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conhecimento da </w:t>
      </w:r>
      <w:r w:rsidR="0015181C" w:rsidRP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resolução nº 46, reconhecida no dia 28 de agosto de 2009 que proíbe a comercialização, a importação e a propaganda de quaisquer dispositivos eletrônicos para fumar, conhecidos como cigarro eletrônic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o</w:t>
      </w:r>
      <w:r w:rsidR="00C115A2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. No entanto, 37 (18,3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%) discordam que o cigarro eletrônico deva ser regulamentado da mesma forma que o cigarro comum.  Quando questionados se o cigarro eletrônico é uma al</w:t>
      </w:r>
      <w:r w:rsidR="00243424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ternativa segura para fumar, 117 (57,9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%) não concordam com esta afirmativa. 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A tabela 2 evidencia a distribuição da frequência em número abs</w:t>
      </w:r>
      <w:r w:rsidR="00166E27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oluto e porcentagem referente a</w:t>
      </w:r>
      <w:r w:rsidR="0015181C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auto percepção sobre o impacto do uso do cigarro eletrônico na saúde em geral</w:t>
      </w:r>
    </w:p>
    <w:p w14:paraId="19031EB8" w14:textId="27BE2D4C" w:rsidR="0015181C" w:rsidRDefault="0015181C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</w:t>
      </w:r>
    </w:p>
    <w:tbl>
      <w:tblPr>
        <w:tblStyle w:val="Tabelacomgrade"/>
        <w:tblW w:w="9299" w:type="dxa"/>
        <w:tblInd w:w="426" w:type="dxa"/>
        <w:tblLook w:val="04A0" w:firstRow="1" w:lastRow="0" w:firstColumn="1" w:lastColumn="0" w:noHBand="0" w:noVBand="1"/>
      </w:tblPr>
      <w:tblGrid>
        <w:gridCol w:w="5208"/>
        <w:gridCol w:w="1333"/>
        <w:gridCol w:w="2758"/>
      </w:tblGrid>
      <w:tr w:rsidR="0015181C" w:rsidRPr="001A6383" w14:paraId="300FBE43" w14:textId="77777777" w:rsidTr="006930EE">
        <w:trPr>
          <w:trHeight w:val="345"/>
        </w:trPr>
        <w:tc>
          <w:tcPr>
            <w:tcW w:w="5208" w:type="dxa"/>
            <w:tcBorders>
              <w:left w:val="nil"/>
            </w:tcBorders>
          </w:tcPr>
          <w:p w14:paraId="39FA3BD7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Variáveis</w:t>
            </w:r>
          </w:p>
        </w:tc>
        <w:tc>
          <w:tcPr>
            <w:tcW w:w="1333" w:type="dxa"/>
          </w:tcPr>
          <w:p w14:paraId="4FD66B70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758" w:type="dxa"/>
            <w:tcBorders>
              <w:right w:val="nil"/>
            </w:tcBorders>
          </w:tcPr>
          <w:p w14:paraId="6FE49AB3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1A6383">
              <w:rPr>
                <w:rFonts w:ascii="Arial" w:eastAsia="Arial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15181C" w:rsidRPr="001A6383" w14:paraId="1A00D3A0" w14:textId="77777777" w:rsidTr="006930EE">
        <w:trPr>
          <w:trHeight w:val="459"/>
        </w:trPr>
        <w:tc>
          <w:tcPr>
            <w:tcW w:w="5208" w:type="dxa"/>
            <w:tcBorders>
              <w:left w:val="nil"/>
              <w:bottom w:val="single" w:sz="4" w:space="0" w:color="auto"/>
            </w:tcBorders>
          </w:tcPr>
          <w:p w14:paraId="6702E621" w14:textId="30185220" w:rsidR="0015181C" w:rsidRPr="001A6383" w:rsidRDefault="006930EE" w:rsidP="0015181C">
            <w:pPr>
              <w:spacing w:line="276" w:lineRule="auto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Problemas na saúde bucal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5437F5D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tcBorders>
              <w:bottom w:val="single" w:sz="4" w:space="0" w:color="auto"/>
              <w:right w:val="nil"/>
            </w:tcBorders>
          </w:tcPr>
          <w:p w14:paraId="397A0AE5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15181C" w:rsidRPr="001A6383" w14:paraId="59C3F2B3" w14:textId="77777777" w:rsidTr="006930EE">
        <w:trPr>
          <w:trHeight w:val="679"/>
        </w:trPr>
        <w:tc>
          <w:tcPr>
            <w:tcW w:w="5208" w:type="dxa"/>
            <w:tcBorders>
              <w:left w:val="nil"/>
              <w:bottom w:val="nil"/>
              <w:right w:val="single" w:sz="4" w:space="0" w:color="auto"/>
            </w:tcBorders>
          </w:tcPr>
          <w:p w14:paraId="27E0AE2A" w14:textId="6563D70B" w:rsidR="0015181C" w:rsidRDefault="006930EE" w:rsidP="00750E1E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Concordo totalmente</w:t>
            </w:r>
          </w:p>
          <w:p w14:paraId="2CC37233" w14:textId="1BD91071" w:rsidR="006930EE" w:rsidRPr="001A6383" w:rsidRDefault="006930EE" w:rsidP="00750E1E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Concordo</w:t>
            </w:r>
          </w:p>
        </w:tc>
        <w:tc>
          <w:tcPr>
            <w:tcW w:w="13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55FF52" w14:textId="757BA671" w:rsidR="0015181C" w:rsidRDefault="00243424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143</w:t>
            </w:r>
          </w:p>
          <w:p w14:paraId="6100D688" w14:textId="522CF611" w:rsidR="00BD00D3" w:rsidRPr="001A6383" w:rsidRDefault="00166E27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2758" w:type="dxa"/>
            <w:tcBorders>
              <w:left w:val="single" w:sz="4" w:space="0" w:color="auto"/>
              <w:bottom w:val="nil"/>
              <w:right w:val="nil"/>
            </w:tcBorders>
          </w:tcPr>
          <w:p w14:paraId="2C88A892" w14:textId="4813B85C" w:rsidR="0015181C" w:rsidRDefault="00243424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70,8</w:t>
            </w:r>
          </w:p>
          <w:p w14:paraId="78330E99" w14:textId="57439FC2" w:rsidR="00BD00D3" w:rsidRPr="001A6383" w:rsidRDefault="00243424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26,7</w:t>
            </w:r>
          </w:p>
        </w:tc>
      </w:tr>
      <w:tr w:rsidR="006930EE" w:rsidRPr="001A6383" w14:paraId="188DC4DF" w14:textId="77777777" w:rsidTr="00166E27">
        <w:trPr>
          <w:trHeight w:val="245"/>
        </w:trPr>
        <w:tc>
          <w:tcPr>
            <w:tcW w:w="5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2A541" w14:textId="40415B31" w:rsidR="0015181C" w:rsidRPr="001A6383" w:rsidRDefault="006930EE" w:rsidP="00750E1E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Indeciso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A7B7E" w14:textId="7974F5EF" w:rsidR="0015181C" w:rsidRPr="001A6383" w:rsidRDefault="00166E27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05230" w14:textId="47883D8D" w:rsidR="0015181C" w:rsidRPr="001A6383" w:rsidRDefault="00243424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2,0</w:t>
            </w:r>
          </w:p>
        </w:tc>
      </w:tr>
      <w:tr w:rsidR="006930EE" w:rsidRPr="001A6383" w14:paraId="05B6C0DC" w14:textId="77777777" w:rsidTr="00166E27">
        <w:trPr>
          <w:trHeight w:val="503"/>
        </w:trPr>
        <w:tc>
          <w:tcPr>
            <w:tcW w:w="5208" w:type="dxa"/>
            <w:tcBorders>
              <w:top w:val="nil"/>
              <w:left w:val="nil"/>
              <w:right w:val="single" w:sz="4" w:space="0" w:color="auto"/>
            </w:tcBorders>
          </w:tcPr>
          <w:p w14:paraId="11C652CA" w14:textId="223F98D9" w:rsidR="006930EE" w:rsidRPr="001A6383" w:rsidRDefault="006930EE" w:rsidP="00750E1E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Discordo totalmente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62D692" w14:textId="25AF2614" w:rsidR="00BD00D3" w:rsidRPr="001A6383" w:rsidRDefault="00166E27" w:rsidP="00166E27">
            <w:pPr>
              <w:spacing w:line="276" w:lineRule="auto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       1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right w:val="nil"/>
            </w:tcBorders>
          </w:tcPr>
          <w:p w14:paraId="6ACE4194" w14:textId="657D36B4" w:rsidR="00BD00D3" w:rsidRPr="001A6383" w:rsidRDefault="00166E27" w:rsidP="00166E27">
            <w:pPr>
              <w:spacing w:line="276" w:lineRule="auto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                 0,5</w:t>
            </w:r>
          </w:p>
        </w:tc>
      </w:tr>
      <w:tr w:rsidR="0015181C" w:rsidRPr="001A6383" w14:paraId="6BA45F48" w14:textId="77777777" w:rsidTr="006930EE">
        <w:trPr>
          <w:trHeight w:val="345"/>
        </w:trPr>
        <w:tc>
          <w:tcPr>
            <w:tcW w:w="5208" w:type="dxa"/>
            <w:tcBorders>
              <w:left w:val="nil"/>
              <w:bottom w:val="single" w:sz="4" w:space="0" w:color="auto"/>
            </w:tcBorders>
          </w:tcPr>
          <w:p w14:paraId="4F115D9C" w14:textId="3B90F7FF" w:rsidR="0015181C" w:rsidRPr="001A6383" w:rsidRDefault="00BD00D3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Malefícios à saúde semelhantes ou piores que o cigarro comum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68411185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tcBorders>
              <w:bottom w:val="single" w:sz="4" w:space="0" w:color="auto"/>
              <w:right w:val="nil"/>
            </w:tcBorders>
          </w:tcPr>
          <w:p w14:paraId="234A1214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BD00D3" w:rsidRPr="001A6383" w14:paraId="3A8496D0" w14:textId="77777777" w:rsidTr="006930EE">
        <w:trPr>
          <w:trHeight w:val="345"/>
        </w:trPr>
        <w:tc>
          <w:tcPr>
            <w:tcW w:w="5208" w:type="dxa"/>
            <w:tcBorders>
              <w:left w:val="nil"/>
              <w:bottom w:val="nil"/>
            </w:tcBorders>
          </w:tcPr>
          <w:p w14:paraId="4B4DACC5" w14:textId="77777777" w:rsidR="00BD00D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Concordo totalmente</w:t>
            </w:r>
          </w:p>
          <w:p w14:paraId="1BE83B14" w14:textId="7DE9E4EB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Concordo</w:t>
            </w:r>
          </w:p>
        </w:tc>
        <w:tc>
          <w:tcPr>
            <w:tcW w:w="1333" w:type="dxa"/>
            <w:tcBorders>
              <w:bottom w:val="nil"/>
            </w:tcBorders>
          </w:tcPr>
          <w:p w14:paraId="64B6C6FF" w14:textId="41A202E4" w:rsidR="00BD00D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136</w:t>
            </w:r>
          </w:p>
          <w:p w14:paraId="372F33BA" w14:textId="53A4A99F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2758" w:type="dxa"/>
            <w:tcBorders>
              <w:bottom w:val="nil"/>
              <w:right w:val="nil"/>
            </w:tcBorders>
          </w:tcPr>
          <w:p w14:paraId="2EFB41FC" w14:textId="19FBBB37" w:rsidR="00BD00D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67,3</w:t>
            </w:r>
          </w:p>
          <w:p w14:paraId="28E028A9" w14:textId="1436777C" w:rsidR="00BD00D3" w:rsidRPr="001A6383" w:rsidRDefault="00166E27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25,7</w:t>
            </w:r>
          </w:p>
        </w:tc>
      </w:tr>
      <w:tr w:rsidR="00BD00D3" w:rsidRPr="001A6383" w14:paraId="2E01D8DF" w14:textId="77777777" w:rsidTr="006930EE">
        <w:trPr>
          <w:trHeight w:val="335"/>
        </w:trPr>
        <w:tc>
          <w:tcPr>
            <w:tcW w:w="5208" w:type="dxa"/>
            <w:tcBorders>
              <w:top w:val="nil"/>
              <w:left w:val="nil"/>
              <w:bottom w:val="nil"/>
            </w:tcBorders>
          </w:tcPr>
          <w:p w14:paraId="0B9A84FB" w14:textId="48F421B8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Indeciso</w:t>
            </w:r>
          </w:p>
        </w:tc>
        <w:tc>
          <w:tcPr>
            <w:tcW w:w="1333" w:type="dxa"/>
            <w:tcBorders>
              <w:top w:val="nil"/>
              <w:bottom w:val="nil"/>
            </w:tcBorders>
          </w:tcPr>
          <w:p w14:paraId="41EC3560" w14:textId="66894259" w:rsidR="00BD00D3" w:rsidRPr="001A6383" w:rsidRDefault="00166E27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758" w:type="dxa"/>
            <w:tcBorders>
              <w:top w:val="nil"/>
              <w:bottom w:val="nil"/>
              <w:right w:val="nil"/>
            </w:tcBorders>
          </w:tcPr>
          <w:p w14:paraId="1DC87374" w14:textId="0F3E2159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4,5</w:t>
            </w:r>
          </w:p>
        </w:tc>
      </w:tr>
      <w:tr w:rsidR="00BD00D3" w:rsidRPr="001A6383" w14:paraId="56F2ED3D" w14:textId="77777777" w:rsidTr="006930EE">
        <w:trPr>
          <w:trHeight w:val="345"/>
        </w:trPr>
        <w:tc>
          <w:tcPr>
            <w:tcW w:w="5208" w:type="dxa"/>
            <w:tcBorders>
              <w:top w:val="nil"/>
              <w:left w:val="nil"/>
            </w:tcBorders>
          </w:tcPr>
          <w:p w14:paraId="17E9B18A" w14:textId="61FC9020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Discordo</w:t>
            </w:r>
          </w:p>
        </w:tc>
        <w:tc>
          <w:tcPr>
            <w:tcW w:w="1333" w:type="dxa"/>
            <w:tcBorders>
              <w:top w:val="nil"/>
            </w:tcBorders>
          </w:tcPr>
          <w:p w14:paraId="7B4CBC64" w14:textId="7157508D" w:rsidR="00BD00D3" w:rsidRPr="001A6383" w:rsidRDefault="00166E27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58" w:type="dxa"/>
            <w:tcBorders>
              <w:top w:val="nil"/>
              <w:right w:val="nil"/>
            </w:tcBorders>
          </w:tcPr>
          <w:p w14:paraId="49E4508C" w14:textId="3E911FD7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2,0</w:t>
            </w:r>
          </w:p>
        </w:tc>
      </w:tr>
      <w:tr w:rsidR="0015181C" w:rsidRPr="001A6383" w14:paraId="0224F1E7" w14:textId="77777777" w:rsidTr="00BD00D3">
        <w:trPr>
          <w:trHeight w:val="345"/>
        </w:trPr>
        <w:tc>
          <w:tcPr>
            <w:tcW w:w="5208" w:type="dxa"/>
            <w:tcBorders>
              <w:left w:val="nil"/>
              <w:bottom w:val="single" w:sz="4" w:space="0" w:color="auto"/>
            </w:tcBorders>
          </w:tcPr>
          <w:p w14:paraId="408429F5" w14:textId="6CCC7BA8" w:rsidR="0015181C" w:rsidRPr="001A6383" w:rsidRDefault="00BD00D3" w:rsidP="00750E1E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 O Vapor produzido pelo cigarro eletrônico contém substâncias tóxicas que afetam fumantes e não fumantes 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94A6BF4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tcBorders>
              <w:bottom w:val="single" w:sz="4" w:space="0" w:color="auto"/>
              <w:right w:val="nil"/>
            </w:tcBorders>
          </w:tcPr>
          <w:p w14:paraId="271C4237" w14:textId="77777777" w:rsidR="0015181C" w:rsidRPr="001A6383" w:rsidRDefault="0015181C" w:rsidP="00750E1E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BD00D3" w:rsidRPr="001A6383" w14:paraId="19CF6E40" w14:textId="77777777" w:rsidTr="006930EE">
        <w:trPr>
          <w:trHeight w:val="345"/>
        </w:trPr>
        <w:tc>
          <w:tcPr>
            <w:tcW w:w="5208" w:type="dxa"/>
            <w:tcBorders>
              <w:left w:val="nil"/>
              <w:bottom w:val="nil"/>
            </w:tcBorders>
          </w:tcPr>
          <w:p w14:paraId="5E60EE0D" w14:textId="66B72FA2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Sim</w:t>
            </w:r>
          </w:p>
        </w:tc>
        <w:tc>
          <w:tcPr>
            <w:tcW w:w="1333" w:type="dxa"/>
            <w:tcBorders>
              <w:bottom w:val="nil"/>
            </w:tcBorders>
          </w:tcPr>
          <w:p w14:paraId="47995F56" w14:textId="32EC4BF2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2758" w:type="dxa"/>
            <w:tcBorders>
              <w:bottom w:val="nil"/>
              <w:right w:val="nil"/>
            </w:tcBorders>
          </w:tcPr>
          <w:p w14:paraId="61EB4553" w14:textId="2B62FC35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89,1</w:t>
            </w:r>
          </w:p>
        </w:tc>
      </w:tr>
      <w:tr w:rsidR="00BD00D3" w:rsidRPr="001A6383" w14:paraId="7671FFE5" w14:textId="77777777" w:rsidTr="00BD00D3">
        <w:trPr>
          <w:trHeight w:val="345"/>
        </w:trPr>
        <w:tc>
          <w:tcPr>
            <w:tcW w:w="5208" w:type="dxa"/>
            <w:tcBorders>
              <w:top w:val="nil"/>
              <w:left w:val="nil"/>
              <w:bottom w:val="single" w:sz="4" w:space="0" w:color="auto"/>
            </w:tcBorders>
          </w:tcPr>
          <w:p w14:paraId="45C552B5" w14:textId="21E4A784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Não</w:t>
            </w:r>
          </w:p>
        </w:tc>
        <w:tc>
          <w:tcPr>
            <w:tcW w:w="1333" w:type="dxa"/>
            <w:tcBorders>
              <w:top w:val="nil"/>
              <w:bottom w:val="single" w:sz="4" w:space="0" w:color="auto"/>
            </w:tcBorders>
          </w:tcPr>
          <w:p w14:paraId="3E02D234" w14:textId="489A2829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758" w:type="dxa"/>
            <w:tcBorders>
              <w:top w:val="nil"/>
              <w:bottom w:val="single" w:sz="4" w:space="0" w:color="auto"/>
              <w:right w:val="nil"/>
            </w:tcBorders>
          </w:tcPr>
          <w:p w14:paraId="0D46F6AD" w14:textId="6C23A2A8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10,9</w:t>
            </w:r>
          </w:p>
        </w:tc>
      </w:tr>
      <w:tr w:rsidR="00BD00D3" w:rsidRPr="001A6383" w14:paraId="66106A19" w14:textId="77777777" w:rsidTr="00BD00D3">
        <w:trPr>
          <w:trHeight w:val="345"/>
        </w:trPr>
        <w:tc>
          <w:tcPr>
            <w:tcW w:w="5208" w:type="dxa"/>
            <w:tcBorders>
              <w:top w:val="single" w:sz="4" w:space="0" w:color="auto"/>
              <w:left w:val="nil"/>
              <w:bottom w:val="nil"/>
            </w:tcBorders>
          </w:tcPr>
          <w:p w14:paraId="0E72E51D" w14:textId="09F648FD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lastRenderedPageBreak/>
              <w:t>Cigarro eletrônico mais econômicos que os cigarros comum, a longo prazo</w:t>
            </w:r>
          </w:p>
        </w:tc>
        <w:tc>
          <w:tcPr>
            <w:tcW w:w="1333" w:type="dxa"/>
            <w:tcBorders>
              <w:top w:val="single" w:sz="4" w:space="0" w:color="auto"/>
              <w:bottom w:val="nil"/>
            </w:tcBorders>
          </w:tcPr>
          <w:p w14:paraId="68CC32D2" w14:textId="7D068D67" w:rsidR="00BD00D3" w:rsidRPr="001A6383" w:rsidRDefault="00BD00D3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nil"/>
              <w:right w:val="nil"/>
            </w:tcBorders>
          </w:tcPr>
          <w:p w14:paraId="7CC67F59" w14:textId="0F724BEF" w:rsidR="00BD00D3" w:rsidRPr="001A6383" w:rsidRDefault="00BD00D3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BD00D3" w:rsidRPr="001A6383" w14:paraId="18C306A4" w14:textId="77777777" w:rsidTr="00BD00D3">
        <w:trPr>
          <w:trHeight w:val="679"/>
        </w:trPr>
        <w:tc>
          <w:tcPr>
            <w:tcW w:w="5208" w:type="dxa"/>
            <w:tcBorders>
              <w:top w:val="nil"/>
              <w:left w:val="nil"/>
              <w:bottom w:val="single" w:sz="4" w:space="0" w:color="auto"/>
            </w:tcBorders>
          </w:tcPr>
          <w:p w14:paraId="202EAEA5" w14:textId="77777777" w:rsidR="00BD00D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Sim</w:t>
            </w:r>
          </w:p>
          <w:p w14:paraId="64AD99DF" w14:textId="77777777" w:rsidR="00BD00D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Não</w:t>
            </w:r>
          </w:p>
          <w:p w14:paraId="400EC8D6" w14:textId="3A813181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Não sei opinar</w:t>
            </w:r>
          </w:p>
        </w:tc>
        <w:tc>
          <w:tcPr>
            <w:tcW w:w="1333" w:type="dxa"/>
            <w:tcBorders>
              <w:top w:val="nil"/>
              <w:bottom w:val="single" w:sz="4" w:space="0" w:color="auto"/>
            </w:tcBorders>
          </w:tcPr>
          <w:p w14:paraId="67CD9F42" w14:textId="24D40503" w:rsidR="00BD00D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33</w:t>
            </w:r>
          </w:p>
          <w:p w14:paraId="612D21A2" w14:textId="512AF251" w:rsidR="00BD00D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58</w:t>
            </w:r>
          </w:p>
          <w:p w14:paraId="102CA8BD" w14:textId="595E8394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2758" w:type="dxa"/>
            <w:tcBorders>
              <w:top w:val="nil"/>
              <w:bottom w:val="single" w:sz="4" w:space="0" w:color="auto"/>
              <w:right w:val="nil"/>
            </w:tcBorders>
          </w:tcPr>
          <w:p w14:paraId="1C52157B" w14:textId="111AB750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16,3</w:t>
            </w:r>
          </w:p>
          <w:p w14:paraId="0EBA99CA" w14:textId="264EAB0D" w:rsidR="00BD00D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28,7</w:t>
            </w:r>
          </w:p>
          <w:p w14:paraId="140ED9B7" w14:textId="58B6B346" w:rsidR="00BD00D3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55,0</w:t>
            </w:r>
          </w:p>
        </w:tc>
      </w:tr>
      <w:tr w:rsidR="00BD00D3" w:rsidRPr="001A6383" w14:paraId="75794A5A" w14:textId="77777777" w:rsidTr="00BD00D3">
        <w:trPr>
          <w:trHeight w:val="691"/>
        </w:trPr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74606E" w14:textId="543E1A2C" w:rsidR="00BD00D3" w:rsidRPr="001A6383" w:rsidRDefault="00BD00D3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Cigarro eletrônico libera substâncias cancerígenas na cavidade bucal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757368CC" w14:textId="3EA36A31" w:rsidR="00BD00D3" w:rsidRPr="001A6383" w:rsidRDefault="00BD00D3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4E289F" w14:textId="3DEE2CE9" w:rsidR="00BD00D3" w:rsidRPr="001A6383" w:rsidRDefault="00BD00D3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783850" w:rsidRPr="001A6383" w14:paraId="4E7F348A" w14:textId="77777777" w:rsidTr="00BD00D3">
        <w:trPr>
          <w:trHeight w:val="691"/>
        </w:trPr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0A4A51" w14:textId="484BD769" w:rsidR="00783850" w:rsidRDefault="00C87464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Concordo totalmente</w:t>
            </w:r>
          </w:p>
          <w:p w14:paraId="2495D085" w14:textId="5B6FB6EF" w:rsidR="00783850" w:rsidRDefault="00C87464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Concordo</w:t>
            </w:r>
          </w:p>
          <w:p w14:paraId="75D2B6D7" w14:textId="4731A4BE" w:rsidR="00783850" w:rsidRDefault="00C87464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Indeciso</w:t>
            </w:r>
          </w:p>
          <w:p w14:paraId="027A42AB" w14:textId="3F1FEE28" w:rsidR="00783850" w:rsidRDefault="00783850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5829B8EA" w14:textId="00714A9B" w:rsidR="00783850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122</w:t>
            </w:r>
          </w:p>
          <w:p w14:paraId="733BAC8C" w14:textId="77777777" w:rsidR="00783850" w:rsidRDefault="00783850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61</w:t>
            </w:r>
          </w:p>
          <w:p w14:paraId="275C5158" w14:textId="75A50D60" w:rsidR="00783850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A572B7" w14:textId="7C6BC12D" w:rsidR="00783850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60,4</w:t>
            </w:r>
          </w:p>
          <w:p w14:paraId="6BD25D31" w14:textId="1B56208F" w:rsidR="00783850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30,2</w:t>
            </w:r>
          </w:p>
          <w:p w14:paraId="1BA971CB" w14:textId="70BF9EC4" w:rsidR="00783850" w:rsidRPr="001A6383" w:rsidRDefault="00243424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9,4</w:t>
            </w:r>
          </w:p>
        </w:tc>
      </w:tr>
      <w:tr w:rsidR="00783850" w:rsidRPr="001A6383" w14:paraId="6E0A5F6B" w14:textId="77777777" w:rsidTr="00783850">
        <w:trPr>
          <w:trHeight w:val="691"/>
        </w:trPr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95A2E9" w14:textId="42869777" w:rsidR="00783850" w:rsidRDefault="00783850" w:rsidP="00BD00D3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Um dispositivo eletrônico contem nível de nicotina equivalente a 60 cigarros comuns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4397B915" w14:textId="7AA50B7B" w:rsidR="00783850" w:rsidRDefault="00783850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A43ECF" w14:textId="77777777" w:rsidR="00783850" w:rsidRDefault="00783850" w:rsidP="00BD00D3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783850" w:rsidRPr="001A6383" w14:paraId="7BF34928" w14:textId="77777777" w:rsidTr="00783850">
        <w:trPr>
          <w:trHeight w:val="691"/>
        </w:trPr>
        <w:tc>
          <w:tcPr>
            <w:tcW w:w="5208" w:type="dxa"/>
            <w:tcBorders>
              <w:top w:val="single" w:sz="4" w:space="0" w:color="auto"/>
              <w:left w:val="nil"/>
              <w:bottom w:val="nil"/>
            </w:tcBorders>
          </w:tcPr>
          <w:p w14:paraId="77F21C9C" w14:textId="77777777" w:rsidR="00783850" w:rsidRDefault="00783850" w:rsidP="00783850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Sempre verdade</w:t>
            </w:r>
          </w:p>
          <w:p w14:paraId="1ABCD52B" w14:textId="712C177E" w:rsidR="00783850" w:rsidRDefault="00783850" w:rsidP="00783850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 xml:space="preserve">Usualmente verdade </w:t>
            </w:r>
          </w:p>
        </w:tc>
        <w:tc>
          <w:tcPr>
            <w:tcW w:w="1333" w:type="dxa"/>
            <w:tcBorders>
              <w:top w:val="single" w:sz="4" w:space="0" w:color="auto"/>
              <w:bottom w:val="nil"/>
            </w:tcBorders>
          </w:tcPr>
          <w:p w14:paraId="12EB7F78" w14:textId="2241294A" w:rsidR="00783850" w:rsidRDefault="00243424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84</w:t>
            </w:r>
          </w:p>
          <w:p w14:paraId="594A8A71" w14:textId="154E8AF0" w:rsidR="00783850" w:rsidRDefault="00C87464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2758" w:type="dxa"/>
            <w:tcBorders>
              <w:top w:val="single" w:sz="4" w:space="0" w:color="auto"/>
              <w:bottom w:val="nil"/>
              <w:right w:val="nil"/>
            </w:tcBorders>
          </w:tcPr>
          <w:p w14:paraId="5A5AB48E" w14:textId="135CD743" w:rsidR="00783850" w:rsidRDefault="00243424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41,6</w:t>
            </w:r>
          </w:p>
          <w:p w14:paraId="1BADF741" w14:textId="4EB09CC9" w:rsidR="00783850" w:rsidRDefault="005E1EE5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38,1</w:t>
            </w:r>
          </w:p>
        </w:tc>
      </w:tr>
      <w:tr w:rsidR="00783850" w:rsidRPr="001A6383" w14:paraId="0DBFFA76" w14:textId="77777777" w:rsidTr="00783850">
        <w:trPr>
          <w:trHeight w:val="691"/>
        </w:trPr>
        <w:tc>
          <w:tcPr>
            <w:tcW w:w="5208" w:type="dxa"/>
            <w:tcBorders>
              <w:top w:val="nil"/>
              <w:left w:val="nil"/>
              <w:bottom w:val="single" w:sz="4" w:space="0" w:color="auto"/>
            </w:tcBorders>
          </w:tcPr>
          <w:p w14:paraId="4ACE44DB" w14:textId="663474AD" w:rsidR="00783850" w:rsidRDefault="00783850" w:rsidP="00783850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Ocasionalmente verdade</w:t>
            </w:r>
          </w:p>
          <w:p w14:paraId="6ABEF9A5" w14:textId="17A7A05F" w:rsidR="00783850" w:rsidRDefault="00783850" w:rsidP="00783850">
            <w:pPr>
              <w:spacing w:line="276" w:lineRule="auto"/>
              <w:jc w:val="both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Usualmente não é uma verdade</w:t>
            </w:r>
          </w:p>
        </w:tc>
        <w:tc>
          <w:tcPr>
            <w:tcW w:w="1333" w:type="dxa"/>
            <w:tcBorders>
              <w:top w:val="nil"/>
              <w:bottom w:val="single" w:sz="4" w:space="0" w:color="auto"/>
            </w:tcBorders>
          </w:tcPr>
          <w:p w14:paraId="4F0022E1" w14:textId="6B959066" w:rsidR="00783850" w:rsidRDefault="005E1EE5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33</w:t>
            </w:r>
          </w:p>
          <w:p w14:paraId="3B7C11FF" w14:textId="09B891D1" w:rsidR="00783850" w:rsidRDefault="00C87464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758" w:type="dxa"/>
            <w:tcBorders>
              <w:top w:val="nil"/>
              <w:bottom w:val="single" w:sz="4" w:space="0" w:color="auto"/>
              <w:right w:val="nil"/>
            </w:tcBorders>
          </w:tcPr>
          <w:p w14:paraId="7AE1D764" w14:textId="7B1F48A7" w:rsidR="00783850" w:rsidRDefault="005E1EE5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16,3</w:t>
            </w:r>
          </w:p>
          <w:p w14:paraId="21CB426C" w14:textId="1572372D" w:rsidR="00783850" w:rsidRDefault="005E1EE5" w:rsidP="00783850">
            <w:pPr>
              <w:spacing w:line="276" w:lineRule="auto"/>
              <w:jc w:val="center"/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iCs/>
                <w:kern w:val="0"/>
                <w:sz w:val="24"/>
                <w:szCs w:val="24"/>
                <w14:ligatures w14:val="none"/>
              </w:rPr>
              <w:t>3,5</w:t>
            </w:r>
          </w:p>
        </w:tc>
      </w:tr>
    </w:tbl>
    <w:p w14:paraId="359F43D6" w14:textId="08ED76D0" w:rsidR="0015181C" w:rsidRDefault="00783850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ab/>
      </w:r>
    </w:p>
    <w:p w14:paraId="15D78A9D" w14:textId="77777777" w:rsidR="00783850" w:rsidRPr="00783850" w:rsidRDefault="00783850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2ABD90E1" w14:textId="77777777" w:rsidR="001A6383" w:rsidRPr="001A6383" w:rsidRDefault="001A6383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30AF2A07" w14:textId="77777777" w:rsidR="003B6B01" w:rsidRDefault="003B6B01" w:rsidP="003B6B01">
      <w:pPr>
        <w:spacing w:line="276" w:lineRule="auto"/>
        <w:jc w:val="both"/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</w:pPr>
      <w:r w:rsidRPr="001A6383"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  <w:t>CONCLUSÕES:</w:t>
      </w:r>
    </w:p>
    <w:p w14:paraId="0562AF38" w14:textId="059241A7" w:rsidR="00783850" w:rsidRPr="00783850" w:rsidRDefault="00783850" w:rsidP="003B6B01">
      <w:pPr>
        <w:spacing w:line="276" w:lineRule="auto"/>
        <w:jc w:val="both"/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Os resultados </w:t>
      </w:r>
      <w:r w:rsidR="008A193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obtidos permitem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concluir que os maiores usuários de cigarro eletrônico são os </w:t>
      </w:r>
      <w:r w:rsidR="008A193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mulheres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, </w:t>
      </w:r>
      <w:r w:rsidR="008A193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e alunos da área da saúde que </w:t>
      </w:r>
      <w:r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possuem conhecimento que o cigarro eletrônico acarreta problemas a saúde geral e bu</w:t>
      </w:r>
      <w:r w:rsidR="00B8731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cal, </w:t>
      </w:r>
      <w:r w:rsidR="008A193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e compreendem </w:t>
      </w:r>
      <w:r w:rsidR="00B8731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que o vapor liberado pelo cigarro eletrônico causa danos aquele que não usa o dispositivo e </w:t>
      </w:r>
      <w:r w:rsidR="008A193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também concordando</w:t>
      </w:r>
      <w:r w:rsidR="00B8731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que o mesmo libera substâncias cancerígenas na cavidade bucal, </w:t>
      </w:r>
      <w:r w:rsidR="008A193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mostrando conhecimento do risco de uso e </w:t>
      </w:r>
      <w:r w:rsidR="00B8731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>sobre</w:t>
      </w:r>
      <w:r w:rsidR="008A1935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seu</w:t>
      </w:r>
      <w:r w:rsidR="00B87313">
        <w:rPr>
          <w:rFonts w:ascii="Arial" w:eastAsia="Arial" w:hAnsi="Arial" w:cs="Arial"/>
          <w:iCs/>
          <w:kern w:val="0"/>
          <w:sz w:val="24"/>
          <w:szCs w:val="24"/>
          <w14:ligatures w14:val="none"/>
        </w:rPr>
        <w:t xml:space="preserve"> o impacto na saúde bucal.</w:t>
      </w:r>
    </w:p>
    <w:p w14:paraId="00B2EDE8" w14:textId="77777777" w:rsidR="00783850" w:rsidRDefault="00783850" w:rsidP="003B6B01">
      <w:pPr>
        <w:spacing w:line="276" w:lineRule="auto"/>
        <w:jc w:val="both"/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</w:pPr>
    </w:p>
    <w:p w14:paraId="7DCC8810" w14:textId="77777777" w:rsidR="00783850" w:rsidRPr="001A6383" w:rsidRDefault="00783850" w:rsidP="003B6B01">
      <w:pPr>
        <w:spacing w:line="276" w:lineRule="auto"/>
        <w:jc w:val="both"/>
        <w:rPr>
          <w:rFonts w:ascii="Arial" w:eastAsia="Arial" w:hAnsi="Arial" w:cs="Arial"/>
          <w:b/>
          <w:bCs/>
          <w:iCs/>
          <w:kern w:val="0"/>
          <w:sz w:val="24"/>
          <w:szCs w:val="24"/>
          <w14:ligatures w14:val="none"/>
        </w:rPr>
      </w:pPr>
    </w:p>
    <w:p w14:paraId="28A7DDC5" w14:textId="77777777" w:rsidR="00783850" w:rsidRDefault="00783850">
      <w:pPr>
        <w:rPr>
          <w:rFonts w:ascii="Arial" w:eastAsia="Arial" w:hAnsi="Arial" w:cs="Arial"/>
          <w:iCs/>
          <w:kern w:val="0"/>
          <w:sz w:val="24"/>
          <w:szCs w:val="24"/>
          <w14:ligatures w14:val="none"/>
        </w:rPr>
      </w:pPr>
    </w:p>
    <w:p w14:paraId="1E3F8815" w14:textId="14C019BB" w:rsidR="003B6B01" w:rsidRPr="001A6383" w:rsidRDefault="003B6B01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A6383">
        <w:rPr>
          <w:rFonts w:ascii="Arial" w:eastAsia="Times New Roman" w:hAnsi="Arial" w:cs="Arial"/>
          <w:b/>
          <w:bCs/>
          <w:sz w:val="24"/>
          <w:szCs w:val="24"/>
        </w:rPr>
        <w:t>REFERÊNCIAS:</w:t>
      </w:r>
    </w:p>
    <w:p w14:paraId="065443A8" w14:textId="77777777" w:rsidR="003B6B01" w:rsidRPr="001A6383" w:rsidRDefault="003B6B01">
      <w:pPr>
        <w:rPr>
          <w:rFonts w:ascii="Arial" w:eastAsia="Times New Roman" w:hAnsi="Arial" w:cs="Arial"/>
          <w:sz w:val="24"/>
          <w:szCs w:val="24"/>
        </w:rPr>
      </w:pPr>
    </w:p>
    <w:p w14:paraId="69B43615" w14:textId="77777777" w:rsidR="003B6B01" w:rsidRPr="001A6383" w:rsidRDefault="003B6B01">
      <w:pPr>
        <w:rPr>
          <w:rFonts w:ascii="Arial" w:eastAsia="Times New Roman" w:hAnsi="Arial" w:cs="Arial"/>
          <w:sz w:val="24"/>
          <w:szCs w:val="24"/>
        </w:rPr>
      </w:pPr>
      <w:r w:rsidRPr="001A6383">
        <w:rPr>
          <w:rFonts w:ascii="Arial" w:eastAsia="Times New Roman" w:hAnsi="Arial" w:cs="Arial"/>
          <w:sz w:val="24"/>
          <w:szCs w:val="24"/>
        </w:rPr>
        <w:t xml:space="preserve"> DE ALVES, Ana Rita Cabral Correia et al. Os Impactos negativos do uso do cigarro eletrônico na saúde. Diversitas Journal, v. 7, n. 1, p. 0277-0289, 2022</w:t>
      </w:r>
    </w:p>
    <w:p w14:paraId="418BAA5B" w14:textId="77777777" w:rsidR="003B6B01" w:rsidRPr="001A6383" w:rsidRDefault="003B6B01">
      <w:pPr>
        <w:rPr>
          <w:rFonts w:ascii="Arial" w:eastAsia="Times New Roman" w:hAnsi="Arial" w:cs="Arial"/>
          <w:sz w:val="24"/>
          <w:szCs w:val="24"/>
        </w:rPr>
      </w:pPr>
    </w:p>
    <w:p w14:paraId="26134006" w14:textId="77777777" w:rsidR="003B6B01" w:rsidRPr="001A6383" w:rsidRDefault="003B6B01" w:rsidP="003B6B01">
      <w:pPr>
        <w:rPr>
          <w:rFonts w:ascii="Arial" w:hAnsi="Arial" w:cs="Arial"/>
          <w:sz w:val="24"/>
          <w:szCs w:val="24"/>
        </w:rPr>
      </w:pPr>
      <w:r w:rsidRPr="001A6383">
        <w:rPr>
          <w:rFonts w:ascii="Arial" w:hAnsi="Arial" w:cs="Arial"/>
          <w:sz w:val="24"/>
          <w:szCs w:val="24"/>
        </w:rPr>
        <w:t>TORRES, Nathalia Rayanne. O impacto do cigarro eletrônico na saúde bucal: Revisão de literatura.Revista Biociências, v. 27, n. 2, p. 8-18, 2021.FINARDI, Barbara Coelho et al. Nível de conhecimento dos estudantes de graduação da área da saúde sobre cigarros eletrônicos. 2021</w:t>
      </w:r>
    </w:p>
    <w:sectPr w:rsidR="003B6B01" w:rsidRPr="001A63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Glaucia Helena Faraco de Medeiros" w:date="2024-08-30T15:10:00Z" w:initials="GF">
    <w:p w14:paraId="71C55597" w14:textId="77777777" w:rsidR="00075E78" w:rsidRDefault="00075E78" w:rsidP="00075E78">
      <w:r>
        <w:rPr>
          <w:rStyle w:val="Refdecomentrio"/>
        </w:rPr>
        <w:annotationRef/>
      </w:r>
      <w:r>
        <w:rPr>
          <w:sz w:val="20"/>
          <w:szCs w:val="20"/>
        </w:rPr>
        <w:t>Por extenso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C555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A7DC0D" w16cex:dateUtc="2024-08-30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1C55597" w16cid:durableId="6BA7DC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F1BC9" w14:textId="77777777" w:rsidR="00C40691" w:rsidRDefault="00C40691" w:rsidP="003B6B01">
      <w:r>
        <w:separator/>
      </w:r>
    </w:p>
  </w:endnote>
  <w:endnote w:type="continuationSeparator" w:id="0">
    <w:p w14:paraId="2DF58692" w14:textId="77777777" w:rsidR="00C40691" w:rsidRDefault="00C40691" w:rsidP="003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CBCC7" w14:textId="77777777" w:rsidR="00C40691" w:rsidRDefault="00C40691" w:rsidP="003B6B01">
      <w:r>
        <w:separator/>
      </w:r>
    </w:p>
  </w:footnote>
  <w:footnote w:type="continuationSeparator" w:id="0">
    <w:p w14:paraId="2D6F2F85" w14:textId="77777777" w:rsidR="00C40691" w:rsidRDefault="00C40691" w:rsidP="003B6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9A16F" w14:textId="77777777" w:rsidR="009306A3" w:rsidRDefault="009306A3" w:rsidP="007067EF">
    <w:pPr>
      <w:pStyle w:val="Cabealho"/>
      <w:tabs>
        <w:tab w:val="clear" w:pos="4252"/>
        <w:tab w:val="clear" w:pos="8504"/>
        <w:tab w:val="left" w:pos="1200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laucia Helena Faraco de Medeiros">
    <w15:presenceInfo w15:providerId="Windows Live" w15:userId="0bd9afe025ff14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01"/>
    <w:rsid w:val="000126C0"/>
    <w:rsid w:val="000212A1"/>
    <w:rsid w:val="00075E78"/>
    <w:rsid w:val="000F67CD"/>
    <w:rsid w:val="0012215D"/>
    <w:rsid w:val="00140715"/>
    <w:rsid w:val="0015181C"/>
    <w:rsid w:val="00166E27"/>
    <w:rsid w:val="00193A23"/>
    <w:rsid w:val="001A6383"/>
    <w:rsid w:val="001B4925"/>
    <w:rsid w:val="001D1B06"/>
    <w:rsid w:val="001E137F"/>
    <w:rsid w:val="00243424"/>
    <w:rsid w:val="002439EC"/>
    <w:rsid w:val="002B6395"/>
    <w:rsid w:val="002E3DE3"/>
    <w:rsid w:val="002E7EE6"/>
    <w:rsid w:val="00305708"/>
    <w:rsid w:val="003775F7"/>
    <w:rsid w:val="003930C5"/>
    <w:rsid w:val="003B56FD"/>
    <w:rsid w:val="003B6B01"/>
    <w:rsid w:val="003C3D28"/>
    <w:rsid w:val="003F6B87"/>
    <w:rsid w:val="00514138"/>
    <w:rsid w:val="005A5941"/>
    <w:rsid w:val="005B075E"/>
    <w:rsid w:val="005C21B6"/>
    <w:rsid w:val="005E1EE5"/>
    <w:rsid w:val="005E4BA0"/>
    <w:rsid w:val="005E6191"/>
    <w:rsid w:val="005E63CD"/>
    <w:rsid w:val="005F3E50"/>
    <w:rsid w:val="00643C09"/>
    <w:rsid w:val="006930EE"/>
    <w:rsid w:val="0073596F"/>
    <w:rsid w:val="0077754C"/>
    <w:rsid w:val="00783850"/>
    <w:rsid w:val="007A50C5"/>
    <w:rsid w:val="007F5CA1"/>
    <w:rsid w:val="008A0B27"/>
    <w:rsid w:val="008A1935"/>
    <w:rsid w:val="00905546"/>
    <w:rsid w:val="009306A3"/>
    <w:rsid w:val="009539BB"/>
    <w:rsid w:val="00996724"/>
    <w:rsid w:val="00A25D13"/>
    <w:rsid w:val="00A54ACF"/>
    <w:rsid w:val="00A71F9E"/>
    <w:rsid w:val="00AB2912"/>
    <w:rsid w:val="00B00BB6"/>
    <w:rsid w:val="00B261AD"/>
    <w:rsid w:val="00B87313"/>
    <w:rsid w:val="00BD00D3"/>
    <w:rsid w:val="00C115A2"/>
    <w:rsid w:val="00C40691"/>
    <w:rsid w:val="00C74AA6"/>
    <w:rsid w:val="00C87464"/>
    <w:rsid w:val="00C918A6"/>
    <w:rsid w:val="00C93BAC"/>
    <w:rsid w:val="00CA2576"/>
    <w:rsid w:val="00CB67A2"/>
    <w:rsid w:val="00CC5C38"/>
    <w:rsid w:val="00CF0553"/>
    <w:rsid w:val="00D0156A"/>
    <w:rsid w:val="00DB609D"/>
    <w:rsid w:val="00E3228E"/>
    <w:rsid w:val="00E324F1"/>
    <w:rsid w:val="00E62A0A"/>
    <w:rsid w:val="00F33E75"/>
    <w:rsid w:val="00F66097"/>
    <w:rsid w:val="00FA6AA6"/>
    <w:rsid w:val="00FC7741"/>
    <w:rsid w:val="00FE35ED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BB38"/>
  <w15:chartTrackingRefBased/>
  <w15:docId w15:val="{ADF8ED32-AE60-BE40-A422-AC87D8B1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B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B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B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B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B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B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B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B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B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B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B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B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B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B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B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B0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B01"/>
    <w:pPr>
      <w:tabs>
        <w:tab w:val="center" w:pos="4252"/>
        <w:tab w:val="right" w:pos="8504"/>
      </w:tabs>
    </w:pPr>
    <w:rPr>
      <w:rFonts w:eastAsiaTheme="minorHAnsi"/>
      <w:kern w:val="0"/>
      <w:lang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B6B01"/>
    <w:rPr>
      <w:rFonts w:eastAsiaTheme="minorHAnsi"/>
      <w:kern w:val="0"/>
      <w:lang w:eastAsia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B6B01"/>
    <w:pPr>
      <w:tabs>
        <w:tab w:val="center" w:pos="4252"/>
        <w:tab w:val="right" w:pos="8504"/>
      </w:tabs>
    </w:pPr>
    <w:rPr>
      <w:rFonts w:eastAsiaTheme="minorHAnsi"/>
      <w:kern w:val="0"/>
      <w:lang w:eastAsia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3B6B01"/>
    <w:rPr>
      <w:rFonts w:eastAsiaTheme="minorHAnsi"/>
      <w:kern w:val="0"/>
      <w:lang w:eastAsia="en-US"/>
      <w14:ligatures w14:val="none"/>
    </w:rPr>
  </w:style>
  <w:style w:type="character" w:customStyle="1" w:styleId="highlight">
    <w:name w:val="highlight"/>
    <w:basedOn w:val="Fontepargpadro"/>
    <w:rsid w:val="003B6B01"/>
  </w:style>
  <w:style w:type="character" w:styleId="Refdecomentrio">
    <w:name w:val="annotation reference"/>
    <w:basedOn w:val="Fontepargpadro"/>
    <w:uiPriority w:val="99"/>
    <w:semiHidden/>
    <w:unhideWhenUsed/>
    <w:rsid w:val="00075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5E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5E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E7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7A5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2SNEGRITO">
    <w:name w:val="Estilo2 SNEGRITO"/>
    <w:basedOn w:val="Normal"/>
    <w:qFormat/>
    <w:rsid w:val="005E6191"/>
    <w:pPr>
      <w:spacing w:before="30" w:line="360" w:lineRule="auto"/>
      <w:ind w:firstLine="709"/>
      <w:jc w:val="both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customStyle="1" w:styleId="plpar">
    <w:name w:val="p l_par"/>
    <w:basedOn w:val="Normal"/>
    <w:rsid w:val="005F3E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2A0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2A0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2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Cecíllya Medeiros Pontes</dc:creator>
  <cp:keywords/>
  <dc:description/>
  <cp:lastModifiedBy>Usuário do Windows</cp:lastModifiedBy>
  <cp:revision>2</cp:revision>
  <dcterms:created xsi:type="dcterms:W3CDTF">2024-11-30T22:58:00Z</dcterms:created>
  <dcterms:modified xsi:type="dcterms:W3CDTF">2024-11-30T22:58:00Z</dcterms:modified>
</cp:coreProperties>
</file>