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B190D" w14:textId="51AEC168" w:rsidR="00F76A2D" w:rsidRDefault="007C4DF8" w:rsidP="00EE41E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4DF8">
        <w:rPr>
          <w:rFonts w:ascii="Arial" w:hAnsi="Arial" w:cs="Arial"/>
          <w:b/>
          <w:bCs/>
          <w:sz w:val="24"/>
          <w:szCs w:val="24"/>
        </w:rPr>
        <w:t>A</w:t>
      </w:r>
      <w:r w:rsidR="00F339C8">
        <w:rPr>
          <w:rFonts w:ascii="Arial" w:hAnsi="Arial" w:cs="Arial"/>
          <w:b/>
          <w:bCs/>
          <w:sz w:val="24"/>
          <w:szCs w:val="24"/>
        </w:rPr>
        <w:t>s lentes de hospitalidade</w:t>
      </w:r>
      <w:r w:rsidR="0022487C">
        <w:rPr>
          <w:rFonts w:ascii="Arial" w:hAnsi="Arial" w:cs="Arial"/>
          <w:b/>
          <w:bCs/>
          <w:sz w:val="24"/>
          <w:szCs w:val="24"/>
        </w:rPr>
        <w:t xml:space="preserve"> e a gastronomia na </w:t>
      </w:r>
      <w:proofErr w:type="spellStart"/>
      <w:r w:rsidR="00F339C8">
        <w:rPr>
          <w:rFonts w:ascii="Arial" w:hAnsi="Arial" w:cs="Arial"/>
          <w:b/>
          <w:bCs/>
          <w:sz w:val="24"/>
          <w:szCs w:val="24"/>
        </w:rPr>
        <w:t>motelaria</w:t>
      </w:r>
      <w:proofErr w:type="spellEnd"/>
      <w:r w:rsidR="00F339C8">
        <w:rPr>
          <w:rFonts w:ascii="Arial" w:hAnsi="Arial" w:cs="Arial"/>
          <w:b/>
          <w:bCs/>
          <w:sz w:val="24"/>
          <w:szCs w:val="24"/>
        </w:rPr>
        <w:t xml:space="preserve"> </w:t>
      </w:r>
      <w:r w:rsidR="0022487C">
        <w:rPr>
          <w:rFonts w:ascii="Arial" w:hAnsi="Arial" w:cs="Arial"/>
          <w:b/>
          <w:bCs/>
          <w:sz w:val="24"/>
          <w:szCs w:val="24"/>
        </w:rPr>
        <w:t xml:space="preserve">paulistana </w:t>
      </w:r>
      <w:r w:rsidR="00F339C8">
        <w:rPr>
          <w:rFonts w:ascii="Arial" w:hAnsi="Arial" w:cs="Arial"/>
          <w:b/>
          <w:bCs/>
          <w:sz w:val="24"/>
          <w:szCs w:val="24"/>
        </w:rPr>
        <w:t>de alto padrão.</w:t>
      </w:r>
    </w:p>
    <w:p w14:paraId="15CB1211" w14:textId="0FA74834" w:rsidR="007C4DF8" w:rsidRDefault="007C4DF8" w:rsidP="007C4DF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Donisete</w:t>
      </w:r>
      <w:r w:rsidR="0021210E">
        <w:rPr>
          <w:rFonts w:ascii="Arial" w:hAnsi="Arial" w:cs="Arial"/>
          <w:sz w:val="24"/>
          <w:szCs w:val="24"/>
        </w:rPr>
        <w:t xml:space="preserve"> Martins dos</w:t>
      </w:r>
      <w:r>
        <w:rPr>
          <w:rFonts w:ascii="Arial" w:hAnsi="Arial" w:cs="Arial"/>
          <w:sz w:val="24"/>
          <w:szCs w:val="24"/>
        </w:rPr>
        <w:t xml:space="preserve"> Reis</w:t>
      </w:r>
      <w:r w:rsidR="009827F8"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; Alan Aparecido Guizi</w:t>
      </w:r>
      <w:r w:rsidR="009827F8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21210E">
        <w:rPr>
          <w:rFonts w:ascii="Arial" w:hAnsi="Arial" w:cs="Arial"/>
          <w:sz w:val="24"/>
          <w:szCs w:val="24"/>
        </w:rPr>
        <w:t xml:space="preserve">; Elizabeth </w:t>
      </w:r>
      <w:proofErr w:type="spellStart"/>
      <w:r w:rsidR="0021210E">
        <w:rPr>
          <w:rFonts w:ascii="Arial" w:hAnsi="Arial" w:cs="Arial"/>
          <w:sz w:val="24"/>
          <w:szCs w:val="24"/>
        </w:rPr>
        <w:t>Kyoko</w:t>
      </w:r>
      <w:proofErr w:type="spellEnd"/>
      <w:r w:rsidR="0021210E">
        <w:rPr>
          <w:rFonts w:ascii="Arial" w:hAnsi="Arial" w:cs="Arial"/>
          <w:sz w:val="24"/>
          <w:szCs w:val="24"/>
        </w:rPr>
        <w:t xml:space="preserve"> Wada</w:t>
      </w:r>
      <w:r w:rsidR="009827F8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14:paraId="5C1101E1" w14:textId="77777777" w:rsidR="007C4DF8" w:rsidRDefault="007C4DF8" w:rsidP="007C4DF8">
      <w:pPr>
        <w:rPr>
          <w:rFonts w:ascii="Arial" w:hAnsi="Arial" w:cs="Arial"/>
          <w:sz w:val="24"/>
          <w:szCs w:val="24"/>
        </w:rPr>
      </w:pPr>
    </w:p>
    <w:p w14:paraId="7B820BBC" w14:textId="7EF89A98" w:rsidR="007C4DF8" w:rsidRPr="007C4DF8" w:rsidRDefault="007C4DF8" w:rsidP="007C4DF8">
      <w:pPr>
        <w:rPr>
          <w:rFonts w:ascii="Arial" w:hAnsi="Arial" w:cs="Arial"/>
          <w:b/>
          <w:bCs/>
          <w:sz w:val="24"/>
          <w:szCs w:val="24"/>
        </w:rPr>
      </w:pPr>
      <w:r w:rsidRPr="007C4DF8">
        <w:rPr>
          <w:rFonts w:ascii="Arial" w:hAnsi="Arial" w:cs="Arial"/>
          <w:b/>
          <w:bCs/>
          <w:sz w:val="24"/>
          <w:szCs w:val="24"/>
        </w:rPr>
        <w:t xml:space="preserve">Resumo: </w:t>
      </w:r>
    </w:p>
    <w:p w14:paraId="7EC02953" w14:textId="7CE5E9BB" w:rsidR="007C4DF8" w:rsidRDefault="00DA236B" w:rsidP="000A78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52BA">
        <w:rPr>
          <w:rFonts w:ascii="Arial" w:hAnsi="Arial" w:cs="Arial"/>
          <w:sz w:val="24"/>
          <w:szCs w:val="24"/>
        </w:rPr>
        <w:t>A hospitalidade</w:t>
      </w:r>
      <w:r>
        <w:rPr>
          <w:rFonts w:ascii="Arial" w:hAnsi="Arial" w:cs="Arial"/>
          <w:sz w:val="24"/>
          <w:szCs w:val="24"/>
        </w:rPr>
        <w:t>, enraizada na cessão e na troca de</w:t>
      </w:r>
      <w:r w:rsidRPr="00C452BA">
        <w:rPr>
          <w:rFonts w:ascii="Arial" w:hAnsi="Arial" w:cs="Arial"/>
          <w:sz w:val="24"/>
          <w:szCs w:val="24"/>
        </w:rPr>
        <w:t xml:space="preserve"> dádiva</w:t>
      </w:r>
      <w:r>
        <w:rPr>
          <w:rFonts w:ascii="Arial" w:hAnsi="Arial" w:cs="Arial"/>
          <w:sz w:val="24"/>
          <w:szCs w:val="24"/>
        </w:rPr>
        <w:t xml:space="preserve">s, nos </w:t>
      </w:r>
      <w:r w:rsidRPr="00C452BA">
        <w:rPr>
          <w:rFonts w:ascii="Arial" w:hAnsi="Arial" w:cs="Arial"/>
          <w:sz w:val="24"/>
          <w:szCs w:val="24"/>
        </w:rPr>
        <w:t>princípio</w:t>
      </w:r>
      <w:r>
        <w:rPr>
          <w:rFonts w:ascii="Arial" w:hAnsi="Arial" w:cs="Arial"/>
          <w:sz w:val="24"/>
          <w:szCs w:val="24"/>
        </w:rPr>
        <w:t>s</w:t>
      </w:r>
      <w:r w:rsidRPr="00C452BA">
        <w:rPr>
          <w:rFonts w:ascii="Arial" w:hAnsi="Arial" w:cs="Arial"/>
          <w:sz w:val="24"/>
          <w:szCs w:val="24"/>
        </w:rPr>
        <w:t xml:space="preserve"> de generosidade e acolhimento</w:t>
      </w:r>
      <w:r>
        <w:rPr>
          <w:rFonts w:ascii="Arial" w:hAnsi="Arial" w:cs="Arial"/>
          <w:sz w:val="24"/>
          <w:szCs w:val="24"/>
        </w:rPr>
        <w:t xml:space="preserve">, </w:t>
      </w:r>
      <w:r w:rsidR="002735AB">
        <w:rPr>
          <w:rFonts w:ascii="Arial" w:hAnsi="Arial" w:cs="Arial"/>
          <w:sz w:val="24"/>
          <w:szCs w:val="24"/>
        </w:rPr>
        <w:t xml:space="preserve">permeia </w:t>
      </w:r>
      <w:r>
        <w:rPr>
          <w:rFonts w:ascii="Arial" w:hAnsi="Arial" w:cs="Arial"/>
          <w:sz w:val="24"/>
          <w:szCs w:val="24"/>
        </w:rPr>
        <w:t>a história desde tempos imemoriáveis</w:t>
      </w:r>
      <w:r w:rsidRPr="00C452BA">
        <w:rPr>
          <w:rFonts w:ascii="Arial" w:hAnsi="Arial" w:cs="Arial"/>
          <w:sz w:val="24"/>
          <w:szCs w:val="24"/>
        </w:rPr>
        <w:t xml:space="preserve">. Esse princípio, baseado na oferta de proteção e acolhimento ao visitante, simboliza a criação de um espaço </w:t>
      </w:r>
      <w:r>
        <w:rPr>
          <w:rFonts w:ascii="Arial" w:hAnsi="Arial" w:cs="Arial"/>
          <w:sz w:val="24"/>
          <w:szCs w:val="24"/>
        </w:rPr>
        <w:t>livre de incertezas</w:t>
      </w:r>
      <w:r w:rsidRPr="00C452BA">
        <w:rPr>
          <w:rFonts w:ascii="Arial" w:hAnsi="Arial" w:cs="Arial"/>
          <w:sz w:val="24"/>
          <w:szCs w:val="24"/>
        </w:rPr>
        <w:t xml:space="preserve">, onde o anfitrião assume a responsabilidade de prover cuidado e conforto ao </w:t>
      </w:r>
      <w:r>
        <w:rPr>
          <w:rFonts w:ascii="Arial" w:hAnsi="Arial" w:cs="Arial"/>
          <w:sz w:val="24"/>
          <w:szCs w:val="24"/>
        </w:rPr>
        <w:t xml:space="preserve">seu </w:t>
      </w:r>
      <w:r w:rsidRPr="00C452BA">
        <w:rPr>
          <w:rFonts w:ascii="Arial" w:hAnsi="Arial" w:cs="Arial"/>
          <w:sz w:val="24"/>
          <w:szCs w:val="24"/>
        </w:rPr>
        <w:t xml:space="preserve">hóspede. </w:t>
      </w:r>
      <w:r>
        <w:rPr>
          <w:rFonts w:ascii="Arial" w:hAnsi="Arial" w:cs="Arial"/>
          <w:sz w:val="24"/>
          <w:szCs w:val="24"/>
        </w:rPr>
        <w:t xml:space="preserve">Tendo em vista tais discussões, </w:t>
      </w:r>
      <w:r w:rsidRPr="00C452B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presente estudo adota como o</w:t>
      </w:r>
      <w:r w:rsidRPr="00C452BA">
        <w:rPr>
          <w:rFonts w:ascii="Arial" w:hAnsi="Arial" w:cs="Arial"/>
          <w:sz w:val="24"/>
          <w:szCs w:val="24"/>
        </w:rPr>
        <w:t>bjetivo geral,</w:t>
      </w:r>
      <w:r>
        <w:rPr>
          <w:rFonts w:ascii="Arial" w:hAnsi="Arial" w:cs="Arial"/>
          <w:sz w:val="24"/>
          <w:szCs w:val="24"/>
        </w:rPr>
        <w:t xml:space="preserve"> ‘conhecer a hospitalidade </w:t>
      </w:r>
      <w:r w:rsidR="00395A9D">
        <w:rPr>
          <w:rFonts w:ascii="Arial" w:hAnsi="Arial" w:cs="Arial"/>
          <w:sz w:val="24"/>
          <w:szCs w:val="24"/>
        </w:rPr>
        <w:t>percebida por meio dos serviços de gastronomia e</w:t>
      </w:r>
      <w:r>
        <w:rPr>
          <w:rFonts w:ascii="Arial" w:hAnsi="Arial" w:cs="Arial"/>
          <w:sz w:val="24"/>
          <w:szCs w:val="24"/>
        </w:rPr>
        <w:t xml:space="preserve">m empreendimentos </w:t>
      </w:r>
      <w:proofErr w:type="spellStart"/>
      <w:r>
        <w:rPr>
          <w:rFonts w:ascii="Arial" w:hAnsi="Arial" w:cs="Arial"/>
          <w:sz w:val="24"/>
          <w:szCs w:val="24"/>
        </w:rPr>
        <w:t>moteleiros</w:t>
      </w:r>
      <w:proofErr w:type="spellEnd"/>
      <w:r>
        <w:rPr>
          <w:rFonts w:ascii="Arial" w:hAnsi="Arial" w:cs="Arial"/>
          <w:sz w:val="24"/>
          <w:szCs w:val="24"/>
        </w:rPr>
        <w:t xml:space="preserve"> de alto padrão na cidade de São Paulo, por meio das lentes conceituais</w:t>
      </w:r>
      <w:r w:rsidR="00395A9D">
        <w:rPr>
          <w:rFonts w:ascii="Arial" w:hAnsi="Arial" w:cs="Arial"/>
          <w:sz w:val="24"/>
          <w:szCs w:val="24"/>
        </w:rPr>
        <w:t xml:space="preserve"> de hospitalidade</w:t>
      </w:r>
      <w:r>
        <w:rPr>
          <w:rFonts w:ascii="Arial" w:hAnsi="Arial" w:cs="Arial"/>
          <w:sz w:val="24"/>
          <w:szCs w:val="24"/>
        </w:rPr>
        <w:t xml:space="preserve">’. Este estudo é resultado de aprofundamentos teóricos no campo da hospitalidade, adotando-se como objeto de estudos o setor de empreendimentos </w:t>
      </w:r>
      <w:proofErr w:type="spellStart"/>
      <w:r>
        <w:rPr>
          <w:rFonts w:ascii="Arial" w:hAnsi="Arial" w:cs="Arial"/>
          <w:sz w:val="24"/>
          <w:szCs w:val="24"/>
        </w:rPr>
        <w:t>moteleiros</w:t>
      </w:r>
      <w:proofErr w:type="spellEnd"/>
      <w:r>
        <w:rPr>
          <w:rFonts w:ascii="Arial" w:hAnsi="Arial" w:cs="Arial"/>
          <w:sz w:val="24"/>
          <w:szCs w:val="24"/>
        </w:rPr>
        <w:t xml:space="preserve"> de alto padrão na cidade de São Paulo</w:t>
      </w:r>
      <w:r w:rsidR="00880A54">
        <w:rPr>
          <w:rFonts w:ascii="Arial" w:hAnsi="Arial" w:cs="Arial"/>
          <w:sz w:val="24"/>
          <w:szCs w:val="24"/>
        </w:rPr>
        <w:t>, onde foi possível analisar a hospitalidade sob as lentes de</w:t>
      </w:r>
      <w:r w:rsidR="000A7820">
        <w:rPr>
          <w:rFonts w:ascii="Arial" w:hAnsi="Arial" w:cs="Arial"/>
          <w:sz w:val="24"/>
          <w:szCs w:val="24"/>
        </w:rPr>
        <w:t xml:space="preserve"> conceituais de </w:t>
      </w:r>
      <w:proofErr w:type="spellStart"/>
      <w:r w:rsidR="000A7820">
        <w:rPr>
          <w:rFonts w:ascii="Arial" w:hAnsi="Arial" w:cs="Arial"/>
          <w:sz w:val="24"/>
          <w:szCs w:val="24"/>
        </w:rPr>
        <w:t>Lashley</w:t>
      </w:r>
      <w:proofErr w:type="spellEnd"/>
      <w:r w:rsidR="000A7820">
        <w:rPr>
          <w:rFonts w:ascii="Arial" w:hAnsi="Arial" w:cs="Arial"/>
          <w:sz w:val="24"/>
          <w:szCs w:val="24"/>
        </w:rPr>
        <w:t>, Lynch e Morrison (2007).</w:t>
      </w:r>
    </w:p>
    <w:p w14:paraId="7E3B6AE8" w14:textId="77777777" w:rsidR="00DA236B" w:rsidRDefault="00DA236B" w:rsidP="007C4DF8">
      <w:pPr>
        <w:jc w:val="both"/>
        <w:rPr>
          <w:rFonts w:ascii="Arial" w:hAnsi="Arial" w:cs="Arial"/>
          <w:sz w:val="24"/>
          <w:szCs w:val="24"/>
        </w:rPr>
      </w:pPr>
    </w:p>
    <w:p w14:paraId="32AA8691" w14:textId="1AB1659F" w:rsidR="007C4DF8" w:rsidRDefault="007C4DF8" w:rsidP="007C4DF8">
      <w:pPr>
        <w:jc w:val="both"/>
        <w:rPr>
          <w:rFonts w:ascii="Arial" w:hAnsi="Arial" w:cs="Arial"/>
          <w:sz w:val="24"/>
          <w:szCs w:val="24"/>
        </w:rPr>
      </w:pPr>
      <w:r w:rsidRPr="004834C7">
        <w:rPr>
          <w:rFonts w:ascii="Arial" w:hAnsi="Arial" w:cs="Arial"/>
          <w:b/>
          <w:bCs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Hospitalidade; Serviços; </w:t>
      </w:r>
      <w:proofErr w:type="spellStart"/>
      <w:r>
        <w:rPr>
          <w:rFonts w:ascii="Arial" w:hAnsi="Arial" w:cs="Arial"/>
          <w:sz w:val="24"/>
          <w:szCs w:val="24"/>
        </w:rPr>
        <w:t>Motelaria</w:t>
      </w:r>
      <w:proofErr w:type="spellEnd"/>
      <w:r>
        <w:rPr>
          <w:rFonts w:ascii="Arial" w:hAnsi="Arial" w:cs="Arial"/>
          <w:sz w:val="24"/>
          <w:szCs w:val="24"/>
        </w:rPr>
        <w:t>; Alto padrão; São Paulo.</w:t>
      </w:r>
    </w:p>
    <w:p w14:paraId="2BEAC613" w14:textId="77777777" w:rsidR="007C4DF8" w:rsidRDefault="007C4DF8" w:rsidP="007C4DF8">
      <w:pPr>
        <w:jc w:val="both"/>
        <w:rPr>
          <w:rFonts w:ascii="Arial" w:hAnsi="Arial" w:cs="Arial"/>
          <w:sz w:val="24"/>
          <w:szCs w:val="24"/>
        </w:rPr>
      </w:pPr>
    </w:p>
    <w:p w14:paraId="4B2BC8F5" w14:textId="7BABF033" w:rsidR="007C4DF8" w:rsidRDefault="007C4DF8" w:rsidP="007C4DF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4DF8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NTRODUÇÃO</w:t>
      </w:r>
    </w:p>
    <w:p w14:paraId="5B90594D" w14:textId="77777777" w:rsidR="007C4DF8" w:rsidRDefault="007C4DF8" w:rsidP="007C4DF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374879" w14:textId="22F0E3E3" w:rsidR="00434A1B" w:rsidRDefault="00086D17" w:rsidP="000E4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6D17">
        <w:rPr>
          <w:rFonts w:ascii="Arial" w:hAnsi="Arial" w:cs="Arial"/>
          <w:sz w:val="24"/>
          <w:szCs w:val="24"/>
        </w:rPr>
        <w:t>A hospitalidade, entendida como a relação baseada na troca e na cessão de dádivas, fundamenta</w:t>
      </w:r>
      <w:r w:rsidR="0064528B">
        <w:rPr>
          <w:rFonts w:ascii="Arial" w:hAnsi="Arial" w:cs="Arial"/>
          <w:sz w:val="24"/>
          <w:szCs w:val="24"/>
        </w:rPr>
        <w:t>da</w:t>
      </w:r>
      <w:r w:rsidRPr="00086D17">
        <w:rPr>
          <w:rFonts w:ascii="Arial" w:hAnsi="Arial" w:cs="Arial"/>
          <w:sz w:val="24"/>
          <w:szCs w:val="24"/>
        </w:rPr>
        <w:t xml:space="preserve"> nos princípios de generosidade e acolhimento</w:t>
      </w:r>
      <w:r w:rsidR="0064528B">
        <w:rPr>
          <w:rFonts w:ascii="Arial" w:hAnsi="Arial" w:cs="Arial"/>
          <w:sz w:val="24"/>
          <w:szCs w:val="24"/>
        </w:rPr>
        <w:t xml:space="preserve"> e</w:t>
      </w:r>
      <w:r w:rsidRPr="00086D17">
        <w:rPr>
          <w:rFonts w:ascii="Arial" w:hAnsi="Arial" w:cs="Arial"/>
          <w:sz w:val="24"/>
          <w:szCs w:val="24"/>
        </w:rPr>
        <w:t xml:space="preserve"> reconhecida historicamente desde os tempos mais remotos</w:t>
      </w:r>
      <w:r w:rsidR="0064528B">
        <w:rPr>
          <w:rFonts w:ascii="Arial" w:hAnsi="Arial" w:cs="Arial"/>
          <w:sz w:val="24"/>
          <w:szCs w:val="24"/>
        </w:rPr>
        <w:t>,</w:t>
      </w:r>
      <w:r w:rsidRPr="00086D17">
        <w:rPr>
          <w:rFonts w:ascii="Arial" w:hAnsi="Arial" w:cs="Arial"/>
          <w:sz w:val="24"/>
          <w:szCs w:val="24"/>
        </w:rPr>
        <w:t xml:space="preserve"> se estrutura na ideia de receber e proteger o visitante, criando um espaço livre de incertezas, onde o anfitrião assume a responsabilidade de oferecer cuidado e conforto ao hóspede </w:t>
      </w:r>
      <w:r w:rsidR="00703569">
        <w:rPr>
          <w:rFonts w:ascii="Arial" w:hAnsi="Arial" w:cs="Arial"/>
          <w:sz w:val="24"/>
          <w:szCs w:val="24"/>
        </w:rPr>
        <w:fldChar w:fldCharType="begin" w:fldLock="1"/>
      </w:r>
      <w:r w:rsidR="00703569">
        <w:rPr>
          <w:rFonts w:ascii="Arial" w:hAnsi="Arial" w:cs="Arial"/>
          <w:sz w:val="24"/>
          <w:szCs w:val="24"/>
        </w:rPr>
        <w:instrText>ADDIN CSL_CITATION {"citationItems":[{"id":"ITEM-1","itemData":{"author":[{"dropping-particle":"","family":"Montandon","given":"Alain","non-dropping-particle":"","parse-names":false,"suffix":""}],"editor":[{"dropping-particle":"","family":"Montandon","given":"Alain","non-dropping-particle":"","parse-names":false,"suffix":""}],"id":"ITEM-1","issued":{"date-parts":[["2011"]]},"publisher":"Editora Senac","publisher-place":"São Paulo","title":"O livro da hospitalidade: Acolhida do estrangeiro na história e nas culturas","type":"book"},"uris":["http://www.mendeley.com/documents/?uuid=30f22fb7-e7ed-4ea5-8d2e-8bf6b7ceff4e"]}],"mendeley":{"formattedCitation":"(MONTANDON, 2011)","plainTextFormattedCitation":"(MONTANDON, 2011)","previouslyFormattedCitation":"(MONTANDON, 2011)"},"properties":{"noteIndex":0},"schema":"https://github.com/citation-style-language/schema/raw/master/csl-citation.json"}</w:instrText>
      </w:r>
      <w:r w:rsidR="00703569">
        <w:rPr>
          <w:rFonts w:ascii="Arial" w:hAnsi="Arial" w:cs="Arial"/>
          <w:sz w:val="24"/>
          <w:szCs w:val="24"/>
        </w:rPr>
        <w:fldChar w:fldCharType="separate"/>
      </w:r>
      <w:r w:rsidR="00703569" w:rsidRPr="00703569">
        <w:rPr>
          <w:rFonts w:ascii="Arial" w:hAnsi="Arial" w:cs="Arial"/>
          <w:noProof/>
          <w:sz w:val="24"/>
          <w:szCs w:val="24"/>
        </w:rPr>
        <w:t>(MONTANDON, 2011)</w:t>
      </w:r>
      <w:r w:rsidR="00703569">
        <w:rPr>
          <w:rFonts w:ascii="Arial" w:hAnsi="Arial" w:cs="Arial"/>
          <w:sz w:val="24"/>
          <w:szCs w:val="24"/>
        </w:rPr>
        <w:fldChar w:fldCharType="end"/>
      </w:r>
      <w:r w:rsidRPr="00086D17">
        <w:rPr>
          <w:rFonts w:ascii="Arial" w:hAnsi="Arial" w:cs="Arial"/>
          <w:sz w:val="24"/>
          <w:szCs w:val="24"/>
        </w:rPr>
        <w:t xml:space="preserve">. </w:t>
      </w:r>
      <w:r w:rsidR="0064528B">
        <w:rPr>
          <w:rFonts w:ascii="Arial" w:hAnsi="Arial" w:cs="Arial"/>
          <w:sz w:val="24"/>
          <w:szCs w:val="24"/>
        </w:rPr>
        <w:t>C</w:t>
      </w:r>
      <w:r w:rsidRPr="00086D17">
        <w:rPr>
          <w:rFonts w:ascii="Arial" w:hAnsi="Arial" w:cs="Arial"/>
          <w:sz w:val="24"/>
          <w:szCs w:val="24"/>
        </w:rPr>
        <w:t xml:space="preserve">onsiste em acolher quem está fora de nosso círculo de </w:t>
      </w:r>
      <w:r w:rsidRPr="00086D17">
        <w:rPr>
          <w:rFonts w:ascii="Arial" w:hAnsi="Arial" w:cs="Arial"/>
          <w:sz w:val="24"/>
          <w:szCs w:val="24"/>
        </w:rPr>
        <w:lastRenderedPageBreak/>
        <w:t>convivência, reconhecendo-o como um legítimo outro, e sua essência está na capacidade de avaliar se o encontro fortalece ou fragiliza o laço social pretendido inicialmente (CAMARGO, 2015).</w:t>
      </w:r>
      <w:r>
        <w:rPr>
          <w:rFonts w:ascii="Arial" w:hAnsi="Arial" w:cs="Arial"/>
          <w:sz w:val="24"/>
          <w:szCs w:val="24"/>
        </w:rPr>
        <w:t xml:space="preserve"> </w:t>
      </w:r>
      <w:r w:rsidR="00434A1B">
        <w:rPr>
          <w:rFonts w:ascii="Arial" w:hAnsi="Arial" w:cs="Arial"/>
          <w:sz w:val="24"/>
          <w:szCs w:val="24"/>
        </w:rPr>
        <w:t xml:space="preserve">Em </w:t>
      </w:r>
      <w:proofErr w:type="spellStart"/>
      <w:r w:rsidR="00434A1B">
        <w:rPr>
          <w:rFonts w:ascii="Arial" w:hAnsi="Arial" w:cs="Arial"/>
          <w:sz w:val="24"/>
          <w:szCs w:val="24"/>
        </w:rPr>
        <w:t>Lashley</w:t>
      </w:r>
      <w:proofErr w:type="spellEnd"/>
      <w:r w:rsidR="00434A1B">
        <w:rPr>
          <w:rFonts w:ascii="Arial" w:hAnsi="Arial" w:cs="Arial"/>
          <w:sz w:val="24"/>
          <w:szCs w:val="24"/>
        </w:rPr>
        <w:t>, Lynch e Morrison (2007), a hospitalidade é entendida por meio de lentes conceituais, as quais são observadas na figura 1 a seguir.</w:t>
      </w:r>
    </w:p>
    <w:p w14:paraId="2A5C811E" w14:textId="138D8358" w:rsidR="00230F09" w:rsidRPr="00230F09" w:rsidRDefault="00230F09" w:rsidP="00230F09">
      <w:pPr>
        <w:spacing w:after="0" w:line="240" w:lineRule="auto"/>
        <w:jc w:val="center"/>
        <w:rPr>
          <w:rFonts w:ascii="Arial" w:hAnsi="Arial" w:cs="Arial"/>
        </w:rPr>
      </w:pPr>
      <w:r w:rsidRPr="00230F09">
        <w:rPr>
          <w:rFonts w:ascii="Arial" w:hAnsi="Arial" w:cs="Arial"/>
          <w:noProof/>
        </w:rPr>
        <w:drawing>
          <wp:inline distT="0" distB="0" distL="0" distR="0" wp14:anchorId="36F49545" wp14:editId="4CD8E0E9">
            <wp:extent cx="3914775" cy="3195261"/>
            <wp:effectExtent l="0" t="0" r="0" b="5715"/>
            <wp:docPr id="99603249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32494" name="Imagem 1" descr="Diagrama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0673" cy="32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231CA" w14:textId="5885A018" w:rsidR="00230F09" w:rsidRPr="00230F09" w:rsidRDefault="00230F09" w:rsidP="00230F09">
      <w:pPr>
        <w:spacing w:after="0" w:line="240" w:lineRule="auto"/>
        <w:rPr>
          <w:rFonts w:ascii="Arial" w:hAnsi="Arial" w:cs="Arial"/>
        </w:rPr>
      </w:pPr>
      <w:r w:rsidRPr="00230F09">
        <w:rPr>
          <w:rFonts w:ascii="Arial" w:hAnsi="Arial" w:cs="Arial"/>
          <w:b/>
          <w:bCs/>
        </w:rPr>
        <w:t xml:space="preserve">Figura 1: </w:t>
      </w:r>
      <w:r w:rsidRPr="00230F09">
        <w:rPr>
          <w:rFonts w:ascii="Arial" w:hAnsi="Arial" w:cs="Arial"/>
        </w:rPr>
        <w:t>Lentes conceituais de hospitalidade</w:t>
      </w:r>
    </w:p>
    <w:p w14:paraId="692388D8" w14:textId="574DEA88" w:rsidR="00230F09" w:rsidRPr="00230F09" w:rsidRDefault="00230F09" w:rsidP="00230F09">
      <w:pPr>
        <w:spacing w:after="0" w:line="240" w:lineRule="auto"/>
        <w:rPr>
          <w:rFonts w:ascii="Arial" w:hAnsi="Arial" w:cs="Arial"/>
        </w:rPr>
      </w:pPr>
      <w:r w:rsidRPr="00230F09">
        <w:rPr>
          <w:rFonts w:ascii="Arial" w:hAnsi="Arial" w:cs="Arial"/>
          <w:b/>
          <w:bCs/>
        </w:rPr>
        <w:t>Fonte:</w:t>
      </w:r>
      <w:r w:rsidRPr="00230F09">
        <w:rPr>
          <w:rFonts w:ascii="Arial" w:hAnsi="Arial" w:cs="Arial"/>
        </w:rPr>
        <w:t xml:space="preserve"> Adaptado de </w:t>
      </w:r>
      <w:proofErr w:type="spellStart"/>
      <w:r w:rsidRPr="00230F09">
        <w:rPr>
          <w:rFonts w:ascii="Arial" w:hAnsi="Arial" w:cs="Arial"/>
        </w:rPr>
        <w:t>Lashley</w:t>
      </w:r>
      <w:proofErr w:type="spellEnd"/>
      <w:r w:rsidRPr="00230F09">
        <w:rPr>
          <w:rFonts w:ascii="Arial" w:hAnsi="Arial" w:cs="Arial"/>
        </w:rPr>
        <w:t>, Lynch e Mor</w:t>
      </w:r>
      <w:r w:rsidR="00C503B4">
        <w:rPr>
          <w:rFonts w:ascii="Arial" w:hAnsi="Arial" w:cs="Arial"/>
        </w:rPr>
        <w:t>r</w:t>
      </w:r>
      <w:r w:rsidRPr="00230F09">
        <w:rPr>
          <w:rFonts w:ascii="Arial" w:hAnsi="Arial" w:cs="Arial"/>
        </w:rPr>
        <w:t>ison (2007)</w:t>
      </w:r>
    </w:p>
    <w:p w14:paraId="534A7680" w14:textId="77777777" w:rsidR="00230F09" w:rsidRDefault="00230F09" w:rsidP="00230F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9860A8B" w14:textId="6519E20C" w:rsidR="00A66929" w:rsidRPr="00434A1B" w:rsidRDefault="00434A1B" w:rsidP="000E4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 citadas lentes, as transações entre hóspedes e anfitriões são entendidas em </w:t>
      </w:r>
      <w:r w:rsidR="0064528B">
        <w:rPr>
          <w:rFonts w:ascii="Arial" w:hAnsi="Arial" w:cs="Arial"/>
          <w:sz w:val="24"/>
          <w:szCs w:val="24"/>
        </w:rPr>
        <w:t>‘discursos</w:t>
      </w:r>
      <w:r>
        <w:rPr>
          <w:rFonts w:ascii="Arial" w:hAnsi="Arial" w:cs="Arial"/>
          <w:sz w:val="24"/>
          <w:szCs w:val="24"/>
        </w:rPr>
        <w:t xml:space="preserve"> doméstico</w:t>
      </w:r>
      <w:r w:rsidR="0064528B">
        <w:rPr>
          <w:rFonts w:ascii="Arial" w:hAnsi="Arial" w:cs="Arial"/>
          <w:sz w:val="24"/>
          <w:szCs w:val="24"/>
        </w:rPr>
        <w:t xml:space="preserve"> e comercial’,</w:t>
      </w:r>
      <w:r>
        <w:rPr>
          <w:rFonts w:ascii="Arial" w:hAnsi="Arial" w:cs="Arial"/>
          <w:sz w:val="24"/>
          <w:szCs w:val="24"/>
        </w:rPr>
        <w:t xml:space="preserve"> sobre os quais são observados aspectos ligados à </w:t>
      </w:r>
      <w:r w:rsidR="0064528B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inclusão e exclusão</w:t>
      </w:r>
      <w:r w:rsidR="0064528B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ao que se trata da aceitação ou não do hóspede</w:t>
      </w:r>
      <w:r w:rsidR="0064528B">
        <w:rPr>
          <w:rFonts w:ascii="Arial" w:hAnsi="Arial" w:cs="Arial"/>
          <w:sz w:val="24"/>
          <w:szCs w:val="24"/>
        </w:rPr>
        <w:t xml:space="preserve"> em meio doméstico ou espaço comercial</w:t>
      </w:r>
      <w:r>
        <w:rPr>
          <w:rFonts w:ascii="Arial" w:hAnsi="Arial" w:cs="Arial"/>
          <w:sz w:val="24"/>
          <w:szCs w:val="24"/>
        </w:rPr>
        <w:t xml:space="preserve">, </w:t>
      </w:r>
      <w:r w:rsidR="0064528B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políticas do espaço</w:t>
      </w:r>
      <w:r w:rsidR="0064528B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refer</w:t>
      </w:r>
      <w:r w:rsidR="0064528B">
        <w:rPr>
          <w:rFonts w:ascii="Arial" w:hAnsi="Arial" w:cs="Arial"/>
          <w:sz w:val="24"/>
          <w:szCs w:val="24"/>
        </w:rPr>
        <w:t>indo-se</w:t>
      </w:r>
      <w:r>
        <w:rPr>
          <w:rFonts w:ascii="Arial" w:hAnsi="Arial" w:cs="Arial"/>
          <w:sz w:val="24"/>
          <w:szCs w:val="24"/>
        </w:rPr>
        <w:t xml:space="preserve"> à organização e comportamentos aceitáveis, </w:t>
      </w:r>
      <w:r w:rsidR="0064528B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tipos e lugares</w:t>
      </w:r>
      <w:r w:rsidR="0064528B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retratando o ambiente ou contexto onde a hospitalidade ocorre, a </w:t>
      </w:r>
      <w:r w:rsidR="0064528B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performance</w:t>
      </w:r>
      <w:r w:rsidR="0064528B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re</w:t>
      </w:r>
      <w:r w:rsidR="0064528B">
        <w:rPr>
          <w:rFonts w:ascii="Arial" w:hAnsi="Arial" w:cs="Arial"/>
          <w:sz w:val="24"/>
          <w:szCs w:val="24"/>
        </w:rPr>
        <w:t>ferindo-se</w:t>
      </w:r>
      <w:r>
        <w:rPr>
          <w:rFonts w:ascii="Arial" w:hAnsi="Arial" w:cs="Arial"/>
          <w:sz w:val="24"/>
          <w:szCs w:val="24"/>
        </w:rPr>
        <w:t xml:space="preserve"> aos comportamentos e práticas dos anfitriões e hóspedes para que a hospitalidade ocorra e, por fim, as </w:t>
      </w:r>
      <w:r w:rsidR="0064528B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dimensões culturais e sociais</w:t>
      </w:r>
      <w:r w:rsidR="0064528B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que se tratam da caracterização dos costumes locais onde tais relações ocorrem. </w:t>
      </w:r>
      <w:r w:rsidR="00E90BD5">
        <w:rPr>
          <w:rFonts w:ascii="Arial" w:hAnsi="Arial" w:cs="Arial"/>
          <w:sz w:val="24"/>
          <w:szCs w:val="24"/>
        </w:rPr>
        <w:t xml:space="preserve">Desse modo, o presente estudo de características qualitativa e exploratória, se trata de aprofundamentos teóricos desenvolvidos em âmbito de estudos em Mestrado em Hospitalidade, com o </w:t>
      </w:r>
      <w:r w:rsidR="002A1C0B">
        <w:rPr>
          <w:rFonts w:ascii="Arial" w:hAnsi="Arial" w:cs="Arial"/>
          <w:sz w:val="24"/>
          <w:szCs w:val="24"/>
        </w:rPr>
        <w:t>objetivo</w:t>
      </w:r>
      <w:r w:rsidR="00E90BD5">
        <w:rPr>
          <w:rFonts w:ascii="Arial" w:hAnsi="Arial" w:cs="Arial"/>
          <w:sz w:val="24"/>
          <w:szCs w:val="24"/>
        </w:rPr>
        <w:t xml:space="preserve"> </w:t>
      </w:r>
      <w:r w:rsidR="0064528B">
        <w:rPr>
          <w:rFonts w:ascii="Arial" w:hAnsi="Arial" w:cs="Arial"/>
          <w:sz w:val="24"/>
          <w:szCs w:val="24"/>
        </w:rPr>
        <w:t xml:space="preserve">geral </w:t>
      </w:r>
      <w:r w:rsidR="00E90BD5">
        <w:rPr>
          <w:rFonts w:ascii="Arial" w:hAnsi="Arial" w:cs="Arial"/>
          <w:sz w:val="24"/>
          <w:szCs w:val="24"/>
        </w:rPr>
        <w:t xml:space="preserve">de se </w:t>
      </w:r>
      <w:r w:rsidR="002A1C0B">
        <w:rPr>
          <w:rFonts w:ascii="Arial" w:hAnsi="Arial" w:cs="Arial"/>
          <w:sz w:val="24"/>
          <w:szCs w:val="24"/>
        </w:rPr>
        <w:t>‘</w:t>
      </w:r>
      <w:r w:rsidR="00395A9D">
        <w:rPr>
          <w:rFonts w:ascii="Arial" w:hAnsi="Arial" w:cs="Arial"/>
          <w:sz w:val="24"/>
          <w:szCs w:val="24"/>
        </w:rPr>
        <w:t xml:space="preserve">conhecer a hospitalidade percebida por meio dos serviços de gastronomia em empreendimentos </w:t>
      </w:r>
      <w:proofErr w:type="spellStart"/>
      <w:r w:rsidR="00395A9D">
        <w:rPr>
          <w:rFonts w:ascii="Arial" w:hAnsi="Arial" w:cs="Arial"/>
          <w:sz w:val="24"/>
          <w:szCs w:val="24"/>
        </w:rPr>
        <w:t>moteleiros</w:t>
      </w:r>
      <w:proofErr w:type="spellEnd"/>
      <w:r w:rsidR="00395A9D">
        <w:rPr>
          <w:rFonts w:ascii="Arial" w:hAnsi="Arial" w:cs="Arial"/>
          <w:sz w:val="24"/>
          <w:szCs w:val="24"/>
        </w:rPr>
        <w:t xml:space="preserve"> de alto padrão na cidade de São Paulo, por meio das lentes </w:t>
      </w:r>
      <w:r w:rsidR="00395A9D">
        <w:rPr>
          <w:rFonts w:ascii="Arial" w:hAnsi="Arial" w:cs="Arial"/>
          <w:sz w:val="24"/>
          <w:szCs w:val="24"/>
        </w:rPr>
        <w:lastRenderedPageBreak/>
        <w:t xml:space="preserve">conceituais </w:t>
      </w:r>
      <w:r w:rsidR="00703569">
        <w:rPr>
          <w:rFonts w:ascii="Arial" w:hAnsi="Arial" w:cs="Arial"/>
          <w:sz w:val="24"/>
          <w:szCs w:val="24"/>
        </w:rPr>
        <w:fldChar w:fldCharType="begin" w:fldLock="1"/>
      </w:r>
      <w:r w:rsidR="00703569">
        <w:rPr>
          <w:rFonts w:ascii="Arial" w:hAnsi="Arial" w:cs="Arial"/>
          <w:sz w:val="24"/>
          <w:szCs w:val="24"/>
        </w:rPr>
        <w:instrText>ADDIN CSL_CITATION {"citationItems":[{"id":"ITEM-1","itemData":{"edition":"1","editor":[{"dropping-particle":"","family":"Lashley","given":"C.","non-dropping-particle":"","parse-names":false,"suffix":""},{"dropping-particle":"","family":"Lynch","given":"P.","non-dropping-particle":"","parse-names":false,"suffix":""},{"dropping-particle":"","family":"Morrison","given":"A.","non-dropping-particle":"","parse-names":false,"suffix":""}],"id":"ITEM-1","issued":{"date-parts":[["2007"]]},"number-of-pages":"203","publisher":"Elsevier","publisher-place":"Oxford","title":"Hospitality: A social lens","type":"book"},"uris":["http://www.mendeley.com/documents/?uuid=be40aa14-af86-4d02-b397-3468f7b1c8cc"]}],"mendeley":{"formattedCitation":"(LASHLEY; LYNCH; MORRISON, 2007)","plainTextFormattedCitation":"(LASHLEY; LYNCH; MORRISON, 2007)","previouslyFormattedCitation":"(LASHLEY; LYNCH; MORRISON, 2007)"},"properties":{"noteIndex":0},"schema":"https://github.com/citation-style-language/schema/raw/master/csl-citation.json"}</w:instrText>
      </w:r>
      <w:r w:rsidR="00703569">
        <w:rPr>
          <w:rFonts w:ascii="Arial" w:hAnsi="Arial" w:cs="Arial"/>
          <w:sz w:val="24"/>
          <w:szCs w:val="24"/>
        </w:rPr>
        <w:fldChar w:fldCharType="separate"/>
      </w:r>
      <w:r w:rsidR="00703569" w:rsidRPr="00703569">
        <w:rPr>
          <w:rFonts w:ascii="Arial" w:hAnsi="Arial" w:cs="Arial"/>
          <w:noProof/>
          <w:sz w:val="24"/>
          <w:szCs w:val="24"/>
        </w:rPr>
        <w:t>(LASHLEY; LYNCH; MORRISON, 2007)</w:t>
      </w:r>
      <w:r w:rsidR="00703569">
        <w:rPr>
          <w:rFonts w:ascii="Arial" w:hAnsi="Arial" w:cs="Arial"/>
          <w:sz w:val="24"/>
          <w:szCs w:val="24"/>
        </w:rPr>
        <w:fldChar w:fldCharType="end"/>
      </w:r>
      <w:r w:rsidR="002A1C0B">
        <w:rPr>
          <w:rFonts w:ascii="Arial" w:hAnsi="Arial" w:cs="Arial"/>
          <w:sz w:val="24"/>
          <w:szCs w:val="24"/>
        </w:rPr>
        <w:t>’.</w:t>
      </w:r>
      <w:r w:rsidR="000E403A">
        <w:rPr>
          <w:rFonts w:ascii="Arial" w:hAnsi="Arial" w:cs="Arial"/>
          <w:sz w:val="24"/>
          <w:szCs w:val="24"/>
        </w:rPr>
        <w:t xml:space="preserve"> A seguir, apresenta-se </w:t>
      </w:r>
      <w:r w:rsidR="0064528B">
        <w:rPr>
          <w:rFonts w:ascii="Arial" w:hAnsi="Arial" w:cs="Arial"/>
          <w:sz w:val="24"/>
          <w:szCs w:val="24"/>
        </w:rPr>
        <w:t>a metodologia</w:t>
      </w:r>
      <w:r w:rsidR="000E403A">
        <w:rPr>
          <w:rFonts w:ascii="Arial" w:hAnsi="Arial" w:cs="Arial"/>
          <w:sz w:val="24"/>
          <w:szCs w:val="24"/>
        </w:rPr>
        <w:t xml:space="preserve"> do estudo e </w:t>
      </w:r>
      <w:r w:rsidR="0064528B">
        <w:rPr>
          <w:rFonts w:ascii="Arial" w:hAnsi="Arial" w:cs="Arial"/>
          <w:sz w:val="24"/>
          <w:szCs w:val="24"/>
        </w:rPr>
        <w:t>de</w:t>
      </w:r>
      <w:r w:rsidR="000E403A">
        <w:rPr>
          <w:rFonts w:ascii="Arial" w:hAnsi="Arial" w:cs="Arial"/>
          <w:sz w:val="24"/>
          <w:szCs w:val="24"/>
        </w:rPr>
        <w:t xml:space="preserve"> reflexões desenvolvidas para o presente resumo expandido.</w:t>
      </w:r>
    </w:p>
    <w:p w14:paraId="592EE2EB" w14:textId="77777777" w:rsidR="00A66929" w:rsidRDefault="00A66929" w:rsidP="007C4DF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328C2AA" w14:textId="45E487A9" w:rsidR="007C4DF8" w:rsidRDefault="007C4DF8" w:rsidP="007C4DF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METODOLOGIA</w:t>
      </w:r>
    </w:p>
    <w:p w14:paraId="18B7A3B8" w14:textId="77777777" w:rsidR="007C4DF8" w:rsidRPr="00384831" w:rsidRDefault="007C4DF8" w:rsidP="007C4DF8">
      <w:pPr>
        <w:jc w:val="both"/>
        <w:rPr>
          <w:rFonts w:ascii="Arial" w:hAnsi="Arial" w:cs="Arial"/>
          <w:sz w:val="24"/>
          <w:szCs w:val="24"/>
        </w:rPr>
      </w:pPr>
    </w:p>
    <w:p w14:paraId="54A67567" w14:textId="2FD51D39" w:rsidR="00384831" w:rsidRPr="00384831" w:rsidRDefault="00384831" w:rsidP="00434A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4831">
        <w:rPr>
          <w:rFonts w:ascii="Arial" w:hAnsi="Arial" w:cs="Arial"/>
          <w:sz w:val="24"/>
          <w:szCs w:val="24"/>
        </w:rPr>
        <w:t>O presente estudo qualitativ</w:t>
      </w:r>
      <w:r w:rsidR="00434A1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 exploratóri</w:t>
      </w:r>
      <w:r w:rsidR="00434A1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parte dos conceitos de </w:t>
      </w:r>
      <w:r w:rsidR="00EB6148">
        <w:rPr>
          <w:rFonts w:ascii="Arial" w:hAnsi="Arial" w:cs="Arial"/>
          <w:sz w:val="24"/>
          <w:szCs w:val="24"/>
        </w:rPr>
        <w:t xml:space="preserve">lentes de </w:t>
      </w:r>
      <w:r>
        <w:rPr>
          <w:rFonts w:ascii="Arial" w:hAnsi="Arial" w:cs="Arial"/>
          <w:sz w:val="24"/>
          <w:szCs w:val="24"/>
        </w:rPr>
        <w:t>hospitalidade</w:t>
      </w:r>
      <w:r w:rsidR="00434A1B">
        <w:rPr>
          <w:rFonts w:ascii="Arial" w:hAnsi="Arial" w:cs="Arial"/>
          <w:sz w:val="24"/>
          <w:szCs w:val="24"/>
        </w:rPr>
        <w:t xml:space="preserve"> </w:t>
      </w:r>
      <w:r w:rsidR="000A7820">
        <w:rPr>
          <w:rFonts w:ascii="Arial" w:hAnsi="Arial" w:cs="Arial"/>
          <w:sz w:val="24"/>
          <w:szCs w:val="24"/>
        </w:rPr>
        <w:t xml:space="preserve">tratados anteriormente para, por meio de reflexões acerca do cotidiano e dos objetivos de empreendimentos de alto padrão da </w:t>
      </w:r>
      <w:proofErr w:type="spellStart"/>
      <w:r w:rsidR="000A7820">
        <w:rPr>
          <w:rFonts w:ascii="Arial" w:hAnsi="Arial" w:cs="Arial"/>
          <w:sz w:val="24"/>
          <w:szCs w:val="24"/>
        </w:rPr>
        <w:t>motelaria</w:t>
      </w:r>
      <w:proofErr w:type="spellEnd"/>
      <w:r w:rsidR="000A7820">
        <w:rPr>
          <w:rFonts w:ascii="Arial" w:hAnsi="Arial" w:cs="Arial"/>
          <w:sz w:val="24"/>
          <w:szCs w:val="24"/>
        </w:rPr>
        <w:t xml:space="preserve"> paulistana, estabelecer relações e compreensões acerca da hospitalidade nestes citados empreendimentos, onde cada lente é compreendida tendo em vista a sua aplicação e seus resultados esperados, sendo apresentados na seção de resultados a seguir.</w:t>
      </w:r>
    </w:p>
    <w:p w14:paraId="5081F267" w14:textId="77777777" w:rsidR="00384831" w:rsidRDefault="00384831" w:rsidP="007C4DF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EC68062" w14:textId="3AE1F2B8" w:rsidR="007C4DF8" w:rsidRDefault="007C4DF8" w:rsidP="007C4DF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RESULTADOS</w:t>
      </w:r>
    </w:p>
    <w:p w14:paraId="110C3377" w14:textId="77777777" w:rsidR="007C4DF8" w:rsidRDefault="007C4DF8" w:rsidP="007C4DF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CA3964" w14:textId="390AB90D" w:rsidR="00534363" w:rsidRPr="0039497C" w:rsidRDefault="00534363" w:rsidP="00820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497C">
        <w:rPr>
          <w:rFonts w:ascii="Arial" w:hAnsi="Arial" w:cs="Arial"/>
          <w:sz w:val="24"/>
          <w:szCs w:val="24"/>
        </w:rPr>
        <w:t>Nos motéis de alto padrão, a</w:t>
      </w:r>
      <w:r w:rsidR="0000213F">
        <w:rPr>
          <w:rFonts w:ascii="Arial" w:hAnsi="Arial" w:cs="Arial"/>
          <w:sz w:val="24"/>
          <w:szCs w:val="24"/>
        </w:rPr>
        <w:t>s</w:t>
      </w:r>
      <w:r w:rsidRPr="0039497C">
        <w:rPr>
          <w:rFonts w:ascii="Arial" w:hAnsi="Arial" w:cs="Arial"/>
          <w:sz w:val="24"/>
          <w:szCs w:val="24"/>
        </w:rPr>
        <w:t xml:space="preserve"> relaç</w:t>
      </w:r>
      <w:r w:rsidR="0000213F">
        <w:rPr>
          <w:rFonts w:ascii="Arial" w:hAnsi="Arial" w:cs="Arial"/>
          <w:sz w:val="24"/>
          <w:szCs w:val="24"/>
        </w:rPr>
        <w:t>ões</w:t>
      </w:r>
      <w:r w:rsidRPr="0039497C">
        <w:rPr>
          <w:rFonts w:ascii="Arial" w:hAnsi="Arial" w:cs="Arial"/>
          <w:sz w:val="24"/>
          <w:szCs w:val="24"/>
        </w:rPr>
        <w:t xml:space="preserve"> entre anfitri</w:t>
      </w:r>
      <w:r w:rsidR="0064528B">
        <w:rPr>
          <w:rFonts w:ascii="Arial" w:hAnsi="Arial" w:cs="Arial"/>
          <w:sz w:val="24"/>
          <w:szCs w:val="24"/>
        </w:rPr>
        <w:t>ões</w:t>
      </w:r>
      <w:r w:rsidRPr="0039497C">
        <w:rPr>
          <w:rFonts w:ascii="Arial" w:hAnsi="Arial" w:cs="Arial"/>
          <w:sz w:val="24"/>
          <w:szCs w:val="24"/>
        </w:rPr>
        <w:t xml:space="preserve"> e hóspede </w:t>
      </w:r>
      <w:r w:rsidR="0000213F">
        <w:rPr>
          <w:rFonts w:ascii="Arial" w:hAnsi="Arial" w:cs="Arial"/>
          <w:sz w:val="24"/>
          <w:szCs w:val="24"/>
        </w:rPr>
        <w:t>são</w:t>
      </w:r>
      <w:r w:rsidRPr="0039497C">
        <w:rPr>
          <w:rFonts w:ascii="Arial" w:hAnsi="Arial" w:cs="Arial"/>
          <w:sz w:val="24"/>
          <w:szCs w:val="24"/>
        </w:rPr>
        <w:t xml:space="preserve"> essencia</w:t>
      </w:r>
      <w:r w:rsidR="0000213F">
        <w:rPr>
          <w:rFonts w:ascii="Arial" w:hAnsi="Arial" w:cs="Arial"/>
          <w:sz w:val="24"/>
          <w:szCs w:val="24"/>
        </w:rPr>
        <w:t>is, onde</w:t>
      </w:r>
      <w:r w:rsidRPr="0039497C">
        <w:rPr>
          <w:rFonts w:ascii="Arial" w:hAnsi="Arial" w:cs="Arial"/>
          <w:sz w:val="24"/>
          <w:szCs w:val="24"/>
        </w:rPr>
        <w:t xml:space="preserve"> </w:t>
      </w:r>
      <w:r w:rsidR="0000213F">
        <w:rPr>
          <w:rFonts w:ascii="Arial" w:hAnsi="Arial" w:cs="Arial"/>
          <w:sz w:val="24"/>
          <w:szCs w:val="24"/>
        </w:rPr>
        <w:t>os</w:t>
      </w:r>
      <w:r w:rsidRPr="0039497C">
        <w:rPr>
          <w:rFonts w:ascii="Arial" w:hAnsi="Arial" w:cs="Arial"/>
          <w:sz w:val="24"/>
          <w:szCs w:val="24"/>
        </w:rPr>
        <w:t xml:space="preserve"> serviços de gastronomia oferecem oportunid</w:t>
      </w:r>
      <w:r>
        <w:rPr>
          <w:rFonts w:ascii="Arial" w:hAnsi="Arial" w:cs="Arial"/>
          <w:sz w:val="24"/>
          <w:szCs w:val="24"/>
        </w:rPr>
        <w:t>ade</w:t>
      </w:r>
      <w:r w:rsidR="0000213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personalização e cuidado com discrição. </w:t>
      </w:r>
      <w:r w:rsidR="0000213F">
        <w:rPr>
          <w:rFonts w:ascii="Arial" w:hAnsi="Arial" w:cs="Arial"/>
          <w:sz w:val="24"/>
          <w:szCs w:val="24"/>
        </w:rPr>
        <w:t xml:space="preserve">Portanto, oferecer </w:t>
      </w:r>
      <w:r w:rsidRPr="0039497C">
        <w:rPr>
          <w:rFonts w:ascii="Arial" w:hAnsi="Arial" w:cs="Arial"/>
          <w:sz w:val="24"/>
          <w:szCs w:val="24"/>
        </w:rPr>
        <w:t>experiências gastronômicas exclusivas, como menus personalizados e atendimento de alta qualidade, demonstra o compromisso do anfitrião em cuidar do hóspede e criar uma sensação de acolhimento. A hospitalidade se torna mais personalizada, fazendo o hóspede se sentir especial e valorizado, aumenta</w:t>
      </w:r>
      <w:r w:rsidR="0000213F">
        <w:rPr>
          <w:rFonts w:ascii="Arial" w:hAnsi="Arial" w:cs="Arial"/>
          <w:sz w:val="24"/>
          <w:szCs w:val="24"/>
        </w:rPr>
        <w:t>ndo</w:t>
      </w:r>
      <w:r w:rsidRPr="0039497C">
        <w:rPr>
          <w:rFonts w:ascii="Arial" w:hAnsi="Arial" w:cs="Arial"/>
          <w:sz w:val="24"/>
          <w:szCs w:val="24"/>
        </w:rPr>
        <w:t xml:space="preserve"> a fidelidade e a satisfação do cliente. </w:t>
      </w:r>
      <w:r w:rsidR="0000213F">
        <w:rPr>
          <w:rFonts w:ascii="Arial" w:hAnsi="Arial" w:cs="Arial"/>
          <w:sz w:val="24"/>
          <w:szCs w:val="24"/>
        </w:rPr>
        <w:t>Portanto, e</w:t>
      </w:r>
      <w:r>
        <w:rPr>
          <w:rFonts w:ascii="Arial" w:hAnsi="Arial" w:cs="Arial"/>
          <w:sz w:val="24"/>
          <w:szCs w:val="24"/>
        </w:rPr>
        <w:t xml:space="preserve">m </w:t>
      </w:r>
      <w:r w:rsidR="0000213F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discurso doméstico</w:t>
      </w:r>
      <w:r w:rsidR="0000213F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, </w:t>
      </w:r>
      <w:r w:rsidR="0000213F">
        <w:rPr>
          <w:rFonts w:ascii="Arial" w:hAnsi="Arial" w:cs="Arial"/>
          <w:sz w:val="24"/>
          <w:szCs w:val="24"/>
        </w:rPr>
        <w:t xml:space="preserve">onde </w:t>
      </w:r>
      <w:r w:rsidRPr="0039497C">
        <w:rPr>
          <w:rFonts w:ascii="Arial" w:hAnsi="Arial" w:cs="Arial"/>
          <w:sz w:val="24"/>
          <w:szCs w:val="24"/>
        </w:rPr>
        <w:t>explora</w:t>
      </w:r>
      <w:r w:rsidR="0000213F">
        <w:rPr>
          <w:rFonts w:ascii="Arial" w:hAnsi="Arial" w:cs="Arial"/>
          <w:sz w:val="24"/>
          <w:szCs w:val="24"/>
        </w:rPr>
        <w:t>-se</w:t>
      </w:r>
      <w:r w:rsidRPr="0039497C">
        <w:rPr>
          <w:rFonts w:ascii="Arial" w:hAnsi="Arial" w:cs="Arial"/>
          <w:sz w:val="24"/>
          <w:szCs w:val="24"/>
        </w:rPr>
        <w:t xml:space="preserve"> as raízes familiares e o conforto que a hospitalidade evoca</w:t>
      </w:r>
      <w:r>
        <w:rPr>
          <w:rFonts w:ascii="Arial" w:hAnsi="Arial" w:cs="Arial"/>
          <w:sz w:val="24"/>
          <w:szCs w:val="24"/>
        </w:rPr>
        <w:t>,</w:t>
      </w:r>
      <w:r w:rsidRPr="003949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</w:t>
      </w:r>
      <w:r w:rsidRPr="0039497C">
        <w:rPr>
          <w:rFonts w:ascii="Arial" w:hAnsi="Arial" w:cs="Arial"/>
          <w:sz w:val="24"/>
          <w:szCs w:val="24"/>
        </w:rPr>
        <w:t xml:space="preserve"> motéis de alto padrão</w:t>
      </w:r>
      <w:r>
        <w:rPr>
          <w:rFonts w:ascii="Arial" w:hAnsi="Arial" w:cs="Arial"/>
          <w:sz w:val="24"/>
          <w:szCs w:val="24"/>
        </w:rPr>
        <w:t xml:space="preserve"> se beneficiam re</w:t>
      </w:r>
      <w:r w:rsidRPr="0039497C">
        <w:rPr>
          <w:rFonts w:ascii="Arial" w:hAnsi="Arial" w:cs="Arial"/>
          <w:sz w:val="24"/>
          <w:szCs w:val="24"/>
        </w:rPr>
        <w:t>cria</w:t>
      </w:r>
      <w:r>
        <w:rPr>
          <w:rFonts w:ascii="Arial" w:hAnsi="Arial" w:cs="Arial"/>
          <w:sz w:val="24"/>
          <w:szCs w:val="24"/>
        </w:rPr>
        <w:t>ndo</w:t>
      </w:r>
      <w:r w:rsidRPr="0039497C">
        <w:rPr>
          <w:rFonts w:ascii="Arial" w:hAnsi="Arial" w:cs="Arial"/>
          <w:sz w:val="24"/>
          <w:szCs w:val="24"/>
        </w:rPr>
        <w:t xml:space="preserve"> um ambiente que remete </w:t>
      </w:r>
      <w:r>
        <w:rPr>
          <w:rFonts w:ascii="Arial" w:hAnsi="Arial" w:cs="Arial"/>
          <w:sz w:val="24"/>
          <w:szCs w:val="24"/>
        </w:rPr>
        <w:t>às</w:t>
      </w:r>
      <w:r w:rsidRPr="0039497C">
        <w:rPr>
          <w:rFonts w:ascii="Arial" w:hAnsi="Arial" w:cs="Arial"/>
          <w:sz w:val="24"/>
          <w:szCs w:val="24"/>
        </w:rPr>
        <w:t xml:space="preserve"> experiências </w:t>
      </w:r>
      <w:r>
        <w:rPr>
          <w:rFonts w:ascii="Arial" w:hAnsi="Arial" w:cs="Arial"/>
          <w:sz w:val="24"/>
          <w:szCs w:val="24"/>
        </w:rPr>
        <w:t xml:space="preserve">afetuosas e </w:t>
      </w:r>
      <w:r w:rsidRPr="0039497C">
        <w:rPr>
          <w:rFonts w:ascii="Arial" w:hAnsi="Arial" w:cs="Arial"/>
          <w:sz w:val="24"/>
          <w:szCs w:val="24"/>
        </w:rPr>
        <w:t>acolhedoras, adaptado ao contexto íntimo e exclusivo.</w:t>
      </w:r>
      <w:r>
        <w:rPr>
          <w:rFonts w:ascii="Arial" w:hAnsi="Arial" w:cs="Arial"/>
          <w:sz w:val="24"/>
          <w:szCs w:val="24"/>
        </w:rPr>
        <w:t xml:space="preserve"> </w:t>
      </w:r>
      <w:r w:rsidR="0000213F">
        <w:rPr>
          <w:rFonts w:ascii="Arial" w:hAnsi="Arial" w:cs="Arial"/>
          <w:sz w:val="24"/>
          <w:szCs w:val="24"/>
        </w:rPr>
        <w:t>Neste contexto,</w:t>
      </w:r>
      <w:r>
        <w:rPr>
          <w:rFonts w:ascii="Arial" w:hAnsi="Arial" w:cs="Arial"/>
          <w:sz w:val="24"/>
          <w:szCs w:val="24"/>
        </w:rPr>
        <w:t xml:space="preserve"> busca-se o</w:t>
      </w:r>
      <w:r w:rsidRPr="0039497C">
        <w:rPr>
          <w:rFonts w:ascii="Arial" w:hAnsi="Arial" w:cs="Arial"/>
          <w:sz w:val="24"/>
          <w:szCs w:val="24"/>
        </w:rPr>
        <w:t xml:space="preserve">ferecer pratos com toque caseiro ou </w:t>
      </w:r>
      <w:proofErr w:type="spellStart"/>
      <w:r w:rsidRPr="00534363">
        <w:rPr>
          <w:rFonts w:ascii="Arial" w:hAnsi="Arial" w:cs="Arial"/>
          <w:i/>
          <w:iCs/>
          <w:sz w:val="24"/>
          <w:szCs w:val="24"/>
        </w:rPr>
        <w:t>co</w:t>
      </w:r>
      <w:r w:rsidR="0000213F">
        <w:rPr>
          <w:rFonts w:ascii="Arial" w:hAnsi="Arial" w:cs="Arial"/>
          <w:i/>
          <w:iCs/>
          <w:sz w:val="24"/>
          <w:szCs w:val="24"/>
        </w:rPr>
        <w:t>n</w:t>
      </w:r>
      <w:r w:rsidRPr="00534363">
        <w:rPr>
          <w:rFonts w:ascii="Arial" w:hAnsi="Arial" w:cs="Arial"/>
          <w:i/>
          <w:iCs/>
          <w:sz w:val="24"/>
          <w:szCs w:val="24"/>
        </w:rPr>
        <w:t>fort</w:t>
      </w:r>
      <w:proofErr w:type="spellEnd"/>
      <w:r w:rsidRPr="00534363">
        <w:rPr>
          <w:rFonts w:ascii="Arial" w:hAnsi="Arial" w:cs="Arial"/>
          <w:i/>
          <w:iCs/>
          <w:sz w:val="24"/>
          <w:szCs w:val="24"/>
        </w:rPr>
        <w:t xml:space="preserve"> food </w:t>
      </w:r>
      <w:r w:rsidRPr="0039497C">
        <w:rPr>
          <w:rFonts w:ascii="Arial" w:hAnsi="Arial" w:cs="Arial"/>
          <w:sz w:val="24"/>
          <w:szCs w:val="24"/>
        </w:rPr>
        <w:t xml:space="preserve">em versões sofisticadas </w:t>
      </w:r>
      <w:r>
        <w:rPr>
          <w:rFonts w:ascii="Arial" w:hAnsi="Arial" w:cs="Arial"/>
          <w:sz w:val="24"/>
          <w:szCs w:val="24"/>
        </w:rPr>
        <w:t>visando</w:t>
      </w:r>
      <w:r w:rsidRPr="0039497C">
        <w:rPr>
          <w:rFonts w:ascii="Arial" w:hAnsi="Arial" w:cs="Arial"/>
          <w:sz w:val="24"/>
          <w:szCs w:val="24"/>
        </w:rPr>
        <w:t xml:space="preserve"> criar uma sensação de aconchego e intimidade. </w:t>
      </w:r>
      <w:r>
        <w:rPr>
          <w:rFonts w:ascii="Arial" w:hAnsi="Arial" w:cs="Arial"/>
          <w:sz w:val="24"/>
          <w:szCs w:val="24"/>
        </w:rPr>
        <w:t>Como resultado esperado,</w:t>
      </w:r>
      <w:r w:rsidRPr="003949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39497C">
        <w:rPr>
          <w:rFonts w:ascii="Arial" w:hAnsi="Arial" w:cs="Arial"/>
          <w:sz w:val="24"/>
          <w:szCs w:val="24"/>
        </w:rPr>
        <w:t xml:space="preserve">o proporcionar </w:t>
      </w:r>
      <w:r w:rsidR="0000213F">
        <w:rPr>
          <w:rFonts w:ascii="Arial" w:hAnsi="Arial" w:cs="Arial"/>
          <w:sz w:val="24"/>
          <w:szCs w:val="24"/>
        </w:rPr>
        <w:t>tal</w:t>
      </w:r>
      <w:r w:rsidRPr="003949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acolhimento</w:t>
      </w:r>
      <w:r w:rsidR="0000213F">
        <w:rPr>
          <w:rFonts w:ascii="Arial" w:hAnsi="Arial" w:cs="Arial"/>
          <w:sz w:val="24"/>
          <w:szCs w:val="24"/>
        </w:rPr>
        <w:t xml:space="preserve">, </w:t>
      </w:r>
      <w:r w:rsidRPr="0039497C">
        <w:rPr>
          <w:rFonts w:ascii="Arial" w:hAnsi="Arial" w:cs="Arial"/>
          <w:sz w:val="24"/>
          <w:szCs w:val="24"/>
        </w:rPr>
        <w:t>os motéis podem aumentar a sensação de hospitalidade e exclusividade, gerando um diferencial competitivo pela qualidade e pelo cuidado nos serviços oferecidos.</w:t>
      </w:r>
      <w:r>
        <w:rPr>
          <w:rFonts w:ascii="Arial" w:hAnsi="Arial" w:cs="Arial"/>
          <w:sz w:val="24"/>
          <w:szCs w:val="24"/>
        </w:rPr>
        <w:t xml:space="preserve"> Por sua vez, em </w:t>
      </w:r>
      <w:r w:rsidR="0000213F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discurso comercial</w:t>
      </w:r>
      <w:r w:rsidR="0000213F">
        <w:rPr>
          <w:rFonts w:ascii="Arial" w:hAnsi="Arial" w:cs="Arial"/>
          <w:sz w:val="24"/>
          <w:szCs w:val="24"/>
        </w:rPr>
        <w:t>’</w:t>
      </w:r>
      <w:r w:rsidRPr="003949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39497C">
        <w:rPr>
          <w:rFonts w:ascii="Arial" w:hAnsi="Arial" w:cs="Arial"/>
          <w:sz w:val="24"/>
          <w:szCs w:val="24"/>
        </w:rPr>
        <w:t xml:space="preserve">m motéis, a hospitalidade envolve uma transação econômica </w:t>
      </w:r>
      <w:r w:rsidRPr="0039497C">
        <w:rPr>
          <w:rFonts w:ascii="Arial" w:hAnsi="Arial" w:cs="Arial"/>
          <w:sz w:val="24"/>
          <w:szCs w:val="24"/>
        </w:rPr>
        <w:lastRenderedPageBreak/>
        <w:t xml:space="preserve">explícita, </w:t>
      </w:r>
      <w:r w:rsidR="0000213F">
        <w:rPr>
          <w:rFonts w:ascii="Arial" w:hAnsi="Arial" w:cs="Arial"/>
          <w:sz w:val="24"/>
          <w:szCs w:val="24"/>
        </w:rPr>
        <w:t>onde</w:t>
      </w:r>
      <w:r w:rsidRPr="0039497C">
        <w:rPr>
          <w:rFonts w:ascii="Arial" w:hAnsi="Arial" w:cs="Arial"/>
          <w:sz w:val="24"/>
          <w:szCs w:val="24"/>
        </w:rPr>
        <w:t xml:space="preserve"> a gastronomia </w:t>
      </w:r>
      <w:r>
        <w:rPr>
          <w:rFonts w:ascii="Arial" w:hAnsi="Arial" w:cs="Arial"/>
          <w:sz w:val="24"/>
          <w:szCs w:val="24"/>
        </w:rPr>
        <w:t>é vista como</w:t>
      </w:r>
      <w:r w:rsidRPr="0039497C">
        <w:rPr>
          <w:rFonts w:ascii="Arial" w:hAnsi="Arial" w:cs="Arial"/>
          <w:sz w:val="24"/>
          <w:szCs w:val="24"/>
        </w:rPr>
        <w:t xml:space="preserve"> um d</w:t>
      </w:r>
      <w:r w:rsidR="0000213F">
        <w:rPr>
          <w:rFonts w:ascii="Arial" w:hAnsi="Arial" w:cs="Arial"/>
          <w:sz w:val="24"/>
          <w:szCs w:val="24"/>
        </w:rPr>
        <w:t>e seus</w:t>
      </w:r>
      <w:r w:rsidRPr="0039497C">
        <w:rPr>
          <w:rFonts w:ascii="Arial" w:hAnsi="Arial" w:cs="Arial"/>
          <w:sz w:val="24"/>
          <w:szCs w:val="24"/>
        </w:rPr>
        <w:t xml:space="preserve"> elementos centrais. A autenticidade do serviço é crucial para criar uma experiência positiva que justifique o preço e o valor agregado.</w:t>
      </w:r>
      <w:r>
        <w:rPr>
          <w:rFonts w:ascii="Arial" w:hAnsi="Arial" w:cs="Arial"/>
          <w:sz w:val="24"/>
          <w:szCs w:val="24"/>
        </w:rPr>
        <w:t xml:space="preserve"> A sua aplicação está na incorporação de</w:t>
      </w:r>
      <w:r w:rsidRPr="0039497C">
        <w:rPr>
          <w:rFonts w:ascii="Arial" w:hAnsi="Arial" w:cs="Arial"/>
          <w:sz w:val="24"/>
          <w:szCs w:val="24"/>
        </w:rPr>
        <w:t xml:space="preserve"> elementos de alta gastronomia</w:t>
      </w:r>
      <w:r w:rsidR="0000213F">
        <w:rPr>
          <w:rFonts w:ascii="Arial" w:hAnsi="Arial" w:cs="Arial"/>
          <w:sz w:val="24"/>
          <w:szCs w:val="24"/>
        </w:rPr>
        <w:t>, ingredientes de qualidade, cardápios personalizados</w:t>
      </w:r>
      <w:r>
        <w:rPr>
          <w:rFonts w:ascii="Arial" w:hAnsi="Arial" w:cs="Arial"/>
          <w:sz w:val="24"/>
          <w:szCs w:val="24"/>
        </w:rPr>
        <w:t xml:space="preserve"> assinados por </w:t>
      </w:r>
      <w:r w:rsidRPr="0000213F">
        <w:rPr>
          <w:rFonts w:ascii="Arial" w:hAnsi="Arial" w:cs="Arial"/>
          <w:i/>
          <w:iCs/>
          <w:sz w:val="24"/>
          <w:szCs w:val="24"/>
        </w:rPr>
        <w:t>chefs</w:t>
      </w:r>
      <w:r w:rsidRPr="0039497C">
        <w:rPr>
          <w:rFonts w:ascii="Arial" w:hAnsi="Arial" w:cs="Arial"/>
          <w:sz w:val="24"/>
          <w:szCs w:val="24"/>
        </w:rPr>
        <w:t xml:space="preserve"> renomados, garantindo que cada prato seja uma expressão de exclusividade e autenticidade.</w:t>
      </w:r>
      <w:r>
        <w:rPr>
          <w:rFonts w:ascii="Arial" w:hAnsi="Arial" w:cs="Arial"/>
          <w:sz w:val="24"/>
          <w:szCs w:val="24"/>
        </w:rPr>
        <w:t xml:space="preserve"> Espera-se como resultado</w:t>
      </w:r>
      <w:r w:rsidR="00631A3C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a </w:t>
      </w:r>
      <w:r w:rsidRPr="0039497C">
        <w:rPr>
          <w:rFonts w:ascii="Arial" w:hAnsi="Arial" w:cs="Arial"/>
          <w:sz w:val="24"/>
          <w:szCs w:val="24"/>
        </w:rPr>
        <w:t xml:space="preserve">gastronomia </w:t>
      </w:r>
      <w:r w:rsidR="00631A3C">
        <w:rPr>
          <w:rFonts w:ascii="Arial" w:hAnsi="Arial" w:cs="Arial"/>
          <w:sz w:val="24"/>
          <w:szCs w:val="24"/>
        </w:rPr>
        <w:t xml:space="preserve">se </w:t>
      </w:r>
      <w:r w:rsidRPr="0039497C">
        <w:rPr>
          <w:rFonts w:ascii="Arial" w:hAnsi="Arial" w:cs="Arial"/>
          <w:sz w:val="24"/>
          <w:szCs w:val="24"/>
        </w:rPr>
        <w:t>torn</w:t>
      </w:r>
      <w:r w:rsidR="00631A3C">
        <w:rPr>
          <w:rFonts w:ascii="Arial" w:hAnsi="Arial" w:cs="Arial"/>
          <w:sz w:val="24"/>
          <w:szCs w:val="24"/>
        </w:rPr>
        <w:t>e</w:t>
      </w:r>
      <w:r w:rsidRPr="0039497C">
        <w:rPr>
          <w:rFonts w:ascii="Arial" w:hAnsi="Arial" w:cs="Arial"/>
          <w:sz w:val="24"/>
          <w:szCs w:val="24"/>
        </w:rPr>
        <w:t xml:space="preserve"> um ponto de destaque</w:t>
      </w:r>
      <w:r w:rsidR="00631A3C">
        <w:rPr>
          <w:rFonts w:ascii="Arial" w:hAnsi="Arial" w:cs="Arial"/>
          <w:sz w:val="24"/>
          <w:szCs w:val="24"/>
        </w:rPr>
        <w:t>,</w:t>
      </w:r>
      <w:r w:rsidRPr="0039497C">
        <w:rPr>
          <w:rFonts w:ascii="Arial" w:hAnsi="Arial" w:cs="Arial"/>
          <w:sz w:val="24"/>
          <w:szCs w:val="24"/>
        </w:rPr>
        <w:t xml:space="preserve"> agrega</w:t>
      </w:r>
      <w:r w:rsidR="00631A3C">
        <w:rPr>
          <w:rFonts w:ascii="Arial" w:hAnsi="Arial" w:cs="Arial"/>
          <w:sz w:val="24"/>
          <w:szCs w:val="24"/>
        </w:rPr>
        <w:t>ndo</w:t>
      </w:r>
      <w:r w:rsidRPr="0039497C">
        <w:rPr>
          <w:rFonts w:ascii="Arial" w:hAnsi="Arial" w:cs="Arial"/>
          <w:sz w:val="24"/>
          <w:szCs w:val="24"/>
        </w:rPr>
        <w:t xml:space="preserve"> valor à experiência como um todo, fortalecendo a competitividade do estabelecimento.</w:t>
      </w:r>
      <w:r>
        <w:rPr>
          <w:rFonts w:ascii="Arial" w:hAnsi="Arial" w:cs="Arial"/>
          <w:sz w:val="24"/>
          <w:szCs w:val="24"/>
        </w:rPr>
        <w:t xml:space="preserve"> Em </w:t>
      </w:r>
      <w:r w:rsidR="00631A3C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inclusão e exclusão</w:t>
      </w:r>
      <w:r w:rsidR="00631A3C">
        <w:rPr>
          <w:rFonts w:ascii="Arial" w:hAnsi="Arial" w:cs="Arial"/>
          <w:sz w:val="24"/>
          <w:szCs w:val="24"/>
        </w:rPr>
        <w:t>’ em</w:t>
      </w:r>
      <w:r>
        <w:rPr>
          <w:rFonts w:ascii="Arial" w:hAnsi="Arial" w:cs="Arial"/>
          <w:sz w:val="24"/>
          <w:szCs w:val="24"/>
        </w:rPr>
        <w:t xml:space="preserve"> motéis de alto padrão,</w:t>
      </w:r>
      <w:r w:rsidRPr="0039497C">
        <w:rPr>
          <w:rFonts w:ascii="Arial" w:hAnsi="Arial" w:cs="Arial"/>
          <w:sz w:val="24"/>
          <w:szCs w:val="24"/>
        </w:rPr>
        <w:t xml:space="preserve"> há uma curadoria cuidadosa de quem é incluído no espaço. </w:t>
      </w:r>
      <w:r>
        <w:rPr>
          <w:rFonts w:ascii="Arial" w:hAnsi="Arial" w:cs="Arial"/>
          <w:sz w:val="24"/>
          <w:szCs w:val="24"/>
        </w:rPr>
        <w:t>Desse modo, a</w:t>
      </w:r>
      <w:r w:rsidRPr="0039497C">
        <w:rPr>
          <w:rFonts w:ascii="Arial" w:hAnsi="Arial" w:cs="Arial"/>
          <w:sz w:val="24"/>
          <w:szCs w:val="24"/>
        </w:rPr>
        <w:t xml:space="preserve"> gastronomia reforça essa sensação de exclusividade.</w:t>
      </w:r>
      <w:r>
        <w:rPr>
          <w:rFonts w:ascii="Arial" w:hAnsi="Arial" w:cs="Arial"/>
          <w:sz w:val="24"/>
          <w:szCs w:val="24"/>
        </w:rPr>
        <w:t xml:space="preserve"> Sua aplicação está na criação de </w:t>
      </w:r>
      <w:r w:rsidRPr="0039497C">
        <w:rPr>
          <w:rFonts w:ascii="Arial" w:hAnsi="Arial" w:cs="Arial"/>
          <w:sz w:val="24"/>
          <w:szCs w:val="24"/>
        </w:rPr>
        <w:t>um cardápio exclusivo e personalizável, oferece</w:t>
      </w:r>
      <w:r w:rsidR="00631A3C">
        <w:rPr>
          <w:rFonts w:ascii="Arial" w:hAnsi="Arial" w:cs="Arial"/>
          <w:sz w:val="24"/>
          <w:szCs w:val="24"/>
        </w:rPr>
        <w:t>ndo</w:t>
      </w:r>
      <w:r w:rsidRPr="0039497C">
        <w:rPr>
          <w:rFonts w:ascii="Arial" w:hAnsi="Arial" w:cs="Arial"/>
          <w:sz w:val="24"/>
          <w:szCs w:val="24"/>
        </w:rPr>
        <w:t xml:space="preserve"> experiências gastronômicas que só podem ser acessadas por um grupo seleto de hóspedes.</w:t>
      </w:r>
      <w:r>
        <w:rPr>
          <w:rFonts w:ascii="Arial" w:hAnsi="Arial" w:cs="Arial"/>
          <w:sz w:val="24"/>
          <w:szCs w:val="24"/>
        </w:rPr>
        <w:t xml:space="preserve"> </w:t>
      </w:r>
      <w:r w:rsidRPr="00241694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resultados esperados, a</w:t>
      </w:r>
      <w:r w:rsidRPr="0039497C">
        <w:rPr>
          <w:rFonts w:ascii="Arial" w:hAnsi="Arial" w:cs="Arial"/>
          <w:sz w:val="24"/>
          <w:szCs w:val="24"/>
        </w:rPr>
        <w:t xml:space="preserve">o </w:t>
      </w:r>
      <w:r w:rsidR="00241694">
        <w:rPr>
          <w:rFonts w:ascii="Arial" w:hAnsi="Arial" w:cs="Arial"/>
          <w:sz w:val="24"/>
          <w:szCs w:val="24"/>
        </w:rPr>
        <w:t>oferecer</w:t>
      </w:r>
      <w:r w:rsidRPr="0039497C">
        <w:rPr>
          <w:rFonts w:ascii="Arial" w:hAnsi="Arial" w:cs="Arial"/>
          <w:sz w:val="24"/>
          <w:szCs w:val="24"/>
        </w:rPr>
        <w:t xml:space="preserve"> experiências gastronômicas, o motel cria um senso de exclusividade e prestígio, atraindo um público que busca experiências únicas, </w:t>
      </w:r>
      <w:r w:rsidR="00241694">
        <w:rPr>
          <w:rFonts w:ascii="Arial" w:hAnsi="Arial" w:cs="Arial"/>
          <w:sz w:val="24"/>
          <w:szCs w:val="24"/>
        </w:rPr>
        <w:t xml:space="preserve">buscando-se </w:t>
      </w:r>
      <w:r w:rsidRPr="0039497C">
        <w:rPr>
          <w:rFonts w:ascii="Arial" w:hAnsi="Arial" w:cs="Arial"/>
          <w:sz w:val="24"/>
          <w:szCs w:val="24"/>
        </w:rPr>
        <w:t>fortalecer sua posição competitiva.</w:t>
      </w:r>
      <w:r>
        <w:rPr>
          <w:rFonts w:ascii="Arial" w:hAnsi="Arial" w:cs="Arial"/>
          <w:sz w:val="24"/>
          <w:szCs w:val="24"/>
        </w:rPr>
        <w:t xml:space="preserve"> Por sua vez, em </w:t>
      </w:r>
      <w:r w:rsidR="00241694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políticas do espaço</w:t>
      </w:r>
      <w:r w:rsidR="00241694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, a</w:t>
      </w:r>
      <w:r w:rsidRPr="0039497C">
        <w:rPr>
          <w:rFonts w:ascii="Arial" w:hAnsi="Arial" w:cs="Arial"/>
          <w:sz w:val="24"/>
          <w:szCs w:val="24"/>
        </w:rPr>
        <w:t xml:space="preserve"> disposição dos espaços nos motéis de luxo é estratégica para criar uma experiência de hospitalidade que equilibra intimidade e privacidade. Os serviços de gastronomia s</w:t>
      </w:r>
      <w:r w:rsidR="00C23AF8">
        <w:rPr>
          <w:rFonts w:ascii="Arial" w:hAnsi="Arial" w:cs="Arial"/>
          <w:sz w:val="24"/>
          <w:szCs w:val="24"/>
        </w:rPr>
        <w:t>ão</w:t>
      </w:r>
      <w:r w:rsidRPr="0039497C">
        <w:rPr>
          <w:rFonts w:ascii="Arial" w:hAnsi="Arial" w:cs="Arial"/>
          <w:sz w:val="24"/>
          <w:szCs w:val="24"/>
        </w:rPr>
        <w:t xml:space="preserve"> projetados para se adaptar a essa política espacial.</w:t>
      </w:r>
      <w:r w:rsidR="00C23AF8">
        <w:rPr>
          <w:rFonts w:ascii="Arial" w:hAnsi="Arial" w:cs="Arial"/>
          <w:sz w:val="24"/>
          <w:szCs w:val="24"/>
        </w:rPr>
        <w:t xml:space="preserve"> A sua aplicação reside no design dos ambientes,</w:t>
      </w:r>
      <w:r w:rsidRPr="0039497C">
        <w:rPr>
          <w:rFonts w:ascii="Arial" w:hAnsi="Arial" w:cs="Arial"/>
          <w:sz w:val="24"/>
          <w:szCs w:val="24"/>
        </w:rPr>
        <w:t xml:space="preserve"> onde a comida é servida enfatiza</w:t>
      </w:r>
      <w:r w:rsidR="00C23AF8">
        <w:rPr>
          <w:rFonts w:ascii="Arial" w:hAnsi="Arial" w:cs="Arial"/>
          <w:sz w:val="24"/>
          <w:szCs w:val="24"/>
        </w:rPr>
        <w:t>ndo</w:t>
      </w:r>
      <w:r w:rsidRPr="0039497C">
        <w:rPr>
          <w:rFonts w:ascii="Arial" w:hAnsi="Arial" w:cs="Arial"/>
          <w:sz w:val="24"/>
          <w:szCs w:val="24"/>
        </w:rPr>
        <w:t xml:space="preserve"> a privacidade e o conforto, com espaços exclusivos para refeições que reforçam a intimidade e a personalização. A d</w:t>
      </w:r>
      <w:r>
        <w:rPr>
          <w:rFonts w:ascii="Arial" w:hAnsi="Arial" w:cs="Arial"/>
          <w:sz w:val="24"/>
          <w:szCs w:val="24"/>
        </w:rPr>
        <w:t>isposição da mesa, a iluminação e o sistema áudio visual de qualidade</w:t>
      </w:r>
      <w:r w:rsidR="00C23AF8">
        <w:rPr>
          <w:rFonts w:ascii="Arial" w:hAnsi="Arial" w:cs="Arial"/>
          <w:sz w:val="24"/>
          <w:szCs w:val="24"/>
        </w:rPr>
        <w:t xml:space="preserve"> que são</w:t>
      </w:r>
      <w:r w:rsidRPr="0039497C">
        <w:rPr>
          <w:rFonts w:ascii="Arial" w:hAnsi="Arial" w:cs="Arial"/>
          <w:sz w:val="24"/>
          <w:szCs w:val="24"/>
        </w:rPr>
        <w:t xml:space="preserve"> planejad</w:t>
      </w:r>
      <w:r>
        <w:rPr>
          <w:rFonts w:ascii="Arial" w:hAnsi="Arial" w:cs="Arial"/>
          <w:sz w:val="24"/>
          <w:szCs w:val="24"/>
        </w:rPr>
        <w:t>os</w:t>
      </w:r>
      <w:r w:rsidRPr="0039497C">
        <w:rPr>
          <w:rFonts w:ascii="Arial" w:hAnsi="Arial" w:cs="Arial"/>
          <w:sz w:val="24"/>
          <w:szCs w:val="24"/>
        </w:rPr>
        <w:t xml:space="preserve"> para complementar a experiência gastronômica.</w:t>
      </w:r>
      <w:r w:rsidR="00C23AF8">
        <w:rPr>
          <w:rFonts w:ascii="Arial" w:hAnsi="Arial" w:cs="Arial"/>
          <w:sz w:val="24"/>
          <w:szCs w:val="24"/>
        </w:rPr>
        <w:t xml:space="preserve"> Os resultados esperados residem na</w:t>
      </w:r>
      <w:r w:rsidRPr="0039497C">
        <w:rPr>
          <w:rFonts w:ascii="Arial" w:hAnsi="Arial" w:cs="Arial"/>
          <w:sz w:val="24"/>
          <w:szCs w:val="24"/>
        </w:rPr>
        <w:t xml:space="preserve"> criação de espaços que proporcionem conforto e privacidade</w:t>
      </w:r>
      <w:r w:rsidR="00C23AF8">
        <w:rPr>
          <w:rFonts w:ascii="Arial" w:hAnsi="Arial" w:cs="Arial"/>
          <w:sz w:val="24"/>
          <w:szCs w:val="24"/>
        </w:rPr>
        <w:t>,</w:t>
      </w:r>
      <w:r w:rsidRPr="0039497C">
        <w:rPr>
          <w:rFonts w:ascii="Arial" w:hAnsi="Arial" w:cs="Arial"/>
          <w:sz w:val="24"/>
          <w:szCs w:val="24"/>
        </w:rPr>
        <w:t xml:space="preserve"> aumenta</w:t>
      </w:r>
      <w:r w:rsidR="00C23AF8">
        <w:rPr>
          <w:rFonts w:ascii="Arial" w:hAnsi="Arial" w:cs="Arial"/>
          <w:sz w:val="24"/>
          <w:szCs w:val="24"/>
        </w:rPr>
        <w:t>ndo</w:t>
      </w:r>
      <w:r w:rsidRPr="0039497C">
        <w:rPr>
          <w:rFonts w:ascii="Arial" w:hAnsi="Arial" w:cs="Arial"/>
          <w:sz w:val="24"/>
          <w:szCs w:val="24"/>
        </w:rPr>
        <w:t xml:space="preserve"> a percepção de hospitalidade e exclusividade, diferenciando o </w:t>
      </w:r>
      <w:r w:rsidR="00241694">
        <w:rPr>
          <w:rFonts w:ascii="Arial" w:hAnsi="Arial" w:cs="Arial"/>
          <w:sz w:val="24"/>
          <w:szCs w:val="24"/>
        </w:rPr>
        <w:t>empreendimento</w:t>
      </w:r>
      <w:r w:rsidRPr="0039497C">
        <w:rPr>
          <w:rFonts w:ascii="Arial" w:hAnsi="Arial" w:cs="Arial"/>
          <w:sz w:val="24"/>
          <w:szCs w:val="24"/>
        </w:rPr>
        <w:t xml:space="preserve"> e aumentando sua competitividade por meio do ambiente cuidadosamente projetado.</w:t>
      </w:r>
      <w:r w:rsidR="00C23AF8">
        <w:rPr>
          <w:rFonts w:ascii="Arial" w:hAnsi="Arial" w:cs="Arial"/>
          <w:sz w:val="24"/>
          <w:szCs w:val="24"/>
        </w:rPr>
        <w:t xml:space="preserve"> Em </w:t>
      </w:r>
      <w:r w:rsidR="00241694">
        <w:rPr>
          <w:rFonts w:ascii="Arial" w:hAnsi="Arial" w:cs="Arial"/>
          <w:sz w:val="24"/>
          <w:szCs w:val="24"/>
        </w:rPr>
        <w:t>‘</w:t>
      </w:r>
      <w:r w:rsidR="00C23AF8">
        <w:rPr>
          <w:rFonts w:ascii="Arial" w:hAnsi="Arial" w:cs="Arial"/>
          <w:sz w:val="24"/>
          <w:szCs w:val="24"/>
        </w:rPr>
        <w:t>tipos e l</w:t>
      </w:r>
      <w:r w:rsidR="00241694">
        <w:rPr>
          <w:rFonts w:ascii="Arial" w:hAnsi="Arial" w:cs="Arial"/>
          <w:sz w:val="24"/>
          <w:szCs w:val="24"/>
        </w:rPr>
        <w:t>ugares’</w:t>
      </w:r>
      <w:r w:rsidR="00C23AF8">
        <w:rPr>
          <w:rFonts w:ascii="Arial" w:hAnsi="Arial" w:cs="Arial"/>
          <w:sz w:val="24"/>
          <w:szCs w:val="24"/>
        </w:rPr>
        <w:t>, m</w:t>
      </w:r>
      <w:r w:rsidRPr="0039497C">
        <w:rPr>
          <w:rFonts w:ascii="Arial" w:hAnsi="Arial" w:cs="Arial"/>
          <w:sz w:val="24"/>
          <w:szCs w:val="24"/>
        </w:rPr>
        <w:t xml:space="preserve">otéis de luxo representam um local específico de hospitalidade </w:t>
      </w:r>
      <w:r w:rsidR="00241694">
        <w:rPr>
          <w:rFonts w:ascii="Arial" w:hAnsi="Arial" w:cs="Arial"/>
          <w:sz w:val="24"/>
          <w:szCs w:val="24"/>
        </w:rPr>
        <w:t>a</w:t>
      </w:r>
      <w:r w:rsidRPr="0039497C">
        <w:rPr>
          <w:rFonts w:ascii="Arial" w:hAnsi="Arial" w:cs="Arial"/>
          <w:sz w:val="24"/>
          <w:szCs w:val="24"/>
        </w:rPr>
        <w:t xml:space="preserve"> ser explorado em sua singularidade</w:t>
      </w:r>
      <w:r w:rsidR="00241694">
        <w:rPr>
          <w:rFonts w:ascii="Arial" w:hAnsi="Arial" w:cs="Arial"/>
          <w:sz w:val="24"/>
          <w:szCs w:val="24"/>
        </w:rPr>
        <w:t>, e</w:t>
      </w:r>
      <w:r w:rsidRPr="0039497C">
        <w:rPr>
          <w:rFonts w:ascii="Arial" w:hAnsi="Arial" w:cs="Arial"/>
          <w:sz w:val="24"/>
          <w:szCs w:val="24"/>
        </w:rPr>
        <w:t xml:space="preserve"> </w:t>
      </w:r>
      <w:r w:rsidR="00241694">
        <w:rPr>
          <w:rFonts w:ascii="Arial" w:hAnsi="Arial" w:cs="Arial"/>
          <w:sz w:val="24"/>
          <w:szCs w:val="24"/>
        </w:rPr>
        <w:t>a</w:t>
      </w:r>
      <w:r w:rsidRPr="0039497C">
        <w:rPr>
          <w:rFonts w:ascii="Arial" w:hAnsi="Arial" w:cs="Arial"/>
          <w:sz w:val="24"/>
          <w:szCs w:val="24"/>
        </w:rPr>
        <w:t xml:space="preserve"> gastronomia se adapta ao contexto desse ambiente</w:t>
      </w:r>
      <w:r w:rsidR="00241694">
        <w:rPr>
          <w:rFonts w:ascii="Arial" w:hAnsi="Arial" w:cs="Arial"/>
          <w:sz w:val="24"/>
          <w:szCs w:val="24"/>
        </w:rPr>
        <w:t>.</w:t>
      </w:r>
      <w:r w:rsidR="00C23AF8">
        <w:rPr>
          <w:rFonts w:ascii="Arial" w:hAnsi="Arial" w:cs="Arial"/>
          <w:sz w:val="24"/>
          <w:szCs w:val="24"/>
        </w:rPr>
        <w:t xml:space="preserve"> Sua aplicação está na </w:t>
      </w:r>
      <w:r w:rsidRPr="0039497C">
        <w:rPr>
          <w:rFonts w:ascii="Arial" w:hAnsi="Arial" w:cs="Arial"/>
          <w:sz w:val="24"/>
          <w:szCs w:val="24"/>
        </w:rPr>
        <w:t>versatilidade</w:t>
      </w:r>
      <w:r>
        <w:rPr>
          <w:rFonts w:ascii="Arial" w:hAnsi="Arial" w:cs="Arial"/>
          <w:sz w:val="24"/>
          <w:szCs w:val="24"/>
        </w:rPr>
        <w:t xml:space="preserve"> e vari</w:t>
      </w:r>
      <w:r w:rsidR="00C23AF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ção</w:t>
      </w:r>
      <w:r w:rsidRPr="0039497C">
        <w:rPr>
          <w:rFonts w:ascii="Arial" w:hAnsi="Arial" w:cs="Arial"/>
          <w:sz w:val="24"/>
          <w:szCs w:val="24"/>
        </w:rPr>
        <w:t xml:space="preserve"> do serviço gastronômico</w:t>
      </w:r>
      <w:r w:rsidR="00C23AF8">
        <w:rPr>
          <w:rFonts w:ascii="Arial" w:hAnsi="Arial" w:cs="Arial"/>
          <w:sz w:val="24"/>
          <w:szCs w:val="24"/>
        </w:rPr>
        <w:t>,</w:t>
      </w:r>
      <w:r w:rsidRPr="0039497C">
        <w:rPr>
          <w:rFonts w:ascii="Arial" w:hAnsi="Arial" w:cs="Arial"/>
          <w:sz w:val="24"/>
          <w:szCs w:val="24"/>
        </w:rPr>
        <w:t xml:space="preserve"> agrega</w:t>
      </w:r>
      <w:r w:rsidR="00C23AF8">
        <w:rPr>
          <w:rFonts w:ascii="Arial" w:hAnsi="Arial" w:cs="Arial"/>
          <w:sz w:val="24"/>
          <w:szCs w:val="24"/>
        </w:rPr>
        <w:t>ndo</w:t>
      </w:r>
      <w:r w:rsidRPr="0039497C">
        <w:rPr>
          <w:rFonts w:ascii="Arial" w:hAnsi="Arial" w:cs="Arial"/>
          <w:sz w:val="24"/>
          <w:szCs w:val="24"/>
        </w:rPr>
        <w:t xml:space="preserve"> valor </w:t>
      </w:r>
      <w:r w:rsidR="00241694">
        <w:rPr>
          <w:rFonts w:ascii="Arial" w:hAnsi="Arial" w:cs="Arial"/>
          <w:sz w:val="24"/>
          <w:szCs w:val="24"/>
        </w:rPr>
        <w:t>à</w:t>
      </w:r>
      <w:r w:rsidRPr="0039497C">
        <w:rPr>
          <w:rFonts w:ascii="Arial" w:hAnsi="Arial" w:cs="Arial"/>
          <w:sz w:val="24"/>
          <w:szCs w:val="24"/>
        </w:rPr>
        <w:t xml:space="preserve"> hospitalidade oferecida.</w:t>
      </w:r>
      <w:r w:rsidR="00241694">
        <w:rPr>
          <w:rFonts w:ascii="Arial" w:hAnsi="Arial" w:cs="Arial"/>
          <w:sz w:val="24"/>
          <w:szCs w:val="24"/>
        </w:rPr>
        <w:t xml:space="preserve"> Como</w:t>
      </w:r>
      <w:r w:rsidR="00C23AF8">
        <w:rPr>
          <w:rFonts w:ascii="Arial" w:hAnsi="Arial" w:cs="Arial"/>
          <w:sz w:val="24"/>
          <w:szCs w:val="24"/>
        </w:rPr>
        <w:t xml:space="preserve"> </w:t>
      </w:r>
      <w:r w:rsidR="00241694">
        <w:rPr>
          <w:rFonts w:ascii="Arial" w:hAnsi="Arial" w:cs="Arial"/>
          <w:sz w:val="24"/>
          <w:szCs w:val="24"/>
        </w:rPr>
        <w:t>r</w:t>
      </w:r>
      <w:r w:rsidR="00C23AF8">
        <w:rPr>
          <w:rFonts w:ascii="Arial" w:hAnsi="Arial" w:cs="Arial"/>
          <w:sz w:val="24"/>
          <w:szCs w:val="24"/>
        </w:rPr>
        <w:t>esultados esperados,</w:t>
      </w:r>
      <w:r w:rsidRPr="0039497C">
        <w:rPr>
          <w:rFonts w:ascii="Arial" w:hAnsi="Arial" w:cs="Arial"/>
          <w:sz w:val="24"/>
          <w:szCs w:val="24"/>
        </w:rPr>
        <w:t xml:space="preserve"> </w:t>
      </w:r>
      <w:r w:rsidR="00C23AF8">
        <w:rPr>
          <w:rFonts w:ascii="Arial" w:hAnsi="Arial" w:cs="Arial"/>
          <w:sz w:val="24"/>
          <w:szCs w:val="24"/>
        </w:rPr>
        <w:t>u</w:t>
      </w:r>
      <w:r w:rsidRPr="0039497C">
        <w:rPr>
          <w:rFonts w:ascii="Arial" w:hAnsi="Arial" w:cs="Arial"/>
          <w:sz w:val="24"/>
          <w:szCs w:val="24"/>
        </w:rPr>
        <w:t xml:space="preserve">m serviço de gastronomia que se adapta ao tipo e local específico </w:t>
      </w:r>
      <w:r>
        <w:rPr>
          <w:rFonts w:ascii="Arial" w:hAnsi="Arial" w:cs="Arial"/>
          <w:sz w:val="24"/>
          <w:szCs w:val="24"/>
        </w:rPr>
        <w:t>de</w:t>
      </w:r>
      <w:r w:rsidRPr="0039497C">
        <w:rPr>
          <w:rFonts w:ascii="Arial" w:hAnsi="Arial" w:cs="Arial"/>
          <w:sz w:val="24"/>
          <w:szCs w:val="24"/>
        </w:rPr>
        <w:t xml:space="preserve"> motel</w:t>
      </w:r>
      <w:r w:rsidR="00C23AF8">
        <w:rPr>
          <w:rFonts w:ascii="Arial" w:hAnsi="Arial" w:cs="Arial"/>
          <w:sz w:val="24"/>
          <w:szCs w:val="24"/>
        </w:rPr>
        <w:t>,</w:t>
      </w:r>
      <w:r w:rsidRPr="0039497C">
        <w:rPr>
          <w:rFonts w:ascii="Arial" w:hAnsi="Arial" w:cs="Arial"/>
          <w:sz w:val="24"/>
          <w:szCs w:val="24"/>
        </w:rPr>
        <w:t xml:space="preserve"> </w:t>
      </w:r>
      <w:r w:rsidR="00241694">
        <w:rPr>
          <w:rFonts w:ascii="Arial" w:hAnsi="Arial" w:cs="Arial"/>
          <w:sz w:val="24"/>
          <w:szCs w:val="24"/>
        </w:rPr>
        <w:t>sendo um</w:t>
      </w:r>
      <w:r w:rsidRPr="0039497C">
        <w:rPr>
          <w:rFonts w:ascii="Arial" w:hAnsi="Arial" w:cs="Arial"/>
          <w:sz w:val="24"/>
          <w:szCs w:val="24"/>
        </w:rPr>
        <w:t xml:space="preserve"> diferencial competitivo po</w:t>
      </w:r>
      <w:r w:rsidR="00241694">
        <w:rPr>
          <w:rFonts w:ascii="Arial" w:hAnsi="Arial" w:cs="Arial"/>
          <w:sz w:val="24"/>
          <w:szCs w:val="24"/>
        </w:rPr>
        <w:t>r</w:t>
      </w:r>
      <w:r w:rsidRPr="0039497C">
        <w:rPr>
          <w:rFonts w:ascii="Arial" w:hAnsi="Arial" w:cs="Arial"/>
          <w:sz w:val="24"/>
          <w:szCs w:val="24"/>
        </w:rPr>
        <w:t xml:space="preserve"> proporciona</w:t>
      </w:r>
      <w:r w:rsidR="00241694">
        <w:rPr>
          <w:rFonts w:ascii="Arial" w:hAnsi="Arial" w:cs="Arial"/>
          <w:sz w:val="24"/>
          <w:szCs w:val="24"/>
        </w:rPr>
        <w:t>r</w:t>
      </w:r>
      <w:r w:rsidRPr="0039497C">
        <w:rPr>
          <w:rFonts w:ascii="Arial" w:hAnsi="Arial" w:cs="Arial"/>
          <w:sz w:val="24"/>
          <w:szCs w:val="24"/>
        </w:rPr>
        <w:t xml:space="preserve"> uma experiência única e coerente com a proposta do estabelecimento.</w:t>
      </w:r>
      <w:r w:rsidR="00543B62">
        <w:rPr>
          <w:rFonts w:ascii="Arial" w:hAnsi="Arial" w:cs="Arial"/>
          <w:sz w:val="24"/>
          <w:szCs w:val="24"/>
        </w:rPr>
        <w:t xml:space="preserve"> Em ‘leis’, a </w:t>
      </w:r>
      <w:proofErr w:type="spellStart"/>
      <w:r w:rsidR="00543B62">
        <w:rPr>
          <w:rFonts w:ascii="Arial" w:hAnsi="Arial" w:cs="Arial"/>
          <w:sz w:val="24"/>
          <w:szCs w:val="24"/>
        </w:rPr>
        <w:t>motelaria</w:t>
      </w:r>
      <w:proofErr w:type="spellEnd"/>
      <w:r w:rsidR="00543B62">
        <w:rPr>
          <w:rFonts w:ascii="Arial" w:hAnsi="Arial" w:cs="Arial"/>
          <w:sz w:val="24"/>
          <w:szCs w:val="24"/>
        </w:rPr>
        <w:t xml:space="preserve">, </w:t>
      </w:r>
      <w:r w:rsidR="00543B62">
        <w:rPr>
          <w:rFonts w:ascii="Arial" w:hAnsi="Arial" w:cs="Arial"/>
          <w:sz w:val="24"/>
          <w:szCs w:val="24"/>
        </w:rPr>
        <w:lastRenderedPageBreak/>
        <w:t>assim como a gastronomia contida nesse empreendimento, seguem uma série de leis que visam o conforto e a segurança de seus hóspedes, o que garante a tranquilidade de seus clientes.</w:t>
      </w:r>
      <w:r w:rsidR="00C23AF8">
        <w:rPr>
          <w:rFonts w:ascii="Arial" w:hAnsi="Arial" w:cs="Arial"/>
          <w:sz w:val="24"/>
          <w:szCs w:val="24"/>
        </w:rPr>
        <w:t xml:space="preserve"> </w:t>
      </w:r>
      <w:r w:rsidR="00241694">
        <w:rPr>
          <w:rFonts w:ascii="Arial" w:hAnsi="Arial" w:cs="Arial"/>
          <w:sz w:val="24"/>
          <w:szCs w:val="24"/>
        </w:rPr>
        <w:t>Em</w:t>
      </w:r>
      <w:r w:rsidR="00C23AF8">
        <w:rPr>
          <w:rFonts w:ascii="Arial" w:hAnsi="Arial" w:cs="Arial"/>
          <w:sz w:val="24"/>
          <w:szCs w:val="24"/>
        </w:rPr>
        <w:t xml:space="preserve"> </w:t>
      </w:r>
      <w:r w:rsidR="00241694">
        <w:rPr>
          <w:rFonts w:ascii="Arial" w:hAnsi="Arial" w:cs="Arial"/>
          <w:sz w:val="24"/>
          <w:szCs w:val="24"/>
        </w:rPr>
        <w:t>‘</w:t>
      </w:r>
      <w:r w:rsidR="00C23AF8">
        <w:rPr>
          <w:rFonts w:ascii="Arial" w:hAnsi="Arial" w:cs="Arial"/>
          <w:sz w:val="24"/>
          <w:szCs w:val="24"/>
        </w:rPr>
        <w:t>performance</w:t>
      </w:r>
      <w:r w:rsidR="00241694">
        <w:rPr>
          <w:rFonts w:ascii="Arial" w:hAnsi="Arial" w:cs="Arial"/>
          <w:sz w:val="24"/>
          <w:szCs w:val="24"/>
        </w:rPr>
        <w:t>’</w:t>
      </w:r>
      <w:r w:rsidR="00C23AF8">
        <w:rPr>
          <w:rFonts w:ascii="Arial" w:hAnsi="Arial" w:cs="Arial"/>
          <w:sz w:val="24"/>
          <w:szCs w:val="24"/>
        </w:rPr>
        <w:t>, adota</w:t>
      </w:r>
      <w:r w:rsidR="00241694">
        <w:rPr>
          <w:rFonts w:ascii="Arial" w:hAnsi="Arial" w:cs="Arial"/>
          <w:sz w:val="24"/>
          <w:szCs w:val="24"/>
        </w:rPr>
        <w:t>-se</w:t>
      </w:r>
      <w:r w:rsidR="00C23AF8">
        <w:rPr>
          <w:rFonts w:ascii="Arial" w:hAnsi="Arial" w:cs="Arial"/>
          <w:sz w:val="24"/>
          <w:szCs w:val="24"/>
        </w:rPr>
        <w:t xml:space="preserve"> a visão voltada aos serviços, cuja aplicação está em acolher e oferecer conforto e segurança aos hóspedes, cuja aplicação está na entrega de serviços e cuidados aos detalhes mínimos da hospedagem. </w:t>
      </w:r>
      <w:r w:rsidR="00241694">
        <w:rPr>
          <w:rFonts w:ascii="Arial" w:hAnsi="Arial" w:cs="Arial"/>
          <w:sz w:val="24"/>
          <w:szCs w:val="24"/>
        </w:rPr>
        <w:t>E</w:t>
      </w:r>
      <w:r w:rsidR="00C23AF8">
        <w:rPr>
          <w:rFonts w:ascii="Arial" w:hAnsi="Arial" w:cs="Arial"/>
          <w:sz w:val="24"/>
          <w:szCs w:val="24"/>
        </w:rPr>
        <w:t>spera</w:t>
      </w:r>
      <w:r w:rsidR="00241694">
        <w:rPr>
          <w:rFonts w:ascii="Arial" w:hAnsi="Arial" w:cs="Arial"/>
          <w:sz w:val="24"/>
          <w:szCs w:val="24"/>
        </w:rPr>
        <w:t>-se como resultado</w:t>
      </w:r>
      <w:r w:rsidR="00C23AF8">
        <w:rPr>
          <w:rFonts w:ascii="Arial" w:hAnsi="Arial" w:cs="Arial"/>
          <w:sz w:val="24"/>
          <w:szCs w:val="24"/>
        </w:rPr>
        <w:t xml:space="preserve">, a alavancagem da competitividade e </w:t>
      </w:r>
      <w:r w:rsidR="00241694">
        <w:rPr>
          <w:rFonts w:ascii="Arial" w:hAnsi="Arial" w:cs="Arial"/>
          <w:sz w:val="24"/>
          <w:szCs w:val="24"/>
        </w:rPr>
        <w:t>a</w:t>
      </w:r>
      <w:r w:rsidR="00543B62">
        <w:rPr>
          <w:rFonts w:ascii="Arial" w:hAnsi="Arial" w:cs="Arial"/>
          <w:sz w:val="24"/>
          <w:szCs w:val="24"/>
        </w:rPr>
        <w:t xml:space="preserve"> imagem </w:t>
      </w:r>
      <w:r w:rsidR="00241694">
        <w:rPr>
          <w:rFonts w:ascii="Arial" w:hAnsi="Arial" w:cs="Arial"/>
          <w:sz w:val="24"/>
          <w:szCs w:val="24"/>
        </w:rPr>
        <w:t>ou reputação</w:t>
      </w:r>
      <w:r w:rsidR="00C23AF8">
        <w:rPr>
          <w:rFonts w:ascii="Arial" w:hAnsi="Arial" w:cs="Arial"/>
          <w:sz w:val="24"/>
          <w:szCs w:val="24"/>
        </w:rPr>
        <w:t xml:space="preserve"> do empreendimento </w:t>
      </w:r>
      <w:r w:rsidR="00241694">
        <w:rPr>
          <w:rFonts w:ascii="Arial" w:hAnsi="Arial" w:cs="Arial"/>
          <w:sz w:val="24"/>
          <w:szCs w:val="24"/>
        </w:rPr>
        <w:t>neste mercado</w:t>
      </w:r>
      <w:r w:rsidR="00C23AF8">
        <w:rPr>
          <w:rFonts w:ascii="Arial" w:hAnsi="Arial" w:cs="Arial"/>
          <w:sz w:val="24"/>
          <w:szCs w:val="24"/>
        </w:rPr>
        <w:t xml:space="preserve">. Por fim, em </w:t>
      </w:r>
      <w:r w:rsidR="00543B62">
        <w:rPr>
          <w:rFonts w:ascii="Arial" w:hAnsi="Arial" w:cs="Arial"/>
          <w:sz w:val="24"/>
          <w:szCs w:val="24"/>
        </w:rPr>
        <w:t>‘</w:t>
      </w:r>
      <w:r w:rsidR="00C23AF8">
        <w:rPr>
          <w:rFonts w:ascii="Arial" w:hAnsi="Arial" w:cs="Arial"/>
          <w:sz w:val="24"/>
          <w:szCs w:val="24"/>
        </w:rPr>
        <w:t>dimensões sociais e culturais</w:t>
      </w:r>
      <w:r w:rsidR="00543B62">
        <w:rPr>
          <w:rFonts w:ascii="Arial" w:hAnsi="Arial" w:cs="Arial"/>
          <w:sz w:val="24"/>
          <w:szCs w:val="24"/>
        </w:rPr>
        <w:t>’</w:t>
      </w:r>
      <w:r w:rsidR="00C23AF8">
        <w:rPr>
          <w:rFonts w:ascii="Arial" w:hAnsi="Arial" w:cs="Arial"/>
          <w:sz w:val="24"/>
          <w:szCs w:val="24"/>
        </w:rPr>
        <w:t>, a</w:t>
      </w:r>
      <w:r w:rsidRPr="0039497C">
        <w:rPr>
          <w:rFonts w:ascii="Arial" w:hAnsi="Arial" w:cs="Arial"/>
          <w:sz w:val="24"/>
          <w:szCs w:val="24"/>
        </w:rPr>
        <w:t xml:space="preserve"> hospitalidade em motéis envolve a criação de um espaço temporário de intimidade e conforto. A gastronomia </w:t>
      </w:r>
      <w:r w:rsidR="00C23AF8">
        <w:rPr>
          <w:rFonts w:ascii="Arial" w:hAnsi="Arial" w:cs="Arial"/>
          <w:sz w:val="24"/>
          <w:szCs w:val="24"/>
        </w:rPr>
        <w:t>visa</w:t>
      </w:r>
      <w:r w:rsidRPr="0039497C">
        <w:rPr>
          <w:rFonts w:ascii="Arial" w:hAnsi="Arial" w:cs="Arial"/>
          <w:sz w:val="24"/>
          <w:szCs w:val="24"/>
        </w:rPr>
        <w:t xml:space="preserve"> reforçar essa experiência ao integrar elementos culturais e sociais que</w:t>
      </w:r>
      <w:r>
        <w:rPr>
          <w:rFonts w:ascii="Arial" w:hAnsi="Arial" w:cs="Arial"/>
          <w:sz w:val="24"/>
          <w:szCs w:val="24"/>
        </w:rPr>
        <w:t xml:space="preserve"> estejam atrelados ao tipo de estabelecimento e </w:t>
      </w:r>
      <w:r w:rsidRPr="0039497C">
        <w:rPr>
          <w:rFonts w:ascii="Arial" w:hAnsi="Arial" w:cs="Arial"/>
          <w:sz w:val="24"/>
          <w:szCs w:val="24"/>
        </w:rPr>
        <w:t>sejam significativos para o hóspede.</w:t>
      </w:r>
      <w:r w:rsidR="00C23AF8">
        <w:rPr>
          <w:rFonts w:ascii="Arial" w:hAnsi="Arial" w:cs="Arial"/>
          <w:sz w:val="24"/>
          <w:szCs w:val="24"/>
        </w:rPr>
        <w:t xml:space="preserve"> Sua aplicação i</w:t>
      </w:r>
      <w:r w:rsidRPr="0039497C">
        <w:rPr>
          <w:rFonts w:ascii="Arial" w:hAnsi="Arial" w:cs="Arial"/>
          <w:sz w:val="24"/>
          <w:szCs w:val="24"/>
        </w:rPr>
        <w:t>ncorpora pratos que dialoguem com as tradições e a cultura local</w:t>
      </w:r>
      <w:r>
        <w:rPr>
          <w:rFonts w:ascii="Arial" w:hAnsi="Arial" w:cs="Arial"/>
          <w:sz w:val="24"/>
          <w:szCs w:val="24"/>
        </w:rPr>
        <w:t xml:space="preserve"> pode ser um diferencial</w:t>
      </w:r>
      <w:r w:rsidRPr="0039497C">
        <w:rPr>
          <w:rFonts w:ascii="Arial" w:hAnsi="Arial" w:cs="Arial"/>
          <w:sz w:val="24"/>
          <w:szCs w:val="24"/>
        </w:rPr>
        <w:t>, mas com um toque de sofisticação.</w:t>
      </w:r>
      <w:r w:rsidR="00C23AF8">
        <w:rPr>
          <w:rFonts w:ascii="Arial" w:hAnsi="Arial" w:cs="Arial"/>
          <w:sz w:val="24"/>
          <w:szCs w:val="24"/>
        </w:rPr>
        <w:t xml:space="preserve"> A</w:t>
      </w:r>
      <w:r w:rsidRPr="0039497C">
        <w:rPr>
          <w:rFonts w:ascii="Arial" w:hAnsi="Arial" w:cs="Arial"/>
          <w:sz w:val="24"/>
          <w:szCs w:val="24"/>
        </w:rPr>
        <w:t>lternativamente, oferecer experiências gastronômicas de outras culturas</w:t>
      </w:r>
      <w:r w:rsidR="00241694">
        <w:rPr>
          <w:rFonts w:ascii="Arial" w:hAnsi="Arial" w:cs="Arial"/>
          <w:sz w:val="24"/>
          <w:szCs w:val="24"/>
        </w:rPr>
        <w:t xml:space="preserve"> </w:t>
      </w:r>
      <w:r w:rsidRPr="0039497C">
        <w:rPr>
          <w:rFonts w:ascii="Arial" w:hAnsi="Arial" w:cs="Arial"/>
          <w:sz w:val="24"/>
          <w:szCs w:val="24"/>
        </w:rPr>
        <w:t>p</w:t>
      </w:r>
      <w:r w:rsidR="00241694">
        <w:rPr>
          <w:rFonts w:ascii="Arial" w:hAnsi="Arial" w:cs="Arial"/>
          <w:sz w:val="24"/>
          <w:szCs w:val="24"/>
        </w:rPr>
        <w:t>o</w:t>
      </w:r>
      <w:r w:rsidRPr="0039497C">
        <w:rPr>
          <w:rFonts w:ascii="Arial" w:hAnsi="Arial" w:cs="Arial"/>
          <w:sz w:val="24"/>
          <w:szCs w:val="24"/>
        </w:rPr>
        <w:t>r</w:t>
      </w:r>
      <w:r w:rsidR="00241694">
        <w:rPr>
          <w:rFonts w:ascii="Arial" w:hAnsi="Arial" w:cs="Arial"/>
          <w:sz w:val="24"/>
          <w:szCs w:val="24"/>
        </w:rPr>
        <w:t xml:space="preserve"> vezes</w:t>
      </w:r>
      <w:r w:rsidRPr="0039497C">
        <w:rPr>
          <w:rFonts w:ascii="Arial" w:hAnsi="Arial" w:cs="Arial"/>
          <w:sz w:val="24"/>
          <w:szCs w:val="24"/>
        </w:rPr>
        <w:t xml:space="preserve"> exóticas e </w:t>
      </w:r>
      <w:r>
        <w:rPr>
          <w:rFonts w:ascii="Arial" w:hAnsi="Arial" w:cs="Arial"/>
          <w:sz w:val="24"/>
          <w:szCs w:val="24"/>
        </w:rPr>
        <w:t>instigantes</w:t>
      </w:r>
      <w:r w:rsidRPr="0039497C">
        <w:rPr>
          <w:rFonts w:ascii="Arial" w:hAnsi="Arial" w:cs="Arial"/>
          <w:sz w:val="24"/>
          <w:szCs w:val="24"/>
        </w:rPr>
        <w:t xml:space="preserve"> como uma form</w:t>
      </w:r>
      <w:r>
        <w:rPr>
          <w:rFonts w:ascii="Arial" w:hAnsi="Arial" w:cs="Arial"/>
          <w:sz w:val="24"/>
          <w:szCs w:val="24"/>
        </w:rPr>
        <w:t>a de diversificar a experiência.</w:t>
      </w:r>
      <w:r w:rsidR="00C23AF8">
        <w:rPr>
          <w:rFonts w:ascii="Arial" w:hAnsi="Arial" w:cs="Arial"/>
          <w:sz w:val="24"/>
          <w:szCs w:val="24"/>
        </w:rPr>
        <w:t xml:space="preserve"> Como resultado, a</w:t>
      </w:r>
      <w:r w:rsidRPr="0039497C">
        <w:rPr>
          <w:rFonts w:ascii="Arial" w:hAnsi="Arial" w:cs="Arial"/>
          <w:sz w:val="24"/>
          <w:szCs w:val="24"/>
        </w:rPr>
        <w:t xml:space="preserve"> gastronomia conecta o hóspede ao ambiente cultural e social do motel, criando um espaço de interação simbólica e reforçando o conceito de hospitalidade.</w:t>
      </w:r>
    </w:p>
    <w:p w14:paraId="4BD6A9E3" w14:textId="77777777" w:rsidR="00384831" w:rsidRDefault="00384831" w:rsidP="007C4DF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64E4FF" w14:textId="44F694EF" w:rsidR="007C4DF8" w:rsidRDefault="007C4DF8" w:rsidP="007C4DF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CONSIDERAÇÕES FINAIS</w:t>
      </w:r>
    </w:p>
    <w:p w14:paraId="50647326" w14:textId="77777777" w:rsidR="007C4DF8" w:rsidRDefault="007C4DF8" w:rsidP="007C4DF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E33E1B" w14:textId="1E78A72D" w:rsidR="00825B8A" w:rsidRPr="00825B8A" w:rsidRDefault="00825B8A" w:rsidP="006010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análise da hospitalidade presente na </w:t>
      </w:r>
      <w:proofErr w:type="spellStart"/>
      <w:r>
        <w:rPr>
          <w:rFonts w:ascii="Arial" w:hAnsi="Arial" w:cs="Arial"/>
          <w:sz w:val="24"/>
          <w:szCs w:val="24"/>
        </w:rPr>
        <w:t>motelaria</w:t>
      </w:r>
      <w:proofErr w:type="spellEnd"/>
      <w:r>
        <w:rPr>
          <w:rFonts w:ascii="Arial" w:hAnsi="Arial" w:cs="Arial"/>
          <w:sz w:val="24"/>
          <w:szCs w:val="24"/>
        </w:rPr>
        <w:t xml:space="preserve"> de alto padrão paulistana, por meio de </w:t>
      </w:r>
      <w:proofErr w:type="spellStart"/>
      <w:r>
        <w:rPr>
          <w:rFonts w:ascii="Arial" w:hAnsi="Arial" w:cs="Arial"/>
          <w:sz w:val="24"/>
          <w:szCs w:val="24"/>
        </w:rPr>
        <w:t>Lashley</w:t>
      </w:r>
      <w:proofErr w:type="spellEnd"/>
      <w:r>
        <w:rPr>
          <w:rFonts w:ascii="Arial" w:hAnsi="Arial" w:cs="Arial"/>
          <w:sz w:val="24"/>
          <w:szCs w:val="24"/>
        </w:rPr>
        <w:t xml:space="preserve">, Lynch e Morrison (2007), demonstra que são diversas as oportunidades de sua inserção, em diversos aspectos, setores e atividades </w:t>
      </w:r>
      <w:proofErr w:type="spellStart"/>
      <w:r>
        <w:rPr>
          <w:rFonts w:ascii="Arial" w:hAnsi="Arial" w:cs="Arial"/>
          <w:sz w:val="24"/>
          <w:szCs w:val="24"/>
        </w:rPr>
        <w:t>moteleiras</w:t>
      </w:r>
      <w:proofErr w:type="spellEnd"/>
      <w:r>
        <w:rPr>
          <w:rFonts w:ascii="Arial" w:hAnsi="Arial" w:cs="Arial"/>
          <w:sz w:val="24"/>
          <w:szCs w:val="24"/>
        </w:rPr>
        <w:t>, sendo um aspecto competitivo fundamental para sua sobrevivência e desenvolvimento neste mercado.</w:t>
      </w:r>
    </w:p>
    <w:p w14:paraId="7A819E9C" w14:textId="77777777" w:rsidR="00825B8A" w:rsidRDefault="00825B8A" w:rsidP="007C4DF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974924" w14:textId="0DEBD0AE" w:rsidR="007C4DF8" w:rsidRDefault="007C4DF8" w:rsidP="007C4DF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REFERÊNCIAS</w:t>
      </w:r>
    </w:p>
    <w:p w14:paraId="52D82119" w14:textId="40F3B155" w:rsidR="00703569" w:rsidRPr="00703569" w:rsidRDefault="00703569" w:rsidP="0070356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kern w:val="0"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 w:fldLock="1"/>
      </w:r>
      <w:r>
        <w:rPr>
          <w:rFonts w:ascii="Arial" w:hAnsi="Arial" w:cs="Arial"/>
          <w:b/>
          <w:bCs/>
          <w:sz w:val="24"/>
          <w:szCs w:val="24"/>
        </w:rPr>
        <w:instrText xml:space="preserve">ADDIN Mendeley Bibliography CSL_BIBLIOGRAPHY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03569">
        <w:rPr>
          <w:rFonts w:ascii="Arial" w:hAnsi="Arial" w:cs="Arial"/>
          <w:noProof/>
          <w:kern w:val="0"/>
          <w:sz w:val="24"/>
        </w:rPr>
        <w:t xml:space="preserve">CAMARGO, L. O. DE L. Os interstícios da hospitalidade. </w:t>
      </w:r>
      <w:r w:rsidRPr="00703569">
        <w:rPr>
          <w:rFonts w:ascii="Arial" w:hAnsi="Arial" w:cs="Arial"/>
          <w:b/>
          <w:bCs/>
          <w:noProof/>
          <w:kern w:val="0"/>
          <w:sz w:val="24"/>
        </w:rPr>
        <w:t>Revista Hospitalidade</w:t>
      </w:r>
      <w:r w:rsidRPr="00703569">
        <w:rPr>
          <w:rFonts w:ascii="Arial" w:hAnsi="Arial" w:cs="Arial"/>
          <w:noProof/>
          <w:kern w:val="0"/>
          <w:sz w:val="24"/>
        </w:rPr>
        <w:t xml:space="preserve">, v. XII, n. número especial, p. 42–69, 2015. </w:t>
      </w:r>
    </w:p>
    <w:p w14:paraId="487A9F10" w14:textId="77777777" w:rsidR="00703569" w:rsidRPr="00703569" w:rsidRDefault="00703569" w:rsidP="0070356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kern w:val="0"/>
          <w:sz w:val="24"/>
        </w:rPr>
      </w:pPr>
      <w:r w:rsidRPr="00703569">
        <w:rPr>
          <w:rFonts w:ascii="Arial" w:hAnsi="Arial" w:cs="Arial"/>
          <w:noProof/>
          <w:kern w:val="0"/>
          <w:sz w:val="24"/>
        </w:rPr>
        <w:t xml:space="preserve">CAMARGO, L. O. L. </w:t>
      </w:r>
      <w:r w:rsidRPr="00703569">
        <w:rPr>
          <w:rFonts w:ascii="Arial" w:hAnsi="Arial" w:cs="Arial"/>
          <w:b/>
          <w:bCs/>
          <w:noProof/>
          <w:kern w:val="0"/>
          <w:sz w:val="24"/>
        </w:rPr>
        <w:t>Hospitalidade</w:t>
      </w:r>
      <w:r w:rsidRPr="00703569">
        <w:rPr>
          <w:rFonts w:ascii="Arial" w:hAnsi="Arial" w:cs="Arial"/>
          <w:noProof/>
          <w:kern w:val="0"/>
          <w:sz w:val="24"/>
        </w:rPr>
        <w:t xml:space="preserve">. São Paulo: ABC do Turismo, 2004. </w:t>
      </w:r>
    </w:p>
    <w:p w14:paraId="233500A1" w14:textId="77777777" w:rsidR="00703569" w:rsidRPr="00703569" w:rsidRDefault="00703569" w:rsidP="0070356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kern w:val="0"/>
          <w:sz w:val="24"/>
        </w:rPr>
      </w:pPr>
      <w:r w:rsidRPr="00703569">
        <w:rPr>
          <w:rFonts w:ascii="Arial" w:hAnsi="Arial" w:cs="Arial"/>
          <w:noProof/>
          <w:kern w:val="0"/>
          <w:sz w:val="24"/>
        </w:rPr>
        <w:t xml:space="preserve">LASHLEY, C. Hospitalidade e hospitabilidade. </w:t>
      </w:r>
      <w:r w:rsidRPr="00703569">
        <w:rPr>
          <w:rFonts w:ascii="Arial" w:hAnsi="Arial" w:cs="Arial"/>
          <w:b/>
          <w:bCs/>
          <w:noProof/>
          <w:kern w:val="0"/>
          <w:sz w:val="24"/>
        </w:rPr>
        <w:t>Revista Hospitalidade</w:t>
      </w:r>
      <w:r w:rsidRPr="00703569">
        <w:rPr>
          <w:rFonts w:ascii="Arial" w:hAnsi="Arial" w:cs="Arial"/>
          <w:noProof/>
          <w:kern w:val="0"/>
          <w:sz w:val="24"/>
        </w:rPr>
        <w:t xml:space="preserve">, v. XII, n. número especial, p. 70–92, 2015. </w:t>
      </w:r>
    </w:p>
    <w:p w14:paraId="4365F5D5" w14:textId="77777777" w:rsidR="00703569" w:rsidRPr="00534363" w:rsidRDefault="00703569" w:rsidP="0070356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kern w:val="0"/>
          <w:sz w:val="24"/>
          <w:lang w:val="en-US"/>
        </w:rPr>
      </w:pPr>
      <w:r w:rsidRPr="00534363">
        <w:rPr>
          <w:rFonts w:ascii="Arial" w:hAnsi="Arial" w:cs="Arial"/>
          <w:noProof/>
          <w:kern w:val="0"/>
          <w:sz w:val="24"/>
          <w:lang w:val="en-US"/>
        </w:rPr>
        <w:t xml:space="preserve">LASHLEY, C.; LYNCH, P.; MORRISON, A. (EDS.). </w:t>
      </w:r>
      <w:r w:rsidRPr="00534363">
        <w:rPr>
          <w:rFonts w:ascii="Arial" w:hAnsi="Arial" w:cs="Arial"/>
          <w:b/>
          <w:bCs/>
          <w:noProof/>
          <w:kern w:val="0"/>
          <w:sz w:val="24"/>
          <w:lang w:val="en-US"/>
        </w:rPr>
        <w:t>Hospitality: A social lens</w:t>
      </w:r>
      <w:r w:rsidRPr="00534363">
        <w:rPr>
          <w:rFonts w:ascii="Arial" w:hAnsi="Arial" w:cs="Arial"/>
          <w:noProof/>
          <w:kern w:val="0"/>
          <w:sz w:val="24"/>
          <w:lang w:val="en-US"/>
        </w:rPr>
        <w:t xml:space="preserve">. 1. ed. Oxford: Elsevier, 2007. </w:t>
      </w:r>
    </w:p>
    <w:p w14:paraId="3994C1F3" w14:textId="77777777" w:rsidR="00703569" w:rsidRPr="00534363" w:rsidRDefault="00703569" w:rsidP="0070356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kern w:val="0"/>
          <w:sz w:val="24"/>
          <w:lang w:val="en-US"/>
        </w:rPr>
      </w:pPr>
      <w:r w:rsidRPr="00703569">
        <w:rPr>
          <w:rFonts w:ascii="Arial" w:hAnsi="Arial" w:cs="Arial"/>
          <w:noProof/>
          <w:kern w:val="0"/>
          <w:sz w:val="24"/>
        </w:rPr>
        <w:lastRenderedPageBreak/>
        <w:t xml:space="preserve">MONTANDON, A. </w:t>
      </w:r>
      <w:r w:rsidRPr="00703569">
        <w:rPr>
          <w:rFonts w:ascii="Arial" w:hAnsi="Arial" w:cs="Arial"/>
          <w:b/>
          <w:bCs/>
          <w:noProof/>
          <w:kern w:val="0"/>
          <w:sz w:val="24"/>
        </w:rPr>
        <w:t>O livro da hospitalidade: Acolhida do estrangeiro na história e nas culturas</w:t>
      </w:r>
      <w:r w:rsidRPr="00703569">
        <w:rPr>
          <w:rFonts w:ascii="Arial" w:hAnsi="Arial" w:cs="Arial"/>
          <w:noProof/>
          <w:kern w:val="0"/>
          <w:sz w:val="24"/>
        </w:rPr>
        <w:t xml:space="preserve">. </w:t>
      </w:r>
      <w:r w:rsidRPr="00534363">
        <w:rPr>
          <w:rFonts w:ascii="Arial" w:hAnsi="Arial" w:cs="Arial"/>
          <w:noProof/>
          <w:kern w:val="0"/>
          <w:sz w:val="24"/>
          <w:lang w:val="en-US"/>
        </w:rPr>
        <w:t xml:space="preserve">São Paulo: Editora Senac, 2011. </w:t>
      </w:r>
    </w:p>
    <w:p w14:paraId="1AE14B64" w14:textId="77777777" w:rsidR="00703569" w:rsidRPr="00534363" w:rsidRDefault="00703569" w:rsidP="0070356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lang w:val="en-US"/>
        </w:rPr>
      </w:pPr>
      <w:r w:rsidRPr="00534363">
        <w:rPr>
          <w:rFonts w:ascii="Arial" w:hAnsi="Arial" w:cs="Arial"/>
          <w:noProof/>
          <w:kern w:val="0"/>
          <w:sz w:val="24"/>
          <w:lang w:val="en-US"/>
        </w:rPr>
        <w:t xml:space="preserve">TELFER, E. The philosophy of hospitableness. In: LASHLEY, C.; MORRISON, A. (Eds.). . </w:t>
      </w:r>
      <w:r w:rsidRPr="00534363">
        <w:rPr>
          <w:rFonts w:ascii="Arial" w:hAnsi="Arial" w:cs="Arial"/>
          <w:b/>
          <w:bCs/>
          <w:noProof/>
          <w:kern w:val="0"/>
          <w:sz w:val="24"/>
          <w:lang w:val="en-US"/>
        </w:rPr>
        <w:t>In serch of hospitality: Theoretical perspectives and debates</w:t>
      </w:r>
      <w:r w:rsidRPr="00534363">
        <w:rPr>
          <w:rFonts w:ascii="Arial" w:hAnsi="Arial" w:cs="Arial"/>
          <w:noProof/>
          <w:kern w:val="0"/>
          <w:sz w:val="24"/>
          <w:lang w:val="en-US"/>
        </w:rPr>
        <w:t xml:space="preserve">. Oxford: Butterworth-Heinemann, 2000. p. 38–55. </w:t>
      </w:r>
    </w:p>
    <w:p w14:paraId="44C77E1A" w14:textId="27BAB663" w:rsidR="00703569" w:rsidRPr="00543B62" w:rsidRDefault="00703569" w:rsidP="007C4DF8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2A080EF3" w14:textId="48AD7AD4" w:rsidR="00825B8A" w:rsidRDefault="00825B8A" w:rsidP="00FF7E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FOMENTO</w:t>
      </w:r>
    </w:p>
    <w:p w14:paraId="410A0B28" w14:textId="77777777" w:rsidR="00825B8A" w:rsidRDefault="00825B8A" w:rsidP="00FF7E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E69F0E" w14:textId="0264291F" w:rsidR="00911944" w:rsidRPr="00911944" w:rsidRDefault="00911944" w:rsidP="00FF7E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estudo conta com a concessão de bolsa do Programa de Suporte à Pós-Graduação de Instituições de Ensino Particulares (PROSUP) da Coordenaria de Aperfeiçoamento de Pessoal de Nível Superior (CAPES).</w:t>
      </w:r>
    </w:p>
    <w:p w14:paraId="6C39125D" w14:textId="77777777" w:rsidR="00825B8A" w:rsidRDefault="00825B8A" w:rsidP="00825B8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F32CBD" w14:textId="77777777" w:rsidR="00825B8A" w:rsidRPr="007C4DF8" w:rsidRDefault="00825B8A" w:rsidP="007C4DF8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825B8A" w:rsidRPr="007C4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B7C85" w14:textId="77777777" w:rsidR="004B0F6C" w:rsidRDefault="004B0F6C" w:rsidP="009827F8">
      <w:pPr>
        <w:spacing w:after="0" w:line="240" w:lineRule="auto"/>
      </w:pPr>
      <w:r>
        <w:separator/>
      </w:r>
    </w:p>
  </w:endnote>
  <w:endnote w:type="continuationSeparator" w:id="0">
    <w:p w14:paraId="7090BA8B" w14:textId="77777777" w:rsidR="004B0F6C" w:rsidRDefault="004B0F6C" w:rsidP="0098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54F6A" w14:textId="77777777" w:rsidR="004B0F6C" w:rsidRDefault="004B0F6C" w:rsidP="009827F8">
      <w:pPr>
        <w:spacing w:after="0" w:line="240" w:lineRule="auto"/>
      </w:pPr>
      <w:r>
        <w:separator/>
      </w:r>
    </w:p>
  </w:footnote>
  <w:footnote w:type="continuationSeparator" w:id="0">
    <w:p w14:paraId="7C100906" w14:textId="77777777" w:rsidR="004B0F6C" w:rsidRDefault="004B0F6C" w:rsidP="009827F8">
      <w:pPr>
        <w:spacing w:after="0" w:line="240" w:lineRule="auto"/>
      </w:pPr>
      <w:r>
        <w:continuationSeparator/>
      </w:r>
    </w:p>
  </w:footnote>
  <w:footnote w:id="1">
    <w:p w14:paraId="2A216E65" w14:textId="18AB7A28" w:rsidR="009827F8" w:rsidRDefault="009827F8">
      <w:pPr>
        <w:pStyle w:val="Textodenotaderodap"/>
      </w:pPr>
      <w:r>
        <w:rPr>
          <w:rStyle w:val="Refdenotaderodap"/>
        </w:rPr>
        <w:footnoteRef/>
      </w:r>
      <w:r>
        <w:t xml:space="preserve"> Mestrando em Hospitalidade pela Universidade Anhembi Morumbi.</w:t>
      </w:r>
    </w:p>
  </w:footnote>
  <w:footnote w:id="2">
    <w:p w14:paraId="346E989B" w14:textId="18ABBE11" w:rsidR="009827F8" w:rsidRDefault="009827F8">
      <w:pPr>
        <w:pStyle w:val="Textodenotaderodap"/>
      </w:pPr>
      <w:r>
        <w:rPr>
          <w:rStyle w:val="Refdenotaderodap"/>
        </w:rPr>
        <w:footnoteRef/>
      </w:r>
      <w:r>
        <w:t xml:space="preserve"> Doutor em Turismo pela Universidade de Aveiro. Docente na Escola de Turismo e Hospitalidade, e do PPG em Hospitalidade da Universidade Anhembi Morumbi.</w:t>
      </w:r>
    </w:p>
  </w:footnote>
  <w:footnote w:id="3">
    <w:p w14:paraId="1F89A4F2" w14:textId="37867A45" w:rsidR="009827F8" w:rsidRDefault="009827F8">
      <w:pPr>
        <w:pStyle w:val="Textodenotaderodap"/>
      </w:pPr>
      <w:r>
        <w:rPr>
          <w:rStyle w:val="Refdenotaderodap"/>
        </w:rPr>
        <w:footnoteRef/>
      </w:r>
      <w:r>
        <w:t xml:space="preserve"> Doutora em Comunicação Social pela Universidade de São Paulo. Docente na Escola de Turismo e Hospitalidade, e do PPG em Hospitalidade da Universidade Anhembi Morumbi.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F8"/>
    <w:rsid w:val="0000213F"/>
    <w:rsid w:val="00086D17"/>
    <w:rsid w:val="000A7820"/>
    <w:rsid w:val="000E403A"/>
    <w:rsid w:val="00104AFC"/>
    <w:rsid w:val="001D52B0"/>
    <w:rsid w:val="0021210E"/>
    <w:rsid w:val="0022487C"/>
    <w:rsid w:val="00230F09"/>
    <w:rsid w:val="00241694"/>
    <w:rsid w:val="002735AB"/>
    <w:rsid w:val="002A1C0B"/>
    <w:rsid w:val="00384831"/>
    <w:rsid w:val="00395A9D"/>
    <w:rsid w:val="00413400"/>
    <w:rsid w:val="00434A1B"/>
    <w:rsid w:val="004834C7"/>
    <w:rsid w:val="004B0F6C"/>
    <w:rsid w:val="00534363"/>
    <w:rsid w:val="00543B62"/>
    <w:rsid w:val="005548EC"/>
    <w:rsid w:val="006010E7"/>
    <w:rsid w:val="0061146E"/>
    <w:rsid w:val="00631A3C"/>
    <w:rsid w:val="0064528B"/>
    <w:rsid w:val="00703569"/>
    <w:rsid w:val="007B7FFC"/>
    <w:rsid w:val="007C4DF8"/>
    <w:rsid w:val="007F6084"/>
    <w:rsid w:val="008209EE"/>
    <w:rsid w:val="00825B8A"/>
    <w:rsid w:val="008528D6"/>
    <w:rsid w:val="00880A54"/>
    <w:rsid w:val="008957E0"/>
    <w:rsid w:val="00911944"/>
    <w:rsid w:val="009555ED"/>
    <w:rsid w:val="009827F8"/>
    <w:rsid w:val="009830FB"/>
    <w:rsid w:val="00A66929"/>
    <w:rsid w:val="00B70201"/>
    <w:rsid w:val="00BE6F91"/>
    <w:rsid w:val="00C23AF8"/>
    <w:rsid w:val="00C503B4"/>
    <w:rsid w:val="00DA236B"/>
    <w:rsid w:val="00E70474"/>
    <w:rsid w:val="00E90BD5"/>
    <w:rsid w:val="00EB6148"/>
    <w:rsid w:val="00EE41E4"/>
    <w:rsid w:val="00F30BF5"/>
    <w:rsid w:val="00F339C8"/>
    <w:rsid w:val="00F76A2D"/>
    <w:rsid w:val="00FD07D0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9DCF0"/>
  <w15:chartTrackingRefBased/>
  <w15:docId w15:val="{701BF15F-9B9F-4F4A-A1BE-322F281F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4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4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4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4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4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4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4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4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4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4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4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4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4D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4D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4D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4D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4D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4D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4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4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4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4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4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4D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4D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4D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4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4D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4D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04AF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4AF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27F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27F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27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14A52-850E-4985-8F2A-F555E67E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1788</Words>
  <Characters>10409</Characters>
  <Application>Microsoft Office Word</Application>
  <DocSecurity>0</DocSecurity>
  <Lines>200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APARECIDO GUIZI</dc:creator>
  <cp:keywords/>
  <dc:description/>
  <cp:lastModifiedBy>ALAN APARECIDO GUIZI</cp:lastModifiedBy>
  <cp:revision>31</cp:revision>
  <dcterms:created xsi:type="dcterms:W3CDTF">2024-11-18T19:43:00Z</dcterms:created>
  <dcterms:modified xsi:type="dcterms:W3CDTF">2024-11-21T16:34:00Z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cd2883aa-7558-4dfc-8d53-94d64e763289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64108497-d2be-348a-96f6-ec72a7de0a10</vt:lpwstr>
  </property>
  <property fmtid="{D5CDD505-2E9C-101B-9397-08002B2CF9AE}" pid="5" name="Mendeley Citation Style_1">
    <vt:lpwstr>http://www.zotero.org/styles/associacao-brasileira-de-normas-tecnicas</vt:lpwstr>
  </property>
  <property fmtid="{D5CDD505-2E9C-101B-9397-08002B2CF9AE}" pid="6" name="Mendeley Recent Style Id 0_1">
    <vt:lpwstr>http://www.zotero.org/styles/american-political-science-association</vt:lpwstr>
  </property>
  <property fmtid="{D5CDD505-2E9C-101B-9397-08002B2CF9AE}" pid="7" name="Mendeley Recent Style Name 0_1">
    <vt:lpwstr>American Political Science Association</vt:lpwstr>
  </property>
  <property fmtid="{D5CDD505-2E9C-101B-9397-08002B2CF9AE}" pid="8" name="Mendeley Recent Style Id 1_1">
    <vt:lpwstr>http://www.zotero.org/styles/apa</vt:lpwstr>
  </property>
  <property fmtid="{D5CDD505-2E9C-101B-9397-08002B2CF9AE}" pid="9" name="Mendeley Recent Style Name 1_1">
    <vt:lpwstr>American Psychological Association 7th edition</vt:lpwstr>
  </property>
  <property fmtid="{D5CDD505-2E9C-101B-9397-08002B2CF9AE}" pid="10" name="Mendeley Recent Style Id 2_1">
    <vt:lpwstr>http://www.zotero.org/styles/american-sociological-association</vt:lpwstr>
  </property>
  <property fmtid="{D5CDD505-2E9C-101B-9397-08002B2CF9AE}" pid="11" name="Mendeley Recent Style Name 2_1">
    <vt:lpwstr>American Sociological Association 6th edition</vt:lpwstr>
  </property>
  <property fmtid="{D5CDD505-2E9C-101B-9397-08002B2CF9AE}" pid="12" name="Mendeley Recent Style Id 3_1">
    <vt:lpwstr>http://www.zotero.org/styles/associacao-brasileira-de-normas-tecnicas</vt:lpwstr>
  </property>
  <property fmtid="{D5CDD505-2E9C-101B-9397-08002B2CF9AE}" pid="13" name="Mendeley Recent Style Name 3_1">
    <vt:lpwstr>Associação Brasileira de Normas Técnicas (Português - Brasil)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11th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9th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