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2EE32" w14:textId="77777777" w:rsidR="009D6013" w:rsidRDefault="009D6013">
      <w:pPr>
        <w:pStyle w:val="Corpodetexto"/>
        <w:spacing w:before="244"/>
      </w:pPr>
    </w:p>
    <w:p w14:paraId="38CC6A88" w14:textId="50875776" w:rsidR="0028661A" w:rsidRDefault="0028661A">
      <w:pPr>
        <w:spacing w:line="360" w:lineRule="auto"/>
        <w:ind w:left="1310" w:right="2111" w:firstLine="2"/>
        <w:jc w:val="center"/>
        <w:rPr>
          <w:b/>
          <w:sz w:val="24"/>
        </w:rPr>
      </w:pPr>
      <w:r w:rsidRPr="0028661A">
        <w:rPr>
          <w:b/>
          <w:sz w:val="24"/>
        </w:rPr>
        <w:t>ANÁLISE DA OCORRÊNCIA DE SINTOMAS RESPIRATÓRIOS COMPATÍVEIS</w:t>
      </w:r>
      <w:r>
        <w:rPr>
          <w:b/>
          <w:sz w:val="24"/>
        </w:rPr>
        <w:t xml:space="preserve"> </w:t>
      </w:r>
      <w:r w:rsidRPr="0028661A">
        <w:rPr>
          <w:b/>
          <w:sz w:val="24"/>
        </w:rPr>
        <w:t>COM DPOC EM PESSOAS IDOSAS NA ATENÇÃO PRIMÁRIA</w:t>
      </w:r>
    </w:p>
    <w:p w14:paraId="28C44E79" w14:textId="4EBAAF4F" w:rsidR="009D6013" w:rsidRDefault="0028661A">
      <w:pPr>
        <w:pStyle w:val="Corpodetexto"/>
        <w:ind w:left="780" w:right="1573"/>
        <w:jc w:val="center"/>
      </w:pPr>
      <w:r w:rsidRPr="0028661A">
        <w:t>Geovana Gomes Naves</w:t>
      </w:r>
      <w:r>
        <w:rPr>
          <w:vertAlign w:val="superscript"/>
        </w:rPr>
        <w:t>1</w:t>
      </w:r>
      <w:r>
        <w:t>;</w:t>
      </w:r>
      <w:r>
        <w:rPr>
          <w:spacing w:val="-5"/>
        </w:rPr>
        <w:t xml:space="preserve"> </w:t>
      </w:r>
      <w:r w:rsidRPr="0028661A">
        <w:rPr>
          <w:spacing w:val="-5"/>
        </w:rPr>
        <w:t>Victoria Bitencort Sploradori</w:t>
      </w:r>
      <w:r>
        <w:rPr>
          <w:vertAlign w:val="superscript"/>
        </w:rPr>
        <w:t>2</w:t>
      </w:r>
      <w:r>
        <w:t>;</w:t>
      </w:r>
      <w:r>
        <w:rPr>
          <w:spacing w:val="-4"/>
        </w:rPr>
        <w:t xml:space="preserve"> </w:t>
      </w:r>
      <w:r w:rsidRPr="0028661A">
        <w:rPr>
          <w:spacing w:val="-4"/>
        </w:rPr>
        <w:t>Marta Ferreira Bastos</w:t>
      </w:r>
      <w:r>
        <w:rPr>
          <w:spacing w:val="-2"/>
          <w:vertAlign w:val="superscript"/>
        </w:rPr>
        <w:t>3</w:t>
      </w:r>
      <w:r>
        <w:rPr>
          <w:spacing w:val="-2"/>
        </w:rPr>
        <w:t>(Orientadora)</w:t>
      </w:r>
    </w:p>
    <w:p w14:paraId="0E034DC1" w14:textId="77777777" w:rsidR="009D6013" w:rsidRDefault="00C73057" w:rsidP="00F50C5F">
      <w:pPr>
        <w:pStyle w:val="Ttulo1"/>
        <w:spacing w:before="118" w:line="360" w:lineRule="auto"/>
        <w:ind w:left="426"/>
      </w:pPr>
      <w:r>
        <w:rPr>
          <w:spacing w:val="-2"/>
        </w:rPr>
        <w:t>RESUMO</w:t>
      </w:r>
    </w:p>
    <w:p w14:paraId="2FCA97C4" w14:textId="5A22CFF5" w:rsidR="009D6013" w:rsidRDefault="000A62E6" w:rsidP="00F50C5F">
      <w:pPr>
        <w:pStyle w:val="Corpodetexto"/>
        <w:spacing w:before="267" w:line="360" w:lineRule="auto"/>
        <w:ind w:left="426" w:right="1695"/>
        <w:jc w:val="both"/>
      </w:pPr>
      <w:r w:rsidRPr="000A62E6">
        <w:t>A Doença Pulmonar Obstrutiva Crônica (DPOC) é uma condição progressiva que afeta predominantemente pessoas idosas, sendo associada a fatores de risco como tabagismo e exposição a poluentes. Cubatão, historicamente marcado por degradação ambiental, oferece um cenário relevante para investigar a relação entre poluição e DPOC. Este estudo retrospectivo analisou 102 prontuários de pessoas idosas atendidos na UBS Área 5, destacando maior prevalência de mulheres (58,8%) e indivíduos entre 60 e 80 anos. Observou-se no estudo sub-registros de queixas respiratórias e exames físicos, além de ausência de descrição de variáveis, como raça e fatores ambientais, comprometendo análises de padrões de risco para essa patologia. Conclui-se que a otimização dos registros médicos e a educação em saúde são cruciais para a detecção precoce e manejo adequado dessa condição</w:t>
      </w:r>
      <w:r>
        <w:t>.</w:t>
      </w:r>
    </w:p>
    <w:p w14:paraId="0A2D0BF4" w14:textId="77777777" w:rsidR="009D6013" w:rsidRDefault="009D6013" w:rsidP="00F50C5F">
      <w:pPr>
        <w:pStyle w:val="Corpodetexto"/>
        <w:spacing w:before="2" w:line="360" w:lineRule="auto"/>
        <w:ind w:left="426"/>
        <w:jc w:val="both"/>
      </w:pPr>
    </w:p>
    <w:p w14:paraId="7D3049A2" w14:textId="5D79DB77" w:rsidR="009D6013" w:rsidRPr="0028661A" w:rsidRDefault="00C73057" w:rsidP="00F50C5F">
      <w:pPr>
        <w:spacing w:line="360" w:lineRule="auto"/>
        <w:ind w:left="426" w:right="1701"/>
        <w:jc w:val="both"/>
        <w:rPr>
          <w:sz w:val="24"/>
          <w:szCs w:val="24"/>
        </w:rPr>
      </w:pPr>
      <w:r>
        <w:rPr>
          <w:b/>
          <w:sz w:val="24"/>
        </w:rPr>
        <w:t>PALAVRAS-CHAVE:</w:t>
      </w:r>
      <w:r>
        <w:rPr>
          <w:b/>
          <w:spacing w:val="-7"/>
          <w:sz w:val="24"/>
        </w:rPr>
        <w:t xml:space="preserve"> </w:t>
      </w:r>
      <w:r w:rsidR="0028661A" w:rsidRPr="0028661A">
        <w:rPr>
          <w:sz w:val="24"/>
          <w:szCs w:val="24"/>
        </w:rPr>
        <w:t>doença pulmonar obstrutiva crônica, pessoa idosa, poluição ambiental</w:t>
      </w:r>
      <w:r w:rsidRPr="0028661A">
        <w:rPr>
          <w:sz w:val="24"/>
          <w:szCs w:val="24"/>
        </w:rPr>
        <w:t>.</w:t>
      </w:r>
    </w:p>
    <w:p w14:paraId="4085BC52" w14:textId="77777777" w:rsidR="009D6013" w:rsidRDefault="009D6013" w:rsidP="00F50C5F">
      <w:pPr>
        <w:pStyle w:val="Corpodetexto"/>
        <w:spacing w:before="266" w:line="360" w:lineRule="auto"/>
        <w:ind w:left="426"/>
        <w:jc w:val="both"/>
      </w:pPr>
    </w:p>
    <w:p w14:paraId="659661FD" w14:textId="77777777" w:rsidR="009D6013" w:rsidRDefault="00C73057" w:rsidP="00F50C5F">
      <w:pPr>
        <w:pStyle w:val="Ttulo1"/>
        <w:spacing w:line="360" w:lineRule="auto"/>
        <w:ind w:left="426"/>
        <w:jc w:val="both"/>
      </w:pPr>
      <w:r>
        <w:rPr>
          <w:spacing w:val="-2"/>
        </w:rPr>
        <w:t>INTRODUÇÃO</w:t>
      </w:r>
    </w:p>
    <w:p w14:paraId="0D003D0B" w14:textId="7C620ED5" w:rsidR="000A62E6" w:rsidRPr="000A62E6" w:rsidRDefault="000A62E6" w:rsidP="00F50C5F">
      <w:pPr>
        <w:pStyle w:val="Corpodetexto"/>
        <w:spacing w:before="230" w:line="360" w:lineRule="auto"/>
        <w:ind w:left="426" w:right="1698" w:firstLine="708"/>
        <w:jc w:val="both"/>
      </w:pPr>
      <w:r w:rsidRPr="000A62E6">
        <w:t xml:space="preserve">O Brasil vem sendo marcado, nas últimas décadas, por uma transição demográfica acelerada, que resulta, dentre outros fatores, </w:t>
      </w:r>
      <w:r w:rsidR="00F50C5F">
        <w:t>em</w:t>
      </w:r>
      <w:r w:rsidRPr="000A62E6">
        <w:t xml:space="preserve"> elevados índices de envelhecimento populacional. </w:t>
      </w:r>
    </w:p>
    <w:p w14:paraId="5D32938E" w14:textId="77777777" w:rsidR="000A62E6" w:rsidRPr="000A62E6" w:rsidRDefault="000A62E6" w:rsidP="00F50C5F">
      <w:pPr>
        <w:pStyle w:val="Corpodetexto"/>
        <w:spacing w:before="1" w:line="360" w:lineRule="auto"/>
        <w:ind w:left="426" w:right="1624" w:firstLine="708"/>
        <w:jc w:val="both"/>
      </w:pPr>
      <w:r w:rsidRPr="000A62E6">
        <w:t xml:space="preserve">O envelhecimento, em sua definição, pode ser compreendido como um processo dinâmico e progressivo, no qual há modificações morfológicas, funcionais, e psicológicas, que determinam diminuição da capacidade de adaptação do indivíduo ao meio ambiente, </w:t>
      </w:r>
      <w:r w:rsidRPr="000A62E6">
        <w:lastRenderedPageBreak/>
        <w:t>ocasionando maior vulnerabilidade e maior probabilidade de incidência de processos patológicos. </w:t>
      </w:r>
    </w:p>
    <w:p w14:paraId="78539024" w14:textId="77777777" w:rsidR="000A62E6" w:rsidRPr="000A62E6" w:rsidRDefault="000A62E6" w:rsidP="00F50C5F">
      <w:pPr>
        <w:pStyle w:val="Corpodetexto"/>
        <w:spacing w:before="1" w:line="360" w:lineRule="auto"/>
        <w:ind w:left="426" w:right="1624" w:firstLine="708"/>
        <w:jc w:val="both"/>
      </w:pPr>
      <w:r w:rsidRPr="000A62E6">
        <w:t>Ademais, a mudança epidemiológica enfrentada pelo país proporciona também um maior desafio com relação às doenças crônicas não transmissíveis (DCNT). Dentre as DCNTs mais prevalentes, recebem grande destaque as doenças respiratórias crônicas (asma, rinite alérgica e DPOC) que podem estar relacionadas a vários fatores de risco ligados às condições de vida dos sujeitos.</w:t>
      </w:r>
    </w:p>
    <w:p w14:paraId="38CDA1F3" w14:textId="6F4AF925" w:rsidR="000A62E6" w:rsidRPr="000A62E6" w:rsidRDefault="000A62E6" w:rsidP="00F50C5F">
      <w:pPr>
        <w:pStyle w:val="Corpodetexto"/>
        <w:spacing w:before="1" w:line="360" w:lineRule="auto"/>
        <w:ind w:left="426" w:right="1624" w:firstLine="708"/>
        <w:jc w:val="both"/>
      </w:pPr>
      <w:r w:rsidRPr="000A62E6">
        <w:t> A DPOC, nesse sentido, caracteriza-se pela limitação crônica ao fluxo aéreo, não totalmente reversível, associada a uma resposta inflamatória anormal à inalação de partículas ou gases nocivos (Protocolos Clínicos de Diretrizes Terapêuticas, 2021).</w:t>
      </w:r>
      <w:r w:rsidR="00F50C5F">
        <w:t xml:space="preserve"> </w:t>
      </w:r>
      <w:r w:rsidRPr="000A62E6">
        <w:t>Essa condição pulmonar é caracterizada por dispneia, tosse, produção de escarro e/ou exacerbações, que têm início insidioso e tendem a apresentar ao longo do tempo episódios de exacerbação</w:t>
      </w:r>
      <w:r w:rsidR="00F50C5F">
        <w:t xml:space="preserve"> </w:t>
      </w:r>
      <w:r w:rsidRPr="000A62E6">
        <w:t>(GOLD, 2023).</w:t>
      </w:r>
    </w:p>
    <w:p w14:paraId="43CABE45" w14:textId="4A1AD48B" w:rsidR="000A62E6" w:rsidRPr="000A62E6" w:rsidRDefault="000A62E6" w:rsidP="00F50C5F">
      <w:pPr>
        <w:pStyle w:val="Corpodetexto"/>
        <w:spacing w:before="1" w:line="360" w:lineRule="auto"/>
        <w:ind w:left="426" w:right="1624" w:firstLine="708"/>
        <w:jc w:val="both"/>
      </w:pPr>
      <w:r w:rsidRPr="000A62E6">
        <w:t> Essa patologia resulta de interações gene-ambiente que ocorrem ao longo da vida do indivíduo que podem danificar os pulmões e/ou alterar processos normais de envelhecimento. As principais exposições ambientais que levam à DPOC são o tabagismo, a inalação de partículas e gases da poluição do ar (GOLD, 2023).</w:t>
      </w:r>
    </w:p>
    <w:p w14:paraId="53F2327C" w14:textId="77777777" w:rsidR="000A62E6" w:rsidRPr="000A62E6" w:rsidRDefault="000A62E6" w:rsidP="00F50C5F">
      <w:pPr>
        <w:pStyle w:val="Corpodetexto"/>
        <w:spacing w:before="1" w:line="360" w:lineRule="auto"/>
        <w:ind w:left="426" w:right="1624"/>
        <w:jc w:val="both"/>
      </w:pPr>
      <w:r w:rsidRPr="000A62E6">
        <w:t>Tendo em vista a poluição atmosférica como fator de risco importante para o desenvolvimento da doença, Cubatão, apesar de atualmente ser considerada um exemplo de recuperação ambiental, foi, por décadas, cenário de muita degradação e poluição do ar, sendo nominada como “Vale da morte” (DIAS, Murilo, 2022).</w:t>
      </w:r>
    </w:p>
    <w:p w14:paraId="62407086" w14:textId="77777777" w:rsidR="000A62E6" w:rsidRDefault="000A62E6" w:rsidP="00F50C5F">
      <w:pPr>
        <w:pStyle w:val="Corpodetexto"/>
        <w:spacing w:before="1" w:line="360" w:lineRule="auto"/>
        <w:ind w:left="426" w:right="1624" w:firstLine="708"/>
        <w:jc w:val="both"/>
      </w:pPr>
      <w:r w:rsidRPr="000A62E6">
        <w:t>O presente trabalho visa estabelecer uma possível relação entre poluição do ar e o aumento de prevalência de DPOC na população idosa no município de Cubatão, mais especificamente, na Unidade Básica de Saúde</w:t>
      </w:r>
      <w:r w:rsidR="00F50C5F">
        <w:t xml:space="preserve"> (UBS)</w:t>
      </w:r>
      <w:r w:rsidRPr="000A62E6">
        <w:t xml:space="preserve"> Área</w:t>
      </w:r>
      <w:r w:rsidR="00F50C5F">
        <w:t xml:space="preserve"> 5.</w:t>
      </w:r>
    </w:p>
    <w:p w14:paraId="21DE188A" w14:textId="77777777" w:rsidR="00F50C5F" w:rsidRDefault="00F50C5F" w:rsidP="00F50C5F">
      <w:pPr>
        <w:pStyle w:val="Corpodetexto"/>
        <w:spacing w:before="1" w:line="360" w:lineRule="auto"/>
        <w:ind w:left="426" w:right="1624" w:firstLine="708"/>
        <w:jc w:val="both"/>
      </w:pPr>
    </w:p>
    <w:p w14:paraId="606038ED" w14:textId="77777777" w:rsidR="00F50C5F" w:rsidRDefault="00F50C5F" w:rsidP="00F50C5F">
      <w:pPr>
        <w:pStyle w:val="Ttulo1"/>
        <w:spacing w:before="1" w:line="360" w:lineRule="auto"/>
        <w:ind w:left="426"/>
        <w:jc w:val="both"/>
        <w:rPr>
          <w:spacing w:val="-2"/>
        </w:rPr>
      </w:pPr>
      <w:r>
        <w:rPr>
          <w:spacing w:val="-2"/>
        </w:rPr>
        <w:t>MÉTODOS</w:t>
      </w:r>
    </w:p>
    <w:p w14:paraId="6674D149" w14:textId="77777777" w:rsidR="00F50C5F" w:rsidRDefault="00F50C5F" w:rsidP="00F50C5F">
      <w:pPr>
        <w:pStyle w:val="Ttulo1"/>
        <w:spacing w:before="1" w:line="360" w:lineRule="auto"/>
        <w:ind w:left="0"/>
        <w:jc w:val="both"/>
        <w:rPr>
          <w:spacing w:val="-2"/>
        </w:rPr>
      </w:pPr>
    </w:p>
    <w:p w14:paraId="2A8DBAA8" w14:textId="77777777" w:rsidR="00F50C5F" w:rsidRDefault="00F50C5F" w:rsidP="00F50C5F">
      <w:pPr>
        <w:pStyle w:val="Ttulo1"/>
        <w:spacing w:before="1" w:line="360" w:lineRule="auto"/>
        <w:ind w:left="426"/>
        <w:jc w:val="both"/>
      </w:pPr>
      <w:r>
        <w:rPr>
          <w:spacing w:val="-2"/>
        </w:rPr>
        <w:t>Tipo de estudo</w:t>
      </w:r>
    </w:p>
    <w:p w14:paraId="1A3E9068" w14:textId="3419FC2C" w:rsidR="00F50C5F" w:rsidRDefault="00F50C5F" w:rsidP="00F50C5F">
      <w:pPr>
        <w:pStyle w:val="Corpodetexto"/>
        <w:spacing w:line="360" w:lineRule="auto"/>
        <w:ind w:left="426" w:right="1696" w:firstLine="708"/>
        <w:jc w:val="both"/>
      </w:pPr>
      <w:r>
        <w:t>O</w:t>
      </w:r>
      <w:r>
        <w:rPr>
          <w:spacing w:val="-4"/>
        </w:rPr>
        <w:t xml:space="preserve"> </w:t>
      </w:r>
      <w:r w:rsidRPr="00FC5049">
        <w:t>estudo configura-se como uma análise do tipo coorte retrospectivo,</w:t>
      </w:r>
      <w:r>
        <w:t xml:space="preserve"> aprovado </w:t>
      </w:r>
      <w:r>
        <w:lastRenderedPageBreak/>
        <w:t>pelo Comitê de Ética da Universidade São Judas Tadeu (6.507.945),</w:t>
      </w:r>
      <w:r w:rsidRPr="00FC5049">
        <w:t xml:space="preserve"> realizado </w:t>
      </w:r>
      <w:r>
        <w:t>de</w:t>
      </w:r>
      <w:r w:rsidRPr="00FC5049">
        <w:t xml:space="preserve"> maio de 2024 até novembro de 2024, com participantes de 60 anos ou mais adscritos no território da UBS Área 5</w:t>
      </w:r>
      <w:r>
        <w:t>.</w:t>
      </w:r>
    </w:p>
    <w:p w14:paraId="6D36A34C" w14:textId="77777777" w:rsidR="00F50C5F" w:rsidRDefault="00F50C5F" w:rsidP="00F50C5F">
      <w:pPr>
        <w:pStyle w:val="Corpodetexto"/>
        <w:spacing w:line="360" w:lineRule="auto"/>
        <w:ind w:left="426" w:right="1696"/>
        <w:jc w:val="both"/>
      </w:pPr>
    </w:p>
    <w:p w14:paraId="64237951" w14:textId="77777777" w:rsidR="00F50C5F" w:rsidRDefault="00F50C5F" w:rsidP="00F50C5F">
      <w:pPr>
        <w:pStyle w:val="Ttulo1"/>
        <w:spacing w:before="1" w:line="360" w:lineRule="auto"/>
        <w:ind w:left="426"/>
        <w:jc w:val="both"/>
      </w:pPr>
      <w:r>
        <w:rPr>
          <w:spacing w:val="-2"/>
        </w:rPr>
        <w:t>Participantes do estudo</w:t>
      </w:r>
    </w:p>
    <w:p w14:paraId="4351C50F" w14:textId="33C8C9B6" w:rsidR="00F50C5F" w:rsidRDefault="00F50C5F" w:rsidP="00F50C5F">
      <w:pPr>
        <w:pStyle w:val="Corpodetexto"/>
        <w:spacing w:line="360" w:lineRule="auto"/>
        <w:ind w:left="426" w:right="1696" w:firstLine="708"/>
        <w:jc w:val="both"/>
      </w:pPr>
      <w:r w:rsidRPr="00FC5049">
        <w:t>A presente análise incluiu 102 indivíduos com 60 anos ou mais, atendidos pela UBS Área 5 em Cubatão. Os dados foram tratados de forma confidencial, garantindo anonimato e conformidade ética.</w:t>
      </w:r>
    </w:p>
    <w:p w14:paraId="3301B707" w14:textId="77777777" w:rsidR="00F50C5F" w:rsidRDefault="00F50C5F" w:rsidP="00F50C5F">
      <w:pPr>
        <w:pStyle w:val="Ttulo1"/>
        <w:spacing w:before="1" w:line="360" w:lineRule="auto"/>
        <w:ind w:left="426"/>
        <w:jc w:val="both"/>
        <w:rPr>
          <w:spacing w:val="-2"/>
        </w:rPr>
      </w:pPr>
    </w:p>
    <w:p w14:paraId="63D75491" w14:textId="77777777" w:rsidR="00F50C5F" w:rsidRDefault="00F50C5F" w:rsidP="00F50C5F">
      <w:pPr>
        <w:pStyle w:val="Ttulo1"/>
        <w:spacing w:before="1" w:line="360" w:lineRule="auto"/>
        <w:ind w:left="426"/>
        <w:jc w:val="both"/>
      </w:pPr>
      <w:r>
        <w:rPr>
          <w:spacing w:val="-2"/>
        </w:rPr>
        <w:t>Critérios de inclusão</w:t>
      </w:r>
    </w:p>
    <w:p w14:paraId="56D43463" w14:textId="77777777" w:rsidR="00F50C5F" w:rsidRDefault="00F50C5F" w:rsidP="00F50C5F">
      <w:pPr>
        <w:pStyle w:val="Corpodetexto"/>
        <w:spacing w:line="360" w:lineRule="auto"/>
        <w:ind w:left="426" w:right="1696" w:firstLine="708"/>
        <w:jc w:val="both"/>
      </w:pPr>
      <w:r w:rsidRPr="00FC5049">
        <w:t>O estudo incluiu prontuários de indivíduos com 60 anos ou mais, usuários da Unidade Básica de Saúde da Área 5, localizada no município de Cubatão.</w:t>
      </w:r>
    </w:p>
    <w:p w14:paraId="25EAA185" w14:textId="77777777" w:rsidR="00F50C5F" w:rsidRDefault="00F50C5F" w:rsidP="00F50C5F">
      <w:pPr>
        <w:pStyle w:val="Corpodetexto"/>
        <w:spacing w:line="360" w:lineRule="auto"/>
        <w:ind w:left="426" w:right="1696"/>
        <w:jc w:val="both"/>
      </w:pPr>
    </w:p>
    <w:p w14:paraId="35431FD8" w14:textId="77777777" w:rsidR="00F50C5F" w:rsidRDefault="00F50C5F" w:rsidP="00F50C5F">
      <w:pPr>
        <w:pStyle w:val="Ttulo1"/>
        <w:spacing w:before="1" w:line="360" w:lineRule="auto"/>
        <w:ind w:left="426"/>
        <w:jc w:val="both"/>
      </w:pPr>
      <w:r>
        <w:rPr>
          <w:spacing w:val="-2"/>
        </w:rPr>
        <w:t>Critérios de exclusão</w:t>
      </w:r>
    </w:p>
    <w:p w14:paraId="6B29619B" w14:textId="77777777" w:rsidR="00F50C5F" w:rsidRDefault="00F50C5F" w:rsidP="00F50C5F">
      <w:pPr>
        <w:pStyle w:val="Corpodetexto"/>
        <w:spacing w:line="360" w:lineRule="auto"/>
        <w:ind w:left="426" w:right="1696" w:firstLine="708"/>
        <w:jc w:val="both"/>
      </w:pPr>
      <w:r w:rsidRPr="00FC5049">
        <w:t>Foram excluídos prontuários que não atendiam os critérios de idade necessária conforme esquematizado no questionário.</w:t>
      </w:r>
    </w:p>
    <w:p w14:paraId="2D9263BB" w14:textId="77777777" w:rsidR="00F50C5F" w:rsidRDefault="00F50C5F" w:rsidP="00F50C5F">
      <w:pPr>
        <w:pStyle w:val="Corpodetexto"/>
        <w:spacing w:line="360" w:lineRule="auto"/>
        <w:ind w:left="426" w:right="1696"/>
        <w:jc w:val="both"/>
      </w:pPr>
    </w:p>
    <w:p w14:paraId="6408D07A" w14:textId="77777777" w:rsidR="00F50C5F" w:rsidRPr="00396E58" w:rsidRDefault="00F50C5F" w:rsidP="00F50C5F">
      <w:pPr>
        <w:pStyle w:val="Ttulo1"/>
        <w:spacing w:before="1" w:line="360" w:lineRule="auto"/>
        <w:ind w:left="426"/>
        <w:jc w:val="both"/>
        <w:rPr>
          <w:spacing w:val="-2"/>
        </w:rPr>
      </w:pPr>
      <w:r>
        <w:rPr>
          <w:spacing w:val="-2"/>
        </w:rPr>
        <w:t>Questionários e Instrumento</w:t>
      </w:r>
    </w:p>
    <w:p w14:paraId="4132C677" w14:textId="77777777" w:rsidR="00F50C5F" w:rsidRDefault="00F50C5F" w:rsidP="00F50C5F">
      <w:pPr>
        <w:pStyle w:val="Corpodetexto"/>
        <w:spacing w:line="360" w:lineRule="auto"/>
        <w:ind w:left="426" w:right="1696" w:firstLine="708"/>
        <w:jc w:val="both"/>
      </w:pPr>
      <w:r w:rsidRPr="00FC5049">
        <w:t>Os dados foram coletados por meio de um questionário estruturado com base nos prontuários médicos, abordando comorbidades, sintomas respiratórios, exames, diagnóstico de DPOC, histórico de tabagismo e uso de medicamentos. Também incluiu dados sociodemográficos e socioeconômicos para traçar um perfil detalhado dos participantes.</w:t>
      </w:r>
    </w:p>
    <w:p w14:paraId="53F49D85" w14:textId="77777777" w:rsidR="00F50C5F" w:rsidRDefault="00F50C5F" w:rsidP="00F50C5F">
      <w:pPr>
        <w:ind w:left="426"/>
        <w:rPr>
          <w:b/>
          <w:bCs/>
          <w:sz w:val="24"/>
          <w:szCs w:val="24"/>
        </w:rPr>
      </w:pPr>
    </w:p>
    <w:p w14:paraId="6A4BCC6F" w14:textId="77777777" w:rsidR="00F50C5F" w:rsidRDefault="00F50C5F" w:rsidP="00F50C5F">
      <w:pPr>
        <w:ind w:left="426"/>
        <w:rPr>
          <w:b/>
          <w:bCs/>
          <w:sz w:val="24"/>
          <w:szCs w:val="24"/>
        </w:rPr>
      </w:pPr>
      <w:r>
        <w:br w:type="page"/>
      </w:r>
    </w:p>
    <w:p w14:paraId="78EEA559" w14:textId="77777777" w:rsidR="00F50C5F" w:rsidRDefault="00F50C5F" w:rsidP="00F50C5F">
      <w:pPr>
        <w:pStyle w:val="Ttulo1"/>
        <w:spacing w:line="360" w:lineRule="auto"/>
        <w:ind w:left="426"/>
        <w:jc w:val="both"/>
        <w:rPr>
          <w:spacing w:val="-2"/>
        </w:rPr>
      </w:pPr>
      <w:r>
        <w:lastRenderedPageBreak/>
        <w:t>RESULTADOS</w:t>
      </w:r>
      <w:r>
        <w:rPr>
          <w:spacing w:val="-2"/>
        </w:rPr>
        <w:t xml:space="preserve"> </w:t>
      </w:r>
      <w:r>
        <w:t>E</w:t>
      </w:r>
      <w:r>
        <w:rPr>
          <w:spacing w:val="-1"/>
        </w:rPr>
        <w:t xml:space="preserve"> </w:t>
      </w:r>
      <w:r>
        <w:rPr>
          <w:spacing w:val="-2"/>
        </w:rPr>
        <w:t>DISCUSSÕES</w:t>
      </w:r>
    </w:p>
    <w:p w14:paraId="764A3E2A" w14:textId="77777777" w:rsidR="00F50C5F" w:rsidRPr="0028661A" w:rsidRDefault="00F50C5F" w:rsidP="00F50C5F">
      <w:pPr>
        <w:pStyle w:val="Ttulo1"/>
        <w:spacing w:line="360" w:lineRule="auto"/>
        <w:ind w:left="426"/>
        <w:jc w:val="both"/>
        <w:rPr>
          <w:spacing w:val="-2"/>
        </w:rPr>
      </w:pPr>
    </w:p>
    <w:p w14:paraId="193FD49C" w14:textId="77777777" w:rsidR="00F50C5F" w:rsidRPr="00FC5049" w:rsidRDefault="00F50C5F" w:rsidP="00F50C5F">
      <w:pPr>
        <w:pStyle w:val="Corpodetexto"/>
        <w:spacing w:before="1" w:line="360" w:lineRule="auto"/>
        <w:ind w:left="426" w:right="1624" w:firstLine="708"/>
        <w:jc w:val="both"/>
      </w:pPr>
      <w:r w:rsidRPr="00FC5049">
        <w:t>Dos 102 prontuários analisados, 58,8% eram do sexo feminino. A maioria dos pacientes tinha entre 60 e 70 anos (49,0%), seguida de 71 a 80 anos (38,2%). Em relação à raça, 29,4% não informaram, e entre os que declararam, 42,1% se identificaram como pardos, 24,5% brancos e 3,0% pretos. Quanto ao estado civil, 23,6% não apresentaram essa informação; entre os que tiveram o dado registrado, 38,2% eram casados, 20,6% solteiros e 13,7% viúvos.</w:t>
      </w:r>
    </w:p>
    <w:p w14:paraId="40CC282F" w14:textId="77777777" w:rsidR="00F50C5F" w:rsidRPr="00FC5049" w:rsidRDefault="00F50C5F" w:rsidP="00F50C5F">
      <w:pPr>
        <w:pStyle w:val="Corpodetexto"/>
        <w:spacing w:before="1" w:line="360" w:lineRule="auto"/>
        <w:ind w:left="426" w:right="1624" w:firstLine="708"/>
        <w:jc w:val="both"/>
      </w:pPr>
      <w:r w:rsidRPr="00FC5049">
        <w:t>No que tange ao tabagismo, 15,7% não tinham essa informação. Entre os que possuíam, 68,6% eram fumantes e 15,7% negavam o hábito.</w:t>
      </w:r>
    </w:p>
    <w:p w14:paraId="732E5FCC" w14:textId="77777777" w:rsidR="00F50C5F" w:rsidRPr="00FC5049" w:rsidRDefault="00F50C5F" w:rsidP="00F50C5F">
      <w:pPr>
        <w:pStyle w:val="Corpodetexto"/>
        <w:spacing w:before="1" w:line="360" w:lineRule="auto"/>
        <w:ind w:left="426" w:right="1624"/>
        <w:jc w:val="both"/>
      </w:pPr>
      <w:r w:rsidRPr="00FC5049">
        <w:t>Dentre os 26 pacientes (25,5%) com sintomas compatíveis com DPOC, apenas 1 foi encaminhado para espirometria, e 2 receberam diagnóstico de DPOC.</w:t>
      </w:r>
    </w:p>
    <w:p w14:paraId="551E1550" w14:textId="77777777" w:rsidR="00F50C5F" w:rsidRDefault="00F50C5F" w:rsidP="00F50C5F">
      <w:pPr>
        <w:pStyle w:val="Corpodetexto"/>
        <w:spacing w:before="1" w:line="360" w:lineRule="auto"/>
        <w:ind w:left="426" w:right="1624"/>
        <w:jc w:val="both"/>
      </w:pPr>
      <w:r w:rsidRPr="00FC5049">
        <w:t>As principais comorbidades encontradas no estudo foram hipertensão arterial (49,1%), diabetes mellitus (30,4%) e dislipidemia (16,8%), com a coexistência de algumas DCNT, comum na população idosa.</w:t>
      </w:r>
    </w:p>
    <w:p w14:paraId="7E246FCE" w14:textId="77777777" w:rsidR="00F50C5F" w:rsidRDefault="00F50C5F" w:rsidP="00F50C5F">
      <w:pPr>
        <w:pStyle w:val="Corpodetexto"/>
        <w:spacing w:before="1" w:line="360" w:lineRule="auto"/>
        <w:ind w:left="426" w:right="1624"/>
        <w:jc w:val="both"/>
      </w:pPr>
    </w:p>
    <w:p w14:paraId="2B55F816" w14:textId="4E8D415C" w:rsidR="00F50C5F" w:rsidRPr="00343C3F" w:rsidRDefault="00F50C5F" w:rsidP="00343C3F">
      <w:pPr>
        <w:pStyle w:val="Corpodetexto"/>
        <w:spacing w:before="1" w:line="360" w:lineRule="auto"/>
        <w:ind w:left="426" w:right="1624" w:firstLine="708"/>
        <w:jc w:val="both"/>
        <w:rPr>
          <w:b/>
          <w:bCs/>
        </w:rPr>
        <w:sectPr w:rsidR="00F50C5F" w:rsidRPr="00343C3F">
          <w:headerReference w:type="default" r:id="rId7"/>
          <w:footerReference w:type="default" r:id="rId8"/>
          <w:pgSz w:w="11910" w:h="16840"/>
          <w:pgMar w:top="1720" w:right="0" w:bottom="2100" w:left="1080" w:header="708" w:footer="1918" w:gutter="0"/>
          <w:cols w:space="720"/>
        </w:sectPr>
      </w:pPr>
      <w:r w:rsidRPr="0028661A">
        <w:rPr>
          <w:b/>
          <w:bCs/>
        </w:rPr>
        <w:t>Tabela 1.</w:t>
      </w:r>
      <w:r w:rsidRPr="0028661A">
        <w:t xml:space="preserve"> Análise sociodemográfica dos participantes</w:t>
      </w:r>
    </w:p>
    <w:tbl>
      <w:tblPr>
        <w:tblpPr w:leftFromText="180" w:rightFromText="180" w:topFromText="180" w:bottomFromText="180" w:vertAnchor="text" w:horzAnchor="margin" w:tblpXSpec="center" w:tblpY="-1716"/>
        <w:tblW w:w="83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985"/>
        <w:gridCol w:w="2056"/>
        <w:gridCol w:w="2398"/>
        <w:gridCol w:w="917"/>
      </w:tblGrid>
      <w:tr w:rsidR="00343C3F" w14:paraId="6CB1776F" w14:textId="77777777" w:rsidTr="00343C3F">
        <w:trPr>
          <w:gridAfter w:val="1"/>
          <w:wAfter w:w="917" w:type="dxa"/>
          <w:trHeight w:val="411"/>
        </w:trPr>
        <w:tc>
          <w:tcPr>
            <w:tcW w:w="2985" w:type="dxa"/>
            <w:tcBorders>
              <w:top w:val="single" w:sz="6" w:space="0" w:color="BFBFBF"/>
              <w:left w:val="single" w:sz="6" w:space="0" w:color="BFBFBF"/>
              <w:bottom w:val="single" w:sz="6" w:space="0" w:color="BFBFBF"/>
              <w:right w:val="single" w:sz="6" w:space="0" w:color="BFBFBF"/>
            </w:tcBorders>
            <w:tcMar>
              <w:top w:w="0" w:type="dxa"/>
              <w:left w:w="0" w:type="dxa"/>
              <w:bottom w:w="0" w:type="dxa"/>
              <w:right w:w="0" w:type="dxa"/>
            </w:tcMar>
          </w:tcPr>
          <w:p w14:paraId="1A67F662" w14:textId="77777777" w:rsidR="00343C3F" w:rsidRDefault="00343C3F" w:rsidP="00343C3F">
            <w:pPr>
              <w:spacing w:line="360" w:lineRule="auto"/>
              <w:ind w:left="426"/>
              <w:jc w:val="both"/>
              <w:rPr>
                <w:sz w:val="24"/>
                <w:szCs w:val="24"/>
              </w:rPr>
            </w:pPr>
            <w:r>
              <w:rPr>
                <w:b/>
                <w:sz w:val="24"/>
                <w:szCs w:val="24"/>
              </w:rPr>
              <w:lastRenderedPageBreak/>
              <w:t xml:space="preserve">  VARIÁVEL</w:t>
            </w:r>
            <w:r>
              <w:rPr>
                <w:sz w:val="24"/>
                <w:szCs w:val="24"/>
              </w:rPr>
              <w:t xml:space="preserve"> </w:t>
            </w:r>
          </w:p>
        </w:tc>
        <w:tc>
          <w:tcPr>
            <w:tcW w:w="2056" w:type="dxa"/>
            <w:tcBorders>
              <w:top w:val="single" w:sz="6" w:space="0" w:color="BFBFBF"/>
              <w:left w:val="single" w:sz="6" w:space="0" w:color="BFBFBF"/>
              <w:bottom w:val="single" w:sz="6" w:space="0" w:color="BFBFBF"/>
              <w:right w:val="single" w:sz="6" w:space="0" w:color="BFBFBF"/>
            </w:tcBorders>
            <w:tcMar>
              <w:top w:w="0" w:type="dxa"/>
              <w:left w:w="0" w:type="dxa"/>
              <w:bottom w:w="0" w:type="dxa"/>
              <w:right w:w="0" w:type="dxa"/>
            </w:tcMar>
          </w:tcPr>
          <w:p w14:paraId="2163E0B3" w14:textId="77777777" w:rsidR="00343C3F" w:rsidRDefault="00343C3F" w:rsidP="00343C3F">
            <w:pPr>
              <w:spacing w:line="360" w:lineRule="auto"/>
              <w:ind w:left="426"/>
              <w:jc w:val="both"/>
              <w:rPr>
                <w:sz w:val="24"/>
                <w:szCs w:val="24"/>
              </w:rPr>
            </w:pPr>
            <w:r>
              <w:rPr>
                <w:b/>
                <w:sz w:val="24"/>
                <w:szCs w:val="24"/>
              </w:rPr>
              <w:t xml:space="preserve">  n=102</w:t>
            </w:r>
          </w:p>
        </w:tc>
        <w:tc>
          <w:tcPr>
            <w:tcW w:w="2398" w:type="dxa"/>
            <w:tcBorders>
              <w:top w:val="single" w:sz="6" w:space="0" w:color="BFBFBF"/>
              <w:left w:val="single" w:sz="6" w:space="0" w:color="BFBFBF"/>
              <w:bottom w:val="single" w:sz="6" w:space="0" w:color="BFBFBF"/>
              <w:right w:val="single" w:sz="6" w:space="0" w:color="BFBFBF"/>
            </w:tcBorders>
            <w:tcMar>
              <w:top w:w="0" w:type="dxa"/>
              <w:left w:w="0" w:type="dxa"/>
              <w:bottom w:w="0" w:type="dxa"/>
              <w:right w:w="0" w:type="dxa"/>
            </w:tcMar>
          </w:tcPr>
          <w:p w14:paraId="0FAFF75D" w14:textId="77777777" w:rsidR="00343C3F" w:rsidRDefault="00343C3F" w:rsidP="00343C3F">
            <w:pPr>
              <w:spacing w:line="360" w:lineRule="auto"/>
              <w:jc w:val="center"/>
              <w:rPr>
                <w:sz w:val="24"/>
                <w:szCs w:val="24"/>
              </w:rPr>
            </w:pPr>
            <w:r>
              <w:rPr>
                <w:b/>
                <w:sz w:val="24"/>
                <w:szCs w:val="24"/>
              </w:rPr>
              <w:t>%</w:t>
            </w:r>
          </w:p>
        </w:tc>
      </w:tr>
      <w:tr w:rsidR="00343C3F" w14:paraId="6430AC54" w14:textId="77777777" w:rsidTr="00343C3F">
        <w:trPr>
          <w:gridAfter w:val="1"/>
          <w:wAfter w:w="917" w:type="dxa"/>
          <w:trHeight w:val="1224"/>
        </w:trPr>
        <w:tc>
          <w:tcPr>
            <w:tcW w:w="2985"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6F3FD68E" w14:textId="77777777" w:rsidR="00343C3F" w:rsidRDefault="00343C3F" w:rsidP="00343C3F">
            <w:pPr>
              <w:spacing w:line="360" w:lineRule="auto"/>
              <w:ind w:left="426"/>
              <w:jc w:val="both"/>
              <w:rPr>
                <w:sz w:val="24"/>
                <w:szCs w:val="24"/>
              </w:rPr>
            </w:pPr>
            <w:r>
              <w:rPr>
                <w:b/>
                <w:sz w:val="24"/>
                <w:szCs w:val="24"/>
              </w:rPr>
              <w:t xml:space="preserve">  Gênero</w:t>
            </w:r>
            <w:r>
              <w:rPr>
                <w:sz w:val="24"/>
                <w:szCs w:val="24"/>
              </w:rPr>
              <w:t xml:space="preserve"> </w:t>
            </w:r>
          </w:p>
          <w:p w14:paraId="7F1701BD" w14:textId="77777777" w:rsidR="00343C3F" w:rsidRDefault="00343C3F" w:rsidP="00343C3F">
            <w:pPr>
              <w:spacing w:line="360" w:lineRule="auto"/>
              <w:ind w:left="426"/>
              <w:jc w:val="both"/>
              <w:rPr>
                <w:sz w:val="24"/>
                <w:szCs w:val="24"/>
              </w:rPr>
            </w:pPr>
            <w:r>
              <w:rPr>
                <w:sz w:val="24"/>
                <w:szCs w:val="24"/>
              </w:rPr>
              <w:t xml:space="preserve">  Feminino </w:t>
            </w:r>
          </w:p>
          <w:p w14:paraId="30AAAF1D" w14:textId="77777777" w:rsidR="00343C3F" w:rsidRDefault="00343C3F" w:rsidP="00343C3F">
            <w:pPr>
              <w:spacing w:line="360" w:lineRule="auto"/>
              <w:ind w:left="426"/>
              <w:jc w:val="both"/>
              <w:rPr>
                <w:sz w:val="24"/>
                <w:szCs w:val="24"/>
              </w:rPr>
            </w:pPr>
            <w:r>
              <w:rPr>
                <w:sz w:val="24"/>
                <w:szCs w:val="24"/>
              </w:rPr>
              <w:t xml:space="preserve">  Masculino </w:t>
            </w:r>
          </w:p>
        </w:tc>
        <w:tc>
          <w:tcPr>
            <w:tcW w:w="2056"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1F0CC454" w14:textId="77777777" w:rsidR="00343C3F" w:rsidRDefault="00343C3F" w:rsidP="00343C3F">
            <w:pPr>
              <w:spacing w:line="360" w:lineRule="auto"/>
              <w:ind w:left="127" w:right="227"/>
              <w:jc w:val="center"/>
              <w:rPr>
                <w:sz w:val="24"/>
                <w:szCs w:val="24"/>
              </w:rPr>
            </w:pPr>
          </w:p>
          <w:p w14:paraId="47D4875B" w14:textId="77777777" w:rsidR="00343C3F" w:rsidRDefault="00343C3F" w:rsidP="00343C3F">
            <w:pPr>
              <w:spacing w:line="360" w:lineRule="auto"/>
              <w:ind w:left="127" w:right="227"/>
              <w:jc w:val="center"/>
              <w:rPr>
                <w:sz w:val="24"/>
                <w:szCs w:val="24"/>
              </w:rPr>
            </w:pPr>
            <w:r>
              <w:rPr>
                <w:sz w:val="24"/>
                <w:szCs w:val="24"/>
              </w:rPr>
              <w:t>60</w:t>
            </w:r>
          </w:p>
          <w:p w14:paraId="3F599AC8" w14:textId="77777777" w:rsidR="00343C3F" w:rsidRDefault="00343C3F" w:rsidP="00343C3F">
            <w:pPr>
              <w:spacing w:line="360" w:lineRule="auto"/>
              <w:ind w:left="127" w:right="227"/>
              <w:jc w:val="center"/>
              <w:rPr>
                <w:sz w:val="24"/>
                <w:szCs w:val="24"/>
              </w:rPr>
            </w:pPr>
            <w:r>
              <w:rPr>
                <w:sz w:val="24"/>
                <w:szCs w:val="24"/>
              </w:rPr>
              <w:t>42</w:t>
            </w:r>
          </w:p>
        </w:tc>
        <w:tc>
          <w:tcPr>
            <w:tcW w:w="2398"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6B93B3A2" w14:textId="77777777" w:rsidR="00343C3F" w:rsidRDefault="00343C3F" w:rsidP="00343C3F">
            <w:pPr>
              <w:spacing w:line="360" w:lineRule="auto"/>
              <w:jc w:val="center"/>
              <w:rPr>
                <w:sz w:val="24"/>
                <w:szCs w:val="24"/>
              </w:rPr>
            </w:pPr>
          </w:p>
          <w:p w14:paraId="1C5F4AE9" w14:textId="77777777" w:rsidR="00343C3F" w:rsidRDefault="00343C3F" w:rsidP="00343C3F">
            <w:pPr>
              <w:spacing w:line="360" w:lineRule="auto"/>
              <w:jc w:val="center"/>
              <w:rPr>
                <w:sz w:val="24"/>
                <w:szCs w:val="24"/>
              </w:rPr>
            </w:pPr>
            <w:r>
              <w:rPr>
                <w:sz w:val="24"/>
                <w:szCs w:val="24"/>
              </w:rPr>
              <w:t>58,8</w:t>
            </w:r>
          </w:p>
          <w:p w14:paraId="0EC98645" w14:textId="77777777" w:rsidR="00343C3F" w:rsidRDefault="00343C3F" w:rsidP="00343C3F">
            <w:pPr>
              <w:spacing w:line="360" w:lineRule="auto"/>
              <w:jc w:val="center"/>
              <w:rPr>
                <w:sz w:val="24"/>
                <w:szCs w:val="24"/>
              </w:rPr>
            </w:pPr>
            <w:r>
              <w:rPr>
                <w:sz w:val="24"/>
                <w:szCs w:val="24"/>
              </w:rPr>
              <w:t>41,2</w:t>
            </w:r>
          </w:p>
        </w:tc>
      </w:tr>
      <w:tr w:rsidR="00343C3F" w14:paraId="090C4FD0" w14:textId="77777777" w:rsidTr="00343C3F">
        <w:trPr>
          <w:gridAfter w:val="1"/>
          <w:wAfter w:w="917" w:type="dxa"/>
          <w:trHeight w:val="2590"/>
        </w:trPr>
        <w:tc>
          <w:tcPr>
            <w:tcW w:w="2985"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3A4FF340" w14:textId="77777777" w:rsidR="00343C3F" w:rsidRDefault="00343C3F" w:rsidP="00343C3F">
            <w:pPr>
              <w:spacing w:line="360" w:lineRule="auto"/>
              <w:ind w:left="426"/>
              <w:jc w:val="both"/>
              <w:rPr>
                <w:sz w:val="24"/>
                <w:szCs w:val="24"/>
              </w:rPr>
            </w:pPr>
            <w:r>
              <w:rPr>
                <w:b/>
                <w:sz w:val="24"/>
                <w:szCs w:val="24"/>
              </w:rPr>
              <w:t xml:space="preserve">   Idade</w:t>
            </w:r>
            <w:r>
              <w:rPr>
                <w:sz w:val="24"/>
                <w:szCs w:val="24"/>
              </w:rPr>
              <w:t xml:space="preserve"> </w:t>
            </w:r>
          </w:p>
          <w:p w14:paraId="2833A4D6" w14:textId="77777777" w:rsidR="00343C3F" w:rsidRDefault="00343C3F" w:rsidP="00343C3F">
            <w:pPr>
              <w:spacing w:line="360" w:lineRule="auto"/>
              <w:ind w:left="426"/>
              <w:jc w:val="both"/>
              <w:rPr>
                <w:sz w:val="24"/>
                <w:szCs w:val="24"/>
              </w:rPr>
            </w:pPr>
            <w:r>
              <w:rPr>
                <w:sz w:val="24"/>
                <w:szCs w:val="24"/>
              </w:rPr>
              <w:t xml:space="preserve">  Entre 60 E 70 </w:t>
            </w:r>
          </w:p>
          <w:p w14:paraId="60475D43" w14:textId="77777777" w:rsidR="00343C3F" w:rsidRDefault="00343C3F" w:rsidP="00343C3F">
            <w:pPr>
              <w:spacing w:line="360" w:lineRule="auto"/>
              <w:ind w:left="426"/>
              <w:jc w:val="both"/>
              <w:rPr>
                <w:sz w:val="24"/>
                <w:szCs w:val="24"/>
              </w:rPr>
            </w:pPr>
            <w:r>
              <w:rPr>
                <w:sz w:val="24"/>
                <w:szCs w:val="24"/>
              </w:rPr>
              <w:t xml:space="preserve">  Entre 71 E 80 </w:t>
            </w:r>
          </w:p>
          <w:p w14:paraId="2CD1C409" w14:textId="77777777" w:rsidR="00343C3F" w:rsidRDefault="00343C3F" w:rsidP="00343C3F">
            <w:pPr>
              <w:spacing w:line="360" w:lineRule="auto"/>
              <w:ind w:left="426"/>
              <w:jc w:val="both"/>
              <w:rPr>
                <w:sz w:val="24"/>
                <w:szCs w:val="24"/>
              </w:rPr>
            </w:pPr>
            <w:r>
              <w:rPr>
                <w:sz w:val="24"/>
                <w:szCs w:val="24"/>
              </w:rPr>
              <w:t xml:space="preserve">  Entre 81 E 90 </w:t>
            </w:r>
          </w:p>
          <w:p w14:paraId="065A47F1" w14:textId="77777777" w:rsidR="00343C3F" w:rsidRDefault="00343C3F" w:rsidP="00343C3F">
            <w:pPr>
              <w:spacing w:line="360" w:lineRule="auto"/>
              <w:ind w:left="426"/>
              <w:jc w:val="both"/>
              <w:rPr>
                <w:sz w:val="24"/>
                <w:szCs w:val="24"/>
              </w:rPr>
            </w:pPr>
            <w:r>
              <w:rPr>
                <w:sz w:val="24"/>
                <w:szCs w:val="24"/>
              </w:rPr>
              <w:t xml:space="preserve">  Entre 91 A 100 </w:t>
            </w:r>
          </w:p>
          <w:p w14:paraId="5086A4A5" w14:textId="77777777" w:rsidR="00343C3F" w:rsidRDefault="00343C3F" w:rsidP="00343C3F">
            <w:pPr>
              <w:spacing w:line="360" w:lineRule="auto"/>
              <w:ind w:left="426"/>
              <w:jc w:val="both"/>
              <w:rPr>
                <w:sz w:val="24"/>
                <w:szCs w:val="24"/>
              </w:rPr>
            </w:pPr>
            <w:r>
              <w:rPr>
                <w:sz w:val="24"/>
                <w:szCs w:val="24"/>
              </w:rPr>
              <w:t xml:space="preserve">  Não Informado </w:t>
            </w:r>
          </w:p>
        </w:tc>
        <w:tc>
          <w:tcPr>
            <w:tcW w:w="2056"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58671B57" w14:textId="77777777" w:rsidR="00343C3F" w:rsidRDefault="00343C3F" w:rsidP="00343C3F">
            <w:pPr>
              <w:spacing w:line="360" w:lineRule="auto"/>
              <w:ind w:left="127" w:right="227"/>
              <w:jc w:val="center"/>
              <w:rPr>
                <w:sz w:val="24"/>
                <w:szCs w:val="24"/>
              </w:rPr>
            </w:pPr>
          </w:p>
          <w:p w14:paraId="0690CACD" w14:textId="77777777" w:rsidR="00343C3F" w:rsidRDefault="00343C3F" w:rsidP="00343C3F">
            <w:pPr>
              <w:spacing w:line="360" w:lineRule="auto"/>
              <w:ind w:left="127" w:right="227"/>
              <w:jc w:val="center"/>
              <w:rPr>
                <w:sz w:val="24"/>
                <w:szCs w:val="24"/>
              </w:rPr>
            </w:pPr>
            <w:r>
              <w:rPr>
                <w:sz w:val="24"/>
                <w:szCs w:val="24"/>
              </w:rPr>
              <w:t>49</w:t>
            </w:r>
          </w:p>
          <w:p w14:paraId="7BC0C70D" w14:textId="77777777" w:rsidR="00343C3F" w:rsidRDefault="00343C3F" w:rsidP="00343C3F">
            <w:pPr>
              <w:spacing w:line="360" w:lineRule="auto"/>
              <w:ind w:left="127" w:right="227"/>
              <w:jc w:val="center"/>
              <w:rPr>
                <w:sz w:val="24"/>
                <w:szCs w:val="24"/>
              </w:rPr>
            </w:pPr>
            <w:r>
              <w:rPr>
                <w:sz w:val="24"/>
                <w:szCs w:val="24"/>
              </w:rPr>
              <w:t>39</w:t>
            </w:r>
          </w:p>
          <w:p w14:paraId="2DA140D9" w14:textId="77777777" w:rsidR="00343C3F" w:rsidRDefault="00343C3F" w:rsidP="00343C3F">
            <w:pPr>
              <w:spacing w:line="360" w:lineRule="auto"/>
              <w:ind w:left="127" w:right="227"/>
              <w:jc w:val="center"/>
              <w:rPr>
                <w:sz w:val="24"/>
                <w:szCs w:val="24"/>
              </w:rPr>
            </w:pPr>
            <w:r>
              <w:rPr>
                <w:sz w:val="24"/>
                <w:szCs w:val="24"/>
              </w:rPr>
              <w:t>12</w:t>
            </w:r>
          </w:p>
          <w:p w14:paraId="1E4199BA" w14:textId="77777777" w:rsidR="00343C3F" w:rsidRDefault="00343C3F" w:rsidP="00343C3F">
            <w:pPr>
              <w:spacing w:line="360" w:lineRule="auto"/>
              <w:ind w:left="127" w:right="227"/>
              <w:jc w:val="center"/>
              <w:rPr>
                <w:sz w:val="24"/>
                <w:szCs w:val="24"/>
              </w:rPr>
            </w:pPr>
            <w:r>
              <w:rPr>
                <w:sz w:val="24"/>
                <w:szCs w:val="24"/>
              </w:rPr>
              <w:t>2</w:t>
            </w:r>
          </w:p>
          <w:p w14:paraId="55B346B1" w14:textId="77777777" w:rsidR="00343C3F" w:rsidRDefault="00343C3F" w:rsidP="00343C3F">
            <w:pPr>
              <w:spacing w:line="360" w:lineRule="auto"/>
              <w:ind w:left="127" w:right="227"/>
              <w:jc w:val="center"/>
              <w:rPr>
                <w:sz w:val="24"/>
                <w:szCs w:val="24"/>
              </w:rPr>
            </w:pPr>
            <w:r>
              <w:rPr>
                <w:sz w:val="24"/>
                <w:szCs w:val="24"/>
              </w:rPr>
              <w:t>0</w:t>
            </w:r>
          </w:p>
        </w:tc>
        <w:tc>
          <w:tcPr>
            <w:tcW w:w="2398"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59ABD123" w14:textId="77777777" w:rsidR="00343C3F" w:rsidRDefault="00343C3F" w:rsidP="00343C3F">
            <w:pPr>
              <w:spacing w:line="360" w:lineRule="auto"/>
              <w:jc w:val="center"/>
              <w:rPr>
                <w:sz w:val="24"/>
                <w:szCs w:val="24"/>
              </w:rPr>
            </w:pPr>
          </w:p>
          <w:p w14:paraId="2F830794" w14:textId="77777777" w:rsidR="00343C3F" w:rsidRDefault="00343C3F" w:rsidP="00343C3F">
            <w:pPr>
              <w:spacing w:line="360" w:lineRule="auto"/>
              <w:jc w:val="center"/>
              <w:rPr>
                <w:sz w:val="24"/>
                <w:szCs w:val="24"/>
              </w:rPr>
            </w:pPr>
            <w:r>
              <w:rPr>
                <w:sz w:val="24"/>
                <w:szCs w:val="24"/>
              </w:rPr>
              <w:t>48,0</w:t>
            </w:r>
          </w:p>
          <w:p w14:paraId="50C686C4" w14:textId="77777777" w:rsidR="00343C3F" w:rsidRDefault="00343C3F" w:rsidP="00343C3F">
            <w:pPr>
              <w:spacing w:line="360" w:lineRule="auto"/>
              <w:jc w:val="center"/>
              <w:rPr>
                <w:sz w:val="24"/>
                <w:szCs w:val="24"/>
              </w:rPr>
            </w:pPr>
            <w:r>
              <w:rPr>
                <w:sz w:val="24"/>
                <w:szCs w:val="24"/>
              </w:rPr>
              <w:t>38,2</w:t>
            </w:r>
          </w:p>
          <w:p w14:paraId="6B2CEA69" w14:textId="77777777" w:rsidR="00343C3F" w:rsidRDefault="00343C3F" w:rsidP="00343C3F">
            <w:pPr>
              <w:spacing w:line="360" w:lineRule="auto"/>
              <w:jc w:val="center"/>
              <w:rPr>
                <w:sz w:val="24"/>
                <w:szCs w:val="24"/>
              </w:rPr>
            </w:pPr>
            <w:r>
              <w:rPr>
                <w:sz w:val="24"/>
                <w:szCs w:val="24"/>
              </w:rPr>
              <w:t>11,8</w:t>
            </w:r>
          </w:p>
          <w:p w14:paraId="3529BCD9" w14:textId="77777777" w:rsidR="00343C3F" w:rsidRDefault="00343C3F" w:rsidP="00343C3F">
            <w:pPr>
              <w:spacing w:line="360" w:lineRule="auto"/>
              <w:jc w:val="center"/>
              <w:rPr>
                <w:sz w:val="24"/>
                <w:szCs w:val="24"/>
              </w:rPr>
            </w:pPr>
            <w:r>
              <w:rPr>
                <w:sz w:val="24"/>
                <w:szCs w:val="24"/>
              </w:rPr>
              <w:t>2</w:t>
            </w:r>
          </w:p>
          <w:p w14:paraId="1D3EB0AB" w14:textId="77777777" w:rsidR="00343C3F" w:rsidRDefault="00343C3F" w:rsidP="00343C3F">
            <w:pPr>
              <w:spacing w:line="360" w:lineRule="auto"/>
              <w:jc w:val="center"/>
              <w:rPr>
                <w:sz w:val="24"/>
                <w:szCs w:val="24"/>
              </w:rPr>
            </w:pPr>
            <w:r>
              <w:rPr>
                <w:sz w:val="24"/>
                <w:szCs w:val="24"/>
              </w:rPr>
              <w:t>0</w:t>
            </w:r>
          </w:p>
        </w:tc>
      </w:tr>
      <w:tr w:rsidR="00343C3F" w14:paraId="2406974E" w14:textId="77777777" w:rsidTr="00343C3F">
        <w:trPr>
          <w:gridAfter w:val="1"/>
          <w:wAfter w:w="917" w:type="dxa"/>
          <w:trHeight w:val="2627"/>
        </w:trPr>
        <w:tc>
          <w:tcPr>
            <w:tcW w:w="2985"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385EA12D" w14:textId="77777777" w:rsidR="00343C3F" w:rsidRDefault="00343C3F" w:rsidP="00343C3F">
            <w:pPr>
              <w:spacing w:line="360" w:lineRule="auto"/>
              <w:ind w:left="426"/>
              <w:jc w:val="both"/>
              <w:rPr>
                <w:sz w:val="24"/>
                <w:szCs w:val="24"/>
              </w:rPr>
            </w:pPr>
            <w:r>
              <w:rPr>
                <w:b/>
                <w:sz w:val="24"/>
                <w:szCs w:val="24"/>
              </w:rPr>
              <w:t xml:space="preserve">  Raça</w:t>
            </w:r>
            <w:r>
              <w:rPr>
                <w:sz w:val="24"/>
                <w:szCs w:val="24"/>
              </w:rPr>
              <w:t xml:space="preserve"> </w:t>
            </w:r>
          </w:p>
          <w:p w14:paraId="215A012F" w14:textId="77777777" w:rsidR="00343C3F" w:rsidRDefault="00343C3F" w:rsidP="00343C3F">
            <w:pPr>
              <w:spacing w:line="360" w:lineRule="auto"/>
              <w:ind w:left="426"/>
              <w:jc w:val="both"/>
              <w:rPr>
                <w:sz w:val="24"/>
                <w:szCs w:val="24"/>
              </w:rPr>
            </w:pPr>
            <w:r>
              <w:rPr>
                <w:sz w:val="24"/>
                <w:szCs w:val="24"/>
              </w:rPr>
              <w:t xml:space="preserve">  Branca </w:t>
            </w:r>
          </w:p>
          <w:p w14:paraId="14EC26A4" w14:textId="77777777" w:rsidR="00343C3F" w:rsidRDefault="00343C3F" w:rsidP="00343C3F">
            <w:pPr>
              <w:spacing w:line="360" w:lineRule="auto"/>
              <w:ind w:left="426"/>
              <w:jc w:val="both"/>
              <w:rPr>
                <w:sz w:val="24"/>
                <w:szCs w:val="24"/>
              </w:rPr>
            </w:pPr>
            <w:r>
              <w:rPr>
                <w:sz w:val="24"/>
                <w:szCs w:val="24"/>
              </w:rPr>
              <w:t xml:space="preserve">  Parda </w:t>
            </w:r>
          </w:p>
          <w:p w14:paraId="42932EC1" w14:textId="77777777" w:rsidR="00343C3F" w:rsidRDefault="00343C3F" w:rsidP="00343C3F">
            <w:pPr>
              <w:spacing w:line="360" w:lineRule="auto"/>
              <w:ind w:left="426"/>
              <w:jc w:val="both"/>
              <w:rPr>
                <w:sz w:val="24"/>
                <w:szCs w:val="24"/>
              </w:rPr>
            </w:pPr>
            <w:r>
              <w:rPr>
                <w:sz w:val="24"/>
                <w:szCs w:val="24"/>
              </w:rPr>
              <w:t xml:space="preserve">  Preta </w:t>
            </w:r>
          </w:p>
          <w:p w14:paraId="23757F67" w14:textId="77777777" w:rsidR="00343C3F" w:rsidRDefault="00343C3F" w:rsidP="00343C3F">
            <w:pPr>
              <w:spacing w:line="360" w:lineRule="auto"/>
              <w:ind w:left="426"/>
              <w:jc w:val="both"/>
              <w:rPr>
                <w:sz w:val="24"/>
                <w:szCs w:val="24"/>
              </w:rPr>
            </w:pPr>
            <w:r>
              <w:rPr>
                <w:sz w:val="24"/>
                <w:szCs w:val="24"/>
              </w:rPr>
              <w:t xml:space="preserve">  Amarela </w:t>
            </w:r>
          </w:p>
          <w:p w14:paraId="6DA54B5C" w14:textId="77777777" w:rsidR="00343C3F" w:rsidRDefault="00343C3F" w:rsidP="00343C3F">
            <w:pPr>
              <w:spacing w:line="360" w:lineRule="auto"/>
              <w:ind w:left="426"/>
              <w:jc w:val="both"/>
              <w:rPr>
                <w:sz w:val="24"/>
                <w:szCs w:val="24"/>
              </w:rPr>
            </w:pPr>
            <w:r>
              <w:rPr>
                <w:sz w:val="24"/>
                <w:szCs w:val="24"/>
              </w:rPr>
              <w:t xml:space="preserve">  Não Informado </w:t>
            </w:r>
          </w:p>
        </w:tc>
        <w:tc>
          <w:tcPr>
            <w:tcW w:w="2056"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79490A6B" w14:textId="77777777" w:rsidR="00343C3F" w:rsidRDefault="00343C3F" w:rsidP="00343C3F">
            <w:pPr>
              <w:spacing w:line="360" w:lineRule="auto"/>
              <w:ind w:left="127" w:right="227"/>
              <w:jc w:val="center"/>
              <w:rPr>
                <w:sz w:val="24"/>
                <w:szCs w:val="24"/>
              </w:rPr>
            </w:pPr>
          </w:p>
          <w:p w14:paraId="0221B0C6" w14:textId="77777777" w:rsidR="00343C3F" w:rsidRDefault="00343C3F" w:rsidP="00343C3F">
            <w:pPr>
              <w:spacing w:line="360" w:lineRule="auto"/>
              <w:ind w:left="127" w:right="227"/>
              <w:jc w:val="center"/>
              <w:rPr>
                <w:sz w:val="24"/>
                <w:szCs w:val="24"/>
              </w:rPr>
            </w:pPr>
            <w:r>
              <w:rPr>
                <w:sz w:val="24"/>
                <w:szCs w:val="24"/>
              </w:rPr>
              <w:t>25</w:t>
            </w:r>
          </w:p>
          <w:p w14:paraId="61873FD2" w14:textId="77777777" w:rsidR="00343C3F" w:rsidRDefault="00343C3F" w:rsidP="00343C3F">
            <w:pPr>
              <w:spacing w:line="360" w:lineRule="auto"/>
              <w:ind w:left="127" w:right="227"/>
              <w:jc w:val="center"/>
              <w:rPr>
                <w:sz w:val="24"/>
                <w:szCs w:val="24"/>
              </w:rPr>
            </w:pPr>
            <w:r>
              <w:rPr>
                <w:sz w:val="24"/>
                <w:szCs w:val="24"/>
              </w:rPr>
              <w:t>43</w:t>
            </w:r>
          </w:p>
          <w:p w14:paraId="1CA8355C" w14:textId="77777777" w:rsidR="00343C3F" w:rsidRDefault="00343C3F" w:rsidP="00343C3F">
            <w:pPr>
              <w:spacing w:line="360" w:lineRule="auto"/>
              <w:ind w:left="127" w:right="227"/>
              <w:jc w:val="center"/>
              <w:rPr>
                <w:sz w:val="24"/>
                <w:szCs w:val="24"/>
              </w:rPr>
            </w:pPr>
            <w:r>
              <w:rPr>
                <w:sz w:val="24"/>
                <w:szCs w:val="24"/>
              </w:rPr>
              <w:t>3</w:t>
            </w:r>
          </w:p>
          <w:p w14:paraId="7C13BB46" w14:textId="77777777" w:rsidR="00343C3F" w:rsidRDefault="00343C3F" w:rsidP="00343C3F">
            <w:pPr>
              <w:spacing w:line="360" w:lineRule="auto"/>
              <w:ind w:left="127" w:right="227"/>
              <w:jc w:val="center"/>
              <w:rPr>
                <w:sz w:val="24"/>
                <w:szCs w:val="24"/>
              </w:rPr>
            </w:pPr>
            <w:r>
              <w:rPr>
                <w:sz w:val="24"/>
                <w:szCs w:val="24"/>
              </w:rPr>
              <w:t>1</w:t>
            </w:r>
          </w:p>
          <w:p w14:paraId="1C0456C1" w14:textId="77777777" w:rsidR="00343C3F" w:rsidRDefault="00343C3F" w:rsidP="00343C3F">
            <w:pPr>
              <w:spacing w:line="360" w:lineRule="auto"/>
              <w:ind w:left="127" w:right="227"/>
              <w:jc w:val="center"/>
              <w:rPr>
                <w:sz w:val="24"/>
                <w:szCs w:val="24"/>
              </w:rPr>
            </w:pPr>
            <w:r>
              <w:rPr>
                <w:sz w:val="24"/>
                <w:szCs w:val="24"/>
              </w:rPr>
              <w:t>30</w:t>
            </w:r>
          </w:p>
        </w:tc>
        <w:tc>
          <w:tcPr>
            <w:tcW w:w="2398"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6D80FA5C" w14:textId="77777777" w:rsidR="00343C3F" w:rsidRDefault="00343C3F" w:rsidP="00343C3F">
            <w:pPr>
              <w:spacing w:line="360" w:lineRule="auto"/>
              <w:jc w:val="center"/>
              <w:rPr>
                <w:sz w:val="24"/>
                <w:szCs w:val="24"/>
              </w:rPr>
            </w:pPr>
          </w:p>
          <w:p w14:paraId="081189DF" w14:textId="77777777" w:rsidR="00343C3F" w:rsidRDefault="00343C3F" w:rsidP="00343C3F">
            <w:pPr>
              <w:spacing w:line="360" w:lineRule="auto"/>
              <w:jc w:val="center"/>
              <w:rPr>
                <w:sz w:val="24"/>
                <w:szCs w:val="24"/>
              </w:rPr>
            </w:pPr>
            <w:r>
              <w:rPr>
                <w:sz w:val="24"/>
                <w:szCs w:val="24"/>
              </w:rPr>
              <w:t>24,5</w:t>
            </w:r>
          </w:p>
          <w:p w14:paraId="23E2D973" w14:textId="77777777" w:rsidR="00343C3F" w:rsidRDefault="00343C3F" w:rsidP="00343C3F">
            <w:pPr>
              <w:spacing w:line="360" w:lineRule="auto"/>
              <w:jc w:val="center"/>
              <w:rPr>
                <w:sz w:val="24"/>
                <w:szCs w:val="24"/>
              </w:rPr>
            </w:pPr>
            <w:r>
              <w:rPr>
                <w:sz w:val="24"/>
                <w:szCs w:val="24"/>
              </w:rPr>
              <w:t>42,1</w:t>
            </w:r>
          </w:p>
          <w:p w14:paraId="50BCD569" w14:textId="77777777" w:rsidR="00343C3F" w:rsidRDefault="00343C3F" w:rsidP="00343C3F">
            <w:pPr>
              <w:spacing w:line="360" w:lineRule="auto"/>
              <w:jc w:val="center"/>
              <w:rPr>
                <w:sz w:val="24"/>
                <w:szCs w:val="24"/>
              </w:rPr>
            </w:pPr>
            <w:r>
              <w:rPr>
                <w:sz w:val="24"/>
                <w:szCs w:val="24"/>
              </w:rPr>
              <w:t>3</w:t>
            </w:r>
          </w:p>
          <w:p w14:paraId="775405AB" w14:textId="77777777" w:rsidR="00343C3F" w:rsidRDefault="00343C3F" w:rsidP="00343C3F">
            <w:pPr>
              <w:spacing w:line="360" w:lineRule="auto"/>
              <w:jc w:val="center"/>
              <w:rPr>
                <w:sz w:val="24"/>
                <w:szCs w:val="24"/>
              </w:rPr>
            </w:pPr>
            <w:r>
              <w:rPr>
                <w:sz w:val="24"/>
                <w:szCs w:val="24"/>
              </w:rPr>
              <w:t>1</w:t>
            </w:r>
          </w:p>
          <w:p w14:paraId="6D6A59DE" w14:textId="77777777" w:rsidR="00343C3F" w:rsidRDefault="00343C3F" w:rsidP="00343C3F">
            <w:pPr>
              <w:spacing w:line="360" w:lineRule="auto"/>
              <w:jc w:val="center"/>
              <w:rPr>
                <w:sz w:val="24"/>
                <w:szCs w:val="24"/>
              </w:rPr>
            </w:pPr>
            <w:r>
              <w:rPr>
                <w:sz w:val="24"/>
                <w:szCs w:val="24"/>
              </w:rPr>
              <w:t>29,4</w:t>
            </w:r>
          </w:p>
        </w:tc>
      </w:tr>
      <w:tr w:rsidR="00343C3F" w14:paraId="7DEB3BD4" w14:textId="77777777" w:rsidTr="00343C3F">
        <w:trPr>
          <w:gridAfter w:val="1"/>
          <w:wAfter w:w="917" w:type="dxa"/>
          <w:trHeight w:val="2679"/>
        </w:trPr>
        <w:tc>
          <w:tcPr>
            <w:tcW w:w="2985"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2BE75657" w14:textId="77777777" w:rsidR="00343C3F" w:rsidRDefault="00343C3F" w:rsidP="00343C3F">
            <w:pPr>
              <w:spacing w:line="360" w:lineRule="auto"/>
              <w:ind w:left="426"/>
              <w:jc w:val="both"/>
              <w:rPr>
                <w:sz w:val="24"/>
                <w:szCs w:val="24"/>
              </w:rPr>
            </w:pPr>
            <w:r>
              <w:rPr>
                <w:b/>
                <w:sz w:val="24"/>
                <w:szCs w:val="24"/>
              </w:rPr>
              <w:t xml:space="preserve">  Estado Civil</w:t>
            </w:r>
            <w:r>
              <w:rPr>
                <w:sz w:val="24"/>
                <w:szCs w:val="24"/>
              </w:rPr>
              <w:t xml:space="preserve"> </w:t>
            </w:r>
          </w:p>
          <w:p w14:paraId="64E81AA0" w14:textId="77777777" w:rsidR="00343C3F" w:rsidRDefault="00343C3F" w:rsidP="00343C3F">
            <w:pPr>
              <w:spacing w:line="360" w:lineRule="auto"/>
              <w:ind w:left="426"/>
              <w:jc w:val="both"/>
              <w:rPr>
                <w:sz w:val="24"/>
                <w:szCs w:val="24"/>
              </w:rPr>
            </w:pPr>
            <w:r>
              <w:rPr>
                <w:sz w:val="24"/>
                <w:szCs w:val="24"/>
              </w:rPr>
              <w:t xml:space="preserve">  Solteiro </w:t>
            </w:r>
          </w:p>
          <w:p w14:paraId="37524FDB" w14:textId="77777777" w:rsidR="00343C3F" w:rsidRDefault="00343C3F" w:rsidP="00343C3F">
            <w:pPr>
              <w:spacing w:line="360" w:lineRule="auto"/>
              <w:ind w:left="426"/>
              <w:jc w:val="both"/>
              <w:rPr>
                <w:sz w:val="24"/>
                <w:szCs w:val="24"/>
              </w:rPr>
            </w:pPr>
            <w:r>
              <w:rPr>
                <w:sz w:val="24"/>
                <w:szCs w:val="24"/>
              </w:rPr>
              <w:t xml:space="preserve">  Casado </w:t>
            </w:r>
          </w:p>
          <w:p w14:paraId="6BCE5554" w14:textId="77777777" w:rsidR="00343C3F" w:rsidRDefault="00343C3F" w:rsidP="00343C3F">
            <w:pPr>
              <w:spacing w:line="360" w:lineRule="auto"/>
              <w:ind w:left="426"/>
              <w:jc w:val="both"/>
              <w:rPr>
                <w:sz w:val="24"/>
                <w:szCs w:val="24"/>
              </w:rPr>
            </w:pPr>
            <w:r>
              <w:rPr>
                <w:sz w:val="24"/>
                <w:szCs w:val="24"/>
              </w:rPr>
              <w:t xml:space="preserve">  Viúvo </w:t>
            </w:r>
          </w:p>
          <w:p w14:paraId="65AC705F" w14:textId="77777777" w:rsidR="00343C3F" w:rsidRDefault="00343C3F" w:rsidP="00343C3F">
            <w:pPr>
              <w:spacing w:line="360" w:lineRule="auto"/>
              <w:ind w:left="426"/>
              <w:jc w:val="both"/>
              <w:rPr>
                <w:sz w:val="24"/>
                <w:szCs w:val="24"/>
              </w:rPr>
            </w:pPr>
            <w:r>
              <w:rPr>
                <w:sz w:val="24"/>
                <w:szCs w:val="24"/>
              </w:rPr>
              <w:t xml:space="preserve">  Divorciado </w:t>
            </w:r>
          </w:p>
          <w:p w14:paraId="235FEC44" w14:textId="77777777" w:rsidR="00343C3F" w:rsidRDefault="00343C3F" w:rsidP="00343C3F">
            <w:pPr>
              <w:spacing w:line="360" w:lineRule="auto"/>
              <w:ind w:left="426"/>
              <w:jc w:val="both"/>
              <w:rPr>
                <w:sz w:val="24"/>
                <w:szCs w:val="24"/>
              </w:rPr>
            </w:pPr>
            <w:r>
              <w:rPr>
                <w:sz w:val="24"/>
                <w:szCs w:val="24"/>
              </w:rPr>
              <w:t xml:space="preserve">  Não Informado </w:t>
            </w:r>
          </w:p>
        </w:tc>
        <w:tc>
          <w:tcPr>
            <w:tcW w:w="2056"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31F7BAEE" w14:textId="77777777" w:rsidR="00343C3F" w:rsidRDefault="00343C3F" w:rsidP="00343C3F">
            <w:pPr>
              <w:spacing w:line="360" w:lineRule="auto"/>
              <w:ind w:left="127" w:right="227"/>
              <w:jc w:val="center"/>
              <w:rPr>
                <w:sz w:val="24"/>
                <w:szCs w:val="24"/>
              </w:rPr>
            </w:pPr>
          </w:p>
          <w:p w14:paraId="07CB0838" w14:textId="77777777" w:rsidR="00343C3F" w:rsidRDefault="00343C3F" w:rsidP="00343C3F">
            <w:pPr>
              <w:spacing w:line="360" w:lineRule="auto"/>
              <w:ind w:left="127" w:right="227"/>
              <w:jc w:val="center"/>
              <w:rPr>
                <w:sz w:val="24"/>
                <w:szCs w:val="24"/>
              </w:rPr>
            </w:pPr>
            <w:r>
              <w:rPr>
                <w:sz w:val="24"/>
                <w:szCs w:val="24"/>
              </w:rPr>
              <w:t>21</w:t>
            </w:r>
          </w:p>
          <w:p w14:paraId="1306F1F6" w14:textId="77777777" w:rsidR="00343C3F" w:rsidRDefault="00343C3F" w:rsidP="00343C3F">
            <w:pPr>
              <w:spacing w:line="360" w:lineRule="auto"/>
              <w:ind w:left="127" w:right="227"/>
              <w:jc w:val="center"/>
              <w:rPr>
                <w:sz w:val="24"/>
                <w:szCs w:val="24"/>
              </w:rPr>
            </w:pPr>
            <w:r>
              <w:rPr>
                <w:sz w:val="24"/>
                <w:szCs w:val="24"/>
              </w:rPr>
              <w:t>39</w:t>
            </w:r>
          </w:p>
          <w:p w14:paraId="0C7D24E4" w14:textId="77777777" w:rsidR="00343C3F" w:rsidRDefault="00343C3F" w:rsidP="00343C3F">
            <w:pPr>
              <w:spacing w:line="360" w:lineRule="auto"/>
              <w:ind w:left="127" w:right="227"/>
              <w:jc w:val="center"/>
              <w:rPr>
                <w:sz w:val="24"/>
                <w:szCs w:val="24"/>
              </w:rPr>
            </w:pPr>
            <w:r>
              <w:rPr>
                <w:sz w:val="24"/>
                <w:szCs w:val="24"/>
              </w:rPr>
              <w:t>14</w:t>
            </w:r>
          </w:p>
          <w:p w14:paraId="37FCECFC" w14:textId="77777777" w:rsidR="00343C3F" w:rsidRDefault="00343C3F" w:rsidP="00343C3F">
            <w:pPr>
              <w:spacing w:line="360" w:lineRule="auto"/>
              <w:ind w:left="127" w:right="227"/>
              <w:jc w:val="center"/>
              <w:rPr>
                <w:sz w:val="24"/>
                <w:szCs w:val="24"/>
              </w:rPr>
            </w:pPr>
            <w:r>
              <w:rPr>
                <w:sz w:val="24"/>
                <w:szCs w:val="24"/>
              </w:rPr>
              <w:t>4</w:t>
            </w:r>
          </w:p>
          <w:p w14:paraId="7D1C5530" w14:textId="77777777" w:rsidR="00343C3F" w:rsidRDefault="00343C3F" w:rsidP="00343C3F">
            <w:pPr>
              <w:spacing w:line="360" w:lineRule="auto"/>
              <w:ind w:left="127" w:right="227"/>
              <w:jc w:val="center"/>
              <w:rPr>
                <w:sz w:val="24"/>
                <w:szCs w:val="24"/>
              </w:rPr>
            </w:pPr>
            <w:r>
              <w:rPr>
                <w:sz w:val="24"/>
                <w:szCs w:val="24"/>
              </w:rPr>
              <w:t>24</w:t>
            </w:r>
          </w:p>
        </w:tc>
        <w:tc>
          <w:tcPr>
            <w:tcW w:w="2398"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42FD03E1" w14:textId="77777777" w:rsidR="00343C3F" w:rsidRDefault="00343C3F" w:rsidP="00343C3F">
            <w:pPr>
              <w:spacing w:line="360" w:lineRule="auto"/>
              <w:jc w:val="center"/>
              <w:rPr>
                <w:sz w:val="24"/>
                <w:szCs w:val="24"/>
              </w:rPr>
            </w:pPr>
          </w:p>
          <w:p w14:paraId="7F8AA8B9" w14:textId="77777777" w:rsidR="00343C3F" w:rsidRDefault="00343C3F" w:rsidP="00343C3F">
            <w:pPr>
              <w:spacing w:line="360" w:lineRule="auto"/>
              <w:jc w:val="center"/>
              <w:rPr>
                <w:sz w:val="24"/>
                <w:szCs w:val="24"/>
              </w:rPr>
            </w:pPr>
            <w:r>
              <w:rPr>
                <w:sz w:val="24"/>
                <w:szCs w:val="24"/>
              </w:rPr>
              <w:t>20,6</w:t>
            </w:r>
          </w:p>
          <w:p w14:paraId="0577C72F" w14:textId="77777777" w:rsidR="00343C3F" w:rsidRDefault="00343C3F" w:rsidP="00343C3F">
            <w:pPr>
              <w:spacing w:line="360" w:lineRule="auto"/>
              <w:jc w:val="center"/>
              <w:rPr>
                <w:sz w:val="24"/>
                <w:szCs w:val="24"/>
              </w:rPr>
            </w:pPr>
            <w:r>
              <w:rPr>
                <w:sz w:val="24"/>
                <w:szCs w:val="24"/>
              </w:rPr>
              <w:t>38,2</w:t>
            </w:r>
          </w:p>
          <w:p w14:paraId="5F2100DB" w14:textId="77777777" w:rsidR="00343C3F" w:rsidRDefault="00343C3F" w:rsidP="00343C3F">
            <w:pPr>
              <w:spacing w:line="360" w:lineRule="auto"/>
              <w:jc w:val="center"/>
              <w:rPr>
                <w:sz w:val="24"/>
                <w:szCs w:val="24"/>
              </w:rPr>
            </w:pPr>
            <w:r>
              <w:rPr>
                <w:sz w:val="24"/>
                <w:szCs w:val="24"/>
              </w:rPr>
              <w:t>13,7</w:t>
            </w:r>
          </w:p>
          <w:p w14:paraId="102AC6E6" w14:textId="77777777" w:rsidR="00343C3F" w:rsidRDefault="00343C3F" w:rsidP="00343C3F">
            <w:pPr>
              <w:spacing w:line="360" w:lineRule="auto"/>
              <w:jc w:val="center"/>
              <w:rPr>
                <w:sz w:val="24"/>
                <w:szCs w:val="24"/>
              </w:rPr>
            </w:pPr>
            <w:r>
              <w:rPr>
                <w:sz w:val="24"/>
                <w:szCs w:val="24"/>
              </w:rPr>
              <w:t>3,9</w:t>
            </w:r>
          </w:p>
          <w:p w14:paraId="541D2A43" w14:textId="77777777" w:rsidR="00343C3F" w:rsidRDefault="00343C3F" w:rsidP="00343C3F">
            <w:pPr>
              <w:spacing w:line="360" w:lineRule="auto"/>
              <w:jc w:val="center"/>
              <w:rPr>
                <w:sz w:val="24"/>
                <w:szCs w:val="24"/>
              </w:rPr>
            </w:pPr>
            <w:r>
              <w:rPr>
                <w:sz w:val="24"/>
                <w:szCs w:val="24"/>
              </w:rPr>
              <w:t>23,6</w:t>
            </w:r>
          </w:p>
        </w:tc>
      </w:tr>
      <w:tr w:rsidR="00343C3F" w14:paraId="52CB9465" w14:textId="77777777" w:rsidTr="00343C3F">
        <w:trPr>
          <w:gridAfter w:val="1"/>
          <w:wAfter w:w="917" w:type="dxa"/>
          <w:trHeight w:val="1635"/>
        </w:trPr>
        <w:tc>
          <w:tcPr>
            <w:tcW w:w="2985"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44633F02" w14:textId="77777777" w:rsidR="00343C3F" w:rsidRDefault="00343C3F" w:rsidP="00343C3F">
            <w:pPr>
              <w:spacing w:line="360" w:lineRule="auto"/>
              <w:ind w:left="426"/>
              <w:jc w:val="both"/>
              <w:rPr>
                <w:sz w:val="24"/>
                <w:szCs w:val="24"/>
              </w:rPr>
            </w:pPr>
            <w:r>
              <w:rPr>
                <w:b/>
                <w:sz w:val="24"/>
                <w:szCs w:val="24"/>
              </w:rPr>
              <w:t xml:space="preserve">  Tabagista</w:t>
            </w:r>
            <w:r>
              <w:rPr>
                <w:sz w:val="24"/>
                <w:szCs w:val="24"/>
              </w:rPr>
              <w:t xml:space="preserve"> </w:t>
            </w:r>
          </w:p>
          <w:p w14:paraId="2E750778" w14:textId="77777777" w:rsidR="00343C3F" w:rsidRDefault="00343C3F" w:rsidP="00343C3F">
            <w:pPr>
              <w:spacing w:line="360" w:lineRule="auto"/>
              <w:ind w:left="426"/>
              <w:jc w:val="both"/>
              <w:rPr>
                <w:sz w:val="24"/>
                <w:szCs w:val="24"/>
              </w:rPr>
            </w:pPr>
            <w:r>
              <w:rPr>
                <w:sz w:val="24"/>
                <w:szCs w:val="24"/>
              </w:rPr>
              <w:t xml:space="preserve">  Sim </w:t>
            </w:r>
          </w:p>
          <w:p w14:paraId="5AAC54F8" w14:textId="77777777" w:rsidR="00343C3F" w:rsidRDefault="00343C3F" w:rsidP="00343C3F">
            <w:pPr>
              <w:spacing w:line="360" w:lineRule="auto"/>
              <w:ind w:left="426"/>
              <w:jc w:val="both"/>
              <w:rPr>
                <w:sz w:val="24"/>
                <w:szCs w:val="24"/>
              </w:rPr>
            </w:pPr>
            <w:r>
              <w:rPr>
                <w:sz w:val="24"/>
                <w:szCs w:val="24"/>
              </w:rPr>
              <w:t xml:space="preserve">  Não </w:t>
            </w:r>
          </w:p>
          <w:p w14:paraId="204487C9" w14:textId="77777777" w:rsidR="00343C3F" w:rsidRDefault="00343C3F" w:rsidP="00343C3F">
            <w:pPr>
              <w:spacing w:line="360" w:lineRule="auto"/>
              <w:ind w:left="426"/>
              <w:jc w:val="both"/>
              <w:rPr>
                <w:sz w:val="24"/>
                <w:szCs w:val="24"/>
              </w:rPr>
            </w:pPr>
            <w:r>
              <w:rPr>
                <w:sz w:val="24"/>
                <w:szCs w:val="24"/>
              </w:rPr>
              <w:t xml:space="preserve">  Não Informado</w:t>
            </w:r>
          </w:p>
        </w:tc>
        <w:tc>
          <w:tcPr>
            <w:tcW w:w="2056"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0019EDC2" w14:textId="77777777" w:rsidR="00343C3F" w:rsidRDefault="00343C3F" w:rsidP="00343C3F">
            <w:pPr>
              <w:spacing w:line="360" w:lineRule="auto"/>
              <w:ind w:left="127" w:right="227"/>
              <w:jc w:val="center"/>
              <w:rPr>
                <w:sz w:val="24"/>
                <w:szCs w:val="24"/>
              </w:rPr>
            </w:pPr>
          </w:p>
          <w:p w14:paraId="7DC2E6BE" w14:textId="77777777" w:rsidR="00343C3F" w:rsidRDefault="00343C3F" w:rsidP="00343C3F">
            <w:pPr>
              <w:spacing w:line="360" w:lineRule="auto"/>
              <w:ind w:left="127" w:right="227"/>
              <w:jc w:val="center"/>
              <w:rPr>
                <w:sz w:val="24"/>
                <w:szCs w:val="24"/>
              </w:rPr>
            </w:pPr>
            <w:r>
              <w:rPr>
                <w:sz w:val="24"/>
                <w:szCs w:val="24"/>
              </w:rPr>
              <w:t>16</w:t>
            </w:r>
          </w:p>
          <w:p w14:paraId="391AFADD" w14:textId="77777777" w:rsidR="00343C3F" w:rsidRDefault="00343C3F" w:rsidP="00343C3F">
            <w:pPr>
              <w:spacing w:line="360" w:lineRule="auto"/>
              <w:ind w:left="127" w:right="227"/>
              <w:jc w:val="center"/>
              <w:rPr>
                <w:sz w:val="24"/>
                <w:szCs w:val="24"/>
              </w:rPr>
            </w:pPr>
            <w:r>
              <w:rPr>
                <w:sz w:val="24"/>
                <w:szCs w:val="24"/>
              </w:rPr>
              <w:t>70</w:t>
            </w:r>
          </w:p>
          <w:p w14:paraId="5B16D0B7" w14:textId="77777777" w:rsidR="00343C3F" w:rsidRDefault="00343C3F" w:rsidP="00343C3F">
            <w:pPr>
              <w:spacing w:line="360" w:lineRule="auto"/>
              <w:ind w:left="127" w:right="227"/>
              <w:jc w:val="center"/>
              <w:rPr>
                <w:sz w:val="24"/>
                <w:szCs w:val="24"/>
              </w:rPr>
            </w:pPr>
            <w:r>
              <w:rPr>
                <w:sz w:val="24"/>
                <w:szCs w:val="24"/>
              </w:rPr>
              <w:t>16</w:t>
            </w:r>
          </w:p>
        </w:tc>
        <w:tc>
          <w:tcPr>
            <w:tcW w:w="2398"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1551F3EB" w14:textId="77777777" w:rsidR="00343C3F" w:rsidRDefault="00343C3F" w:rsidP="00343C3F">
            <w:pPr>
              <w:spacing w:line="360" w:lineRule="auto"/>
              <w:jc w:val="center"/>
              <w:rPr>
                <w:sz w:val="24"/>
                <w:szCs w:val="24"/>
              </w:rPr>
            </w:pPr>
          </w:p>
          <w:p w14:paraId="04074662" w14:textId="77777777" w:rsidR="00343C3F" w:rsidRDefault="00343C3F" w:rsidP="00343C3F">
            <w:pPr>
              <w:spacing w:line="360" w:lineRule="auto"/>
              <w:jc w:val="center"/>
              <w:rPr>
                <w:sz w:val="24"/>
                <w:szCs w:val="24"/>
              </w:rPr>
            </w:pPr>
            <w:r>
              <w:rPr>
                <w:sz w:val="24"/>
                <w:szCs w:val="24"/>
              </w:rPr>
              <w:t>15,7</w:t>
            </w:r>
          </w:p>
          <w:p w14:paraId="2623C012" w14:textId="77777777" w:rsidR="00343C3F" w:rsidRDefault="00343C3F" w:rsidP="00343C3F">
            <w:pPr>
              <w:spacing w:line="360" w:lineRule="auto"/>
              <w:jc w:val="center"/>
              <w:rPr>
                <w:sz w:val="24"/>
                <w:szCs w:val="24"/>
              </w:rPr>
            </w:pPr>
            <w:r>
              <w:rPr>
                <w:sz w:val="24"/>
                <w:szCs w:val="24"/>
              </w:rPr>
              <w:t>68,6</w:t>
            </w:r>
          </w:p>
          <w:p w14:paraId="448C3B4B" w14:textId="77777777" w:rsidR="00343C3F" w:rsidRDefault="00343C3F" w:rsidP="00343C3F">
            <w:pPr>
              <w:spacing w:line="360" w:lineRule="auto"/>
              <w:jc w:val="center"/>
              <w:rPr>
                <w:sz w:val="24"/>
                <w:szCs w:val="24"/>
              </w:rPr>
            </w:pPr>
            <w:r>
              <w:rPr>
                <w:sz w:val="24"/>
                <w:szCs w:val="24"/>
              </w:rPr>
              <w:t>15,7</w:t>
            </w:r>
          </w:p>
        </w:tc>
      </w:tr>
      <w:tr w:rsidR="00343C3F" w14:paraId="1F646B68" w14:textId="77777777" w:rsidTr="00343C3F">
        <w:trPr>
          <w:gridAfter w:val="1"/>
          <w:wAfter w:w="917" w:type="dxa"/>
          <w:trHeight w:val="1260"/>
        </w:trPr>
        <w:tc>
          <w:tcPr>
            <w:tcW w:w="2985"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6708D2F6" w14:textId="77777777" w:rsidR="00343C3F" w:rsidRDefault="00343C3F" w:rsidP="00343C3F">
            <w:pPr>
              <w:spacing w:line="360" w:lineRule="auto"/>
              <w:ind w:left="426"/>
              <w:jc w:val="both"/>
              <w:rPr>
                <w:sz w:val="24"/>
                <w:szCs w:val="24"/>
              </w:rPr>
            </w:pPr>
            <w:r>
              <w:rPr>
                <w:b/>
                <w:sz w:val="24"/>
                <w:szCs w:val="24"/>
              </w:rPr>
              <w:t xml:space="preserve">   Sintomas Respiratórios</w:t>
            </w:r>
            <w:r>
              <w:rPr>
                <w:sz w:val="24"/>
                <w:szCs w:val="24"/>
              </w:rPr>
              <w:t xml:space="preserve"> </w:t>
            </w:r>
          </w:p>
          <w:p w14:paraId="58921343" w14:textId="77777777" w:rsidR="00343C3F" w:rsidRDefault="00343C3F" w:rsidP="00343C3F">
            <w:pPr>
              <w:spacing w:line="360" w:lineRule="auto"/>
              <w:ind w:left="426"/>
              <w:jc w:val="both"/>
              <w:rPr>
                <w:sz w:val="24"/>
                <w:szCs w:val="24"/>
              </w:rPr>
            </w:pPr>
            <w:r>
              <w:rPr>
                <w:sz w:val="24"/>
                <w:szCs w:val="24"/>
              </w:rPr>
              <w:t xml:space="preserve">  Sim </w:t>
            </w:r>
          </w:p>
          <w:p w14:paraId="76F9E0C1" w14:textId="77777777" w:rsidR="00343C3F" w:rsidRDefault="00343C3F" w:rsidP="00343C3F">
            <w:pPr>
              <w:spacing w:line="360" w:lineRule="auto"/>
              <w:ind w:left="426"/>
              <w:jc w:val="both"/>
              <w:rPr>
                <w:sz w:val="24"/>
                <w:szCs w:val="24"/>
              </w:rPr>
            </w:pPr>
            <w:r>
              <w:rPr>
                <w:sz w:val="24"/>
                <w:szCs w:val="24"/>
              </w:rPr>
              <w:t xml:space="preserve">  Não </w:t>
            </w:r>
          </w:p>
        </w:tc>
        <w:tc>
          <w:tcPr>
            <w:tcW w:w="2056"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6B305022" w14:textId="77777777" w:rsidR="00343C3F" w:rsidRDefault="00343C3F" w:rsidP="00343C3F">
            <w:pPr>
              <w:spacing w:line="360" w:lineRule="auto"/>
              <w:ind w:left="127" w:right="227"/>
              <w:jc w:val="center"/>
              <w:rPr>
                <w:sz w:val="24"/>
                <w:szCs w:val="24"/>
              </w:rPr>
            </w:pPr>
          </w:p>
          <w:p w14:paraId="377F2A81" w14:textId="77777777" w:rsidR="00343C3F" w:rsidRDefault="00343C3F" w:rsidP="00343C3F">
            <w:pPr>
              <w:spacing w:line="360" w:lineRule="auto"/>
              <w:ind w:left="127" w:right="227"/>
              <w:jc w:val="center"/>
              <w:rPr>
                <w:sz w:val="24"/>
                <w:szCs w:val="24"/>
              </w:rPr>
            </w:pPr>
            <w:r>
              <w:rPr>
                <w:sz w:val="24"/>
                <w:szCs w:val="24"/>
              </w:rPr>
              <w:t>26</w:t>
            </w:r>
          </w:p>
          <w:p w14:paraId="248E5DF9" w14:textId="77777777" w:rsidR="00343C3F" w:rsidRDefault="00343C3F" w:rsidP="00343C3F">
            <w:pPr>
              <w:spacing w:line="360" w:lineRule="auto"/>
              <w:ind w:left="127" w:right="227"/>
              <w:jc w:val="center"/>
              <w:rPr>
                <w:sz w:val="24"/>
                <w:szCs w:val="24"/>
              </w:rPr>
            </w:pPr>
            <w:r>
              <w:rPr>
                <w:sz w:val="24"/>
                <w:szCs w:val="24"/>
              </w:rPr>
              <w:t>76</w:t>
            </w:r>
          </w:p>
        </w:tc>
        <w:tc>
          <w:tcPr>
            <w:tcW w:w="2398"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04B7DB66" w14:textId="77777777" w:rsidR="00343C3F" w:rsidRDefault="00343C3F" w:rsidP="00343C3F">
            <w:pPr>
              <w:spacing w:line="360" w:lineRule="auto"/>
              <w:jc w:val="center"/>
              <w:rPr>
                <w:sz w:val="24"/>
                <w:szCs w:val="24"/>
              </w:rPr>
            </w:pPr>
          </w:p>
          <w:p w14:paraId="1C68858A" w14:textId="77777777" w:rsidR="00343C3F" w:rsidRDefault="00343C3F" w:rsidP="00343C3F">
            <w:pPr>
              <w:spacing w:line="360" w:lineRule="auto"/>
              <w:jc w:val="center"/>
              <w:rPr>
                <w:sz w:val="24"/>
                <w:szCs w:val="24"/>
              </w:rPr>
            </w:pPr>
            <w:r>
              <w:rPr>
                <w:sz w:val="24"/>
                <w:szCs w:val="24"/>
              </w:rPr>
              <w:t>25,5</w:t>
            </w:r>
          </w:p>
          <w:p w14:paraId="70D7BC6C" w14:textId="77777777" w:rsidR="00343C3F" w:rsidRDefault="00343C3F" w:rsidP="00343C3F">
            <w:pPr>
              <w:spacing w:line="360" w:lineRule="auto"/>
              <w:jc w:val="center"/>
              <w:rPr>
                <w:sz w:val="24"/>
                <w:szCs w:val="24"/>
              </w:rPr>
            </w:pPr>
            <w:r>
              <w:rPr>
                <w:sz w:val="24"/>
                <w:szCs w:val="24"/>
              </w:rPr>
              <w:t>74,5</w:t>
            </w:r>
          </w:p>
        </w:tc>
      </w:tr>
      <w:tr w:rsidR="00343C3F" w14:paraId="5774A0EF" w14:textId="77777777" w:rsidTr="00343C3F">
        <w:trPr>
          <w:trHeight w:val="1402"/>
        </w:trPr>
        <w:tc>
          <w:tcPr>
            <w:tcW w:w="2985"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6A79251C" w14:textId="77777777" w:rsidR="00343C3F" w:rsidRDefault="00343C3F" w:rsidP="00343C3F">
            <w:pPr>
              <w:spacing w:line="360" w:lineRule="auto"/>
              <w:ind w:left="426"/>
              <w:jc w:val="both"/>
              <w:rPr>
                <w:b/>
                <w:sz w:val="24"/>
                <w:szCs w:val="24"/>
              </w:rPr>
            </w:pPr>
            <w:r>
              <w:rPr>
                <w:b/>
                <w:sz w:val="24"/>
                <w:szCs w:val="24"/>
              </w:rPr>
              <w:t xml:space="preserve">  Exames</w:t>
            </w:r>
          </w:p>
          <w:p w14:paraId="44918315" w14:textId="77777777" w:rsidR="00343C3F" w:rsidRDefault="00343C3F" w:rsidP="00343C3F">
            <w:pPr>
              <w:spacing w:line="360" w:lineRule="auto"/>
              <w:ind w:left="426"/>
              <w:jc w:val="both"/>
              <w:rPr>
                <w:sz w:val="24"/>
                <w:szCs w:val="24"/>
              </w:rPr>
            </w:pPr>
            <w:r>
              <w:rPr>
                <w:sz w:val="24"/>
                <w:szCs w:val="24"/>
              </w:rPr>
              <w:t xml:space="preserve">  Espirometria</w:t>
            </w:r>
          </w:p>
          <w:p w14:paraId="1D5E834A" w14:textId="77777777" w:rsidR="00343C3F" w:rsidRDefault="00343C3F" w:rsidP="00343C3F">
            <w:pPr>
              <w:spacing w:line="360" w:lineRule="auto"/>
              <w:ind w:left="426"/>
              <w:jc w:val="both"/>
              <w:rPr>
                <w:sz w:val="24"/>
                <w:szCs w:val="24"/>
              </w:rPr>
            </w:pPr>
            <w:r>
              <w:rPr>
                <w:sz w:val="24"/>
                <w:szCs w:val="24"/>
              </w:rPr>
              <w:t xml:space="preserve">  Não Informado</w:t>
            </w:r>
          </w:p>
        </w:tc>
        <w:tc>
          <w:tcPr>
            <w:tcW w:w="2056"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4DDF6C5F" w14:textId="77777777" w:rsidR="00343C3F" w:rsidRDefault="00343C3F" w:rsidP="00343C3F">
            <w:pPr>
              <w:spacing w:line="360" w:lineRule="auto"/>
              <w:ind w:left="426"/>
              <w:jc w:val="both"/>
              <w:rPr>
                <w:sz w:val="24"/>
                <w:szCs w:val="24"/>
              </w:rPr>
            </w:pPr>
          </w:p>
          <w:p w14:paraId="0F4D6516" w14:textId="77777777" w:rsidR="00343C3F" w:rsidRDefault="00343C3F" w:rsidP="00343C3F">
            <w:pPr>
              <w:spacing w:line="360" w:lineRule="auto"/>
              <w:ind w:left="426"/>
              <w:jc w:val="both"/>
              <w:rPr>
                <w:sz w:val="24"/>
                <w:szCs w:val="24"/>
              </w:rPr>
            </w:pPr>
            <w:r>
              <w:rPr>
                <w:sz w:val="24"/>
                <w:szCs w:val="24"/>
              </w:rPr>
              <w:t xml:space="preserve">  1</w:t>
            </w:r>
          </w:p>
          <w:p w14:paraId="272BB80A" w14:textId="77777777" w:rsidR="00343C3F" w:rsidRDefault="00343C3F" w:rsidP="00343C3F">
            <w:pPr>
              <w:spacing w:line="360" w:lineRule="auto"/>
              <w:ind w:left="426"/>
              <w:jc w:val="both"/>
              <w:rPr>
                <w:sz w:val="24"/>
                <w:szCs w:val="24"/>
              </w:rPr>
            </w:pPr>
            <w:r>
              <w:rPr>
                <w:sz w:val="24"/>
                <w:szCs w:val="24"/>
              </w:rPr>
              <w:t xml:space="preserve">  101</w:t>
            </w: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53401034" w14:textId="77777777" w:rsidR="00343C3F" w:rsidRDefault="00343C3F" w:rsidP="00343C3F">
            <w:pPr>
              <w:spacing w:line="360" w:lineRule="auto"/>
              <w:ind w:left="426"/>
              <w:jc w:val="both"/>
              <w:rPr>
                <w:sz w:val="24"/>
                <w:szCs w:val="24"/>
              </w:rPr>
            </w:pPr>
          </w:p>
          <w:p w14:paraId="5BBA7A0C" w14:textId="77777777" w:rsidR="00343C3F" w:rsidRDefault="00343C3F" w:rsidP="00343C3F">
            <w:pPr>
              <w:spacing w:line="360" w:lineRule="auto"/>
              <w:ind w:left="426"/>
              <w:jc w:val="both"/>
              <w:rPr>
                <w:sz w:val="24"/>
                <w:szCs w:val="24"/>
              </w:rPr>
            </w:pPr>
            <w:r>
              <w:rPr>
                <w:sz w:val="24"/>
                <w:szCs w:val="24"/>
              </w:rPr>
              <w:t xml:space="preserve">  1,0</w:t>
            </w:r>
          </w:p>
          <w:p w14:paraId="1BE9126D" w14:textId="77777777" w:rsidR="00343C3F" w:rsidRDefault="00343C3F" w:rsidP="00343C3F">
            <w:pPr>
              <w:spacing w:line="360" w:lineRule="auto"/>
              <w:ind w:left="426"/>
              <w:jc w:val="both"/>
              <w:rPr>
                <w:sz w:val="24"/>
                <w:szCs w:val="24"/>
              </w:rPr>
            </w:pPr>
            <w:r>
              <w:rPr>
                <w:sz w:val="24"/>
                <w:szCs w:val="24"/>
              </w:rPr>
              <w:t xml:space="preserve">  99,0</w:t>
            </w:r>
          </w:p>
        </w:tc>
      </w:tr>
      <w:tr w:rsidR="00343C3F" w14:paraId="45171D57" w14:textId="77777777" w:rsidTr="00343C3F">
        <w:trPr>
          <w:trHeight w:val="553"/>
        </w:trPr>
        <w:tc>
          <w:tcPr>
            <w:tcW w:w="2985"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304ED9A6" w14:textId="77777777" w:rsidR="00343C3F" w:rsidRDefault="00343C3F" w:rsidP="00343C3F">
            <w:pPr>
              <w:spacing w:line="360" w:lineRule="auto"/>
              <w:ind w:left="426"/>
              <w:jc w:val="both"/>
              <w:rPr>
                <w:sz w:val="24"/>
                <w:szCs w:val="24"/>
              </w:rPr>
            </w:pPr>
            <w:r>
              <w:rPr>
                <w:b/>
                <w:sz w:val="24"/>
                <w:szCs w:val="24"/>
              </w:rPr>
              <w:lastRenderedPageBreak/>
              <w:t xml:space="preserve"> Diagnóstico De Dpoc</w:t>
            </w:r>
            <w:r>
              <w:rPr>
                <w:sz w:val="24"/>
                <w:szCs w:val="24"/>
              </w:rPr>
              <w:t xml:space="preserve"> </w:t>
            </w:r>
          </w:p>
          <w:p w14:paraId="5C009390" w14:textId="77777777" w:rsidR="00343C3F" w:rsidRDefault="00343C3F" w:rsidP="00343C3F">
            <w:pPr>
              <w:spacing w:line="360" w:lineRule="auto"/>
              <w:ind w:left="426"/>
              <w:jc w:val="both"/>
              <w:rPr>
                <w:sz w:val="24"/>
                <w:szCs w:val="24"/>
              </w:rPr>
            </w:pPr>
            <w:r>
              <w:rPr>
                <w:sz w:val="24"/>
                <w:szCs w:val="24"/>
              </w:rPr>
              <w:t xml:space="preserve">  Sim </w:t>
            </w:r>
          </w:p>
          <w:p w14:paraId="1D29E87C" w14:textId="77777777" w:rsidR="00343C3F" w:rsidRDefault="00343C3F" w:rsidP="00343C3F">
            <w:pPr>
              <w:spacing w:line="360" w:lineRule="auto"/>
              <w:ind w:left="426"/>
              <w:jc w:val="both"/>
              <w:rPr>
                <w:sz w:val="24"/>
                <w:szCs w:val="24"/>
              </w:rPr>
            </w:pPr>
            <w:r>
              <w:rPr>
                <w:sz w:val="24"/>
                <w:szCs w:val="24"/>
              </w:rPr>
              <w:t xml:space="preserve">  Não </w:t>
            </w:r>
          </w:p>
          <w:p w14:paraId="6BC8A979" w14:textId="77777777" w:rsidR="00343C3F" w:rsidRDefault="00343C3F" w:rsidP="00343C3F">
            <w:pPr>
              <w:spacing w:line="360" w:lineRule="auto"/>
              <w:ind w:left="426"/>
              <w:jc w:val="both"/>
              <w:rPr>
                <w:sz w:val="24"/>
                <w:szCs w:val="24"/>
              </w:rPr>
            </w:pPr>
            <w:r>
              <w:rPr>
                <w:sz w:val="24"/>
                <w:szCs w:val="24"/>
              </w:rPr>
              <w:t xml:space="preserve">  Não Informado </w:t>
            </w:r>
          </w:p>
        </w:tc>
        <w:tc>
          <w:tcPr>
            <w:tcW w:w="2056"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0C1A6B4A" w14:textId="77777777" w:rsidR="00343C3F" w:rsidRDefault="00343C3F" w:rsidP="00343C3F">
            <w:pPr>
              <w:spacing w:line="360" w:lineRule="auto"/>
              <w:ind w:left="426"/>
              <w:jc w:val="both"/>
              <w:rPr>
                <w:sz w:val="24"/>
                <w:szCs w:val="24"/>
              </w:rPr>
            </w:pPr>
            <w:r>
              <w:rPr>
                <w:sz w:val="24"/>
                <w:szCs w:val="24"/>
              </w:rPr>
              <w:t xml:space="preserve">  </w:t>
            </w:r>
          </w:p>
          <w:p w14:paraId="6C92B1C0" w14:textId="77777777" w:rsidR="00343C3F" w:rsidRDefault="00343C3F" w:rsidP="00343C3F">
            <w:pPr>
              <w:spacing w:line="360" w:lineRule="auto"/>
              <w:ind w:left="426"/>
              <w:jc w:val="both"/>
              <w:rPr>
                <w:sz w:val="24"/>
                <w:szCs w:val="24"/>
              </w:rPr>
            </w:pPr>
            <w:r>
              <w:rPr>
                <w:sz w:val="24"/>
                <w:szCs w:val="24"/>
              </w:rPr>
              <w:t xml:space="preserve">  2</w:t>
            </w:r>
          </w:p>
          <w:p w14:paraId="52B9F19C" w14:textId="77777777" w:rsidR="00343C3F" w:rsidRDefault="00343C3F" w:rsidP="00343C3F">
            <w:pPr>
              <w:spacing w:line="360" w:lineRule="auto"/>
              <w:ind w:left="426"/>
              <w:jc w:val="both"/>
              <w:rPr>
                <w:sz w:val="24"/>
                <w:szCs w:val="24"/>
              </w:rPr>
            </w:pPr>
            <w:r>
              <w:rPr>
                <w:sz w:val="24"/>
                <w:szCs w:val="24"/>
              </w:rPr>
              <w:t xml:space="preserve">  100</w:t>
            </w:r>
          </w:p>
          <w:p w14:paraId="4276C5DD" w14:textId="77777777" w:rsidR="00343C3F" w:rsidRDefault="00343C3F" w:rsidP="00343C3F">
            <w:pPr>
              <w:spacing w:line="360" w:lineRule="auto"/>
              <w:ind w:left="426"/>
              <w:jc w:val="both"/>
              <w:rPr>
                <w:sz w:val="24"/>
                <w:szCs w:val="24"/>
              </w:rPr>
            </w:pPr>
            <w:r>
              <w:rPr>
                <w:sz w:val="24"/>
                <w:szCs w:val="24"/>
              </w:rPr>
              <w:t xml:space="preserve">  0</w:t>
            </w: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6191811B" w14:textId="77777777" w:rsidR="00343C3F" w:rsidRDefault="00343C3F" w:rsidP="00343C3F">
            <w:pPr>
              <w:spacing w:line="360" w:lineRule="auto"/>
              <w:ind w:left="426"/>
              <w:jc w:val="both"/>
              <w:rPr>
                <w:sz w:val="24"/>
                <w:szCs w:val="24"/>
              </w:rPr>
            </w:pPr>
            <w:r>
              <w:rPr>
                <w:sz w:val="24"/>
                <w:szCs w:val="24"/>
              </w:rPr>
              <w:t xml:space="preserve">  </w:t>
            </w:r>
          </w:p>
          <w:p w14:paraId="2612D023" w14:textId="77777777" w:rsidR="00343C3F" w:rsidRDefault="00343C3F" w:rsidP="00343C3F">
            <w:pPr>
              <w:spacing w:line="360" w:lineRule="auto"/>
              <w:ind w:left="426"/>
              <w:jc w:val="both"/>
              <w:rPr>
                <w:sz w:val="24"/>
                <w:szCs w:val="24"/>
              </w:rPr>
            </w:pPr>
            <w:r>
              <w:rPr>
                <w:sz w:val="24"/>
                <w:szCs w:val="24"/>
              </w:rPr>
              <w:t xml:space="preserve">  2,0 </w:t>
            </w:r>
          </w:p>
          <w:p w14:paraId="3AC794B3" w14:textId="77777777" w:rsidR="00343C3F" w:rsidRDefault="00343C3F" w:rsidP="00343C3F">
            <w:pPr>
              <w:spacing w:line="360" w:lineRule="auto"/>
              <w:ind w:left="426"/>
              <w:jc w:val="both"/>
              <w:rPr>
                <w:sz w:val="24"/>
                <w:szCs w:val="24"/>
              </w:rPr>
            </w:pPr>
            <w:r>
              <w:rPr>
                <w:sz w:val="24"/>
                <w:szCs w:val="24"/>
              </w:rPr>
              <w:t xml:space="preserve">  98,0 </w:t>
            </w:r>
          </w:p>
          <w:p w14:paraId="15A06388" w14:textId="77777777" w:rsidR="00343C3F" w:rsidRDefault="00343C3F" w:rsidP="00343C3F">
            <w:pPr>
              <w:spacing w:line="360" w:lineRule="auto"/>
              <w:ind w:left="426"/>
              <w:jc w:val="both"/>
              <w:rPr>
                <w:sz w:val="24"/>
                <w:szCs w:val="24"/>
              </w:rPr>
            </w:pPr>
            <w:r>
              <w:rPr>
                <w:sz w:val="24"/>
                <w:szCs w:val="24"/>
              </w:rPr>
              <w:t xml:space="preserve">  0</w:t>
            </w:r>
          </w:p>
        </w:tc>
      </w:tr>
      <w:tr w:rsidR="00343C3F" w14:paraId="0ACEF534" w14:textId="77777777" w:rsidTr="00343C3F">
        <w:trPr>
          <w:trHeight w:val="2190"/>
        </w:trPr>
        <w:tc>
          <w:tcPr>
            <w:tcW w:w="2985"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22CD70A5" w14:textId="77777777" w:rsidR="00343C3F" w:rsidRDefault="00343C3F" w:rsidP="00343C3F">
            <w:pPr>
              <w:spacing w:line="360" w:lineRule="auto"/>
              <w:ind w:left="426"/>
              <w:jc w:val="both"/>
              <w:rPr>
                <w:sz w:val="24"/>
                <w:szCs w:val="24"/>
              </w:rPr>
            </w:pPr>
            <w:r>
              <w:rPr>
                <w:b/>
                <w:sz w:val="24"/>
                <w:szCs w:val="24"/>
              </w:rPr>
              <w:t xml:space="preserve"> Comorbidades*</w:t>
            </w:r>
            <w:r>
              <w:rPr>
                <w:sz w:val="24"/>
                <w:szCs w:val="24"/>
              </w:rPr>
              <w:t xml:space="preserve"> </w:t>
            </w:r>
          </w:p>
          <w:p w14:paraId="3E671BD8" w14:textId="77777777" w:rsidR="00343C3F" w:rsidRDefault="00343C3F" w:rsidP="00343C3F">
            <w:pPr>
              <w:spacing w:line="360" w:lineRule="auto"/>
              <w:ind w:left="426"/>
              <w:jc w:val="both"/>
              <w:rPr>
                <w:sz w:val="24"/>
                <w:szCs w:val="24"/>
              </w:rPr>
            </w:pPr>
            <w:r>
              <w:rPr>
                <w:sz w:val="24"/>
                <w:szCs w:val="24"/>
              </w:rPr>
              <w:t xml:space="preserve">  Has </w:t>
            </w:r>
          </w:p>
          <w:p w14:paraId="14A40643" w14:textId="77777777" w:rsidR="00343C3F" w:rsidRDefault="00343C3F" w:rsidP="00343C3F">
            <w:pPr>
              <w:spacing w:line="360" w:lineRule="auto"/>
              <w:ind w:left="426"/>
              <w:jc w:val="both"/>
              <w:rPr>
                <w:sz w:val="24"/>
                <w:szCs w:val="24"/>
              </w:rPr>
            </w:pPr>
            <w:r>
              <w:rPr>
                <w:sz w:val="24"/>
                <w:szCs w:val="24"/>
              </w:rPr>
              <w:t xml:space="preserve">  Dm </w:t>
            </w:r>
          </w:p>
          <w:p w14:paraId="7390F52E" w14:textId="77777777" w:rsidR="00343C3F" w:rsidRDefault="00343C3F" w:rsidP="00343C3F">
            <w:pPr>
              <w:spacing w:line="360" w:lineRule="auto"/>
              <w:ind w:left="426"/>
              <w:jc w:val="both"/>
              <w:rPr>
                <w:sz w:val="24"/>
                <w:szCs w:val="24"/>
              </w:rPr>
            </w:pPr>
            <w:r>
              <w:rPr>
                <w:sz w:val="24"/>
                <w:szCs w:val="24"/>
              </w:rPr>
              <w:t xml:space="preserve">  Dislipidemia</w:t>
            </w:r>
          </w:p>
          <w:p w14:paraId="1B1AD26F" w14:textId="77777777" w:rsidR="00343C3F" w:rsidRDefault="00343C3F" w:rsidP="00343C3F">
            <w:pPr>
              <w:spacing w:line="360" w:lineRule="auto"/>
              <w:ind w:left="426"/>
              <w:jc w:val="both"/>
              <w:rPr>
                <w:sz w:val="24"/>
                <w:szCs w:val="24"/>
              </w:rPr>
            </w:pPr>
            <w:r>
              <w:rPr>
                <w:sz w:val="24"/>
                <w:szCs w:val="24"/>
              </w:rPr>
              <w:t xml:space="preserve">  Cardiopatia</w:t>
            </w:r>
          </w:p>
          <w:p w14:paraId="6F07B560" w14:textId="77777777" w:rsidR="00343C3F" w:rsidRDefault="00343C3F" w:rsidP="00343C3F">
            <w:pPr>
              <w:spacing w:line="360" w:lineRule="auto"/>
              <w:ind w:left="426"/>
              <w:jc w:val="both"/>
              <w:rPr>
                <w:sz w:val="24"/>
                <w:szCs w:val="24"/>
              </w:rPr>
            </w:pPr>
            <w:r>
              <w:rPr>
                <w:sz w:val="24"/>
                <w:szCs w:val="24"/>
              </w:rPr>
              <w:t xml:space="preserve">  Asma </w:t>
            </w:r>
          </w:p>
        </w:tc>
        <w:tc>
          <w:tcPr>
            <w:tcW w:w="2056" w:type="dxa"/>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15C627E7" w14:textId="77777777" w:rsidR="00343C3F" w:rsidRDefault="00343C3F" w:rsidP="00343C3F">
            <w:pPr>
              <w:spacing w:line="360" w:lineRule="auto"/>
              <w:ind w:left="426"/>
              <w:jc w:val="both"/>
              <w:rPr>
                <w:sz w:val="24"/>
                <w:szCs w:val="24"/>
              </w:rPr>
            </w:pPr>
            <w:r>
              <w:rPr>
                <w:sz w:val="24"/>
                <w:szCs w:val="24"/>
              </w:rPr>
              <w:t xml:space="preserve">  </w:t>
            </w:r>
          </w:p>
          <w:p w14:paraId="6DF57E57" w14:textId="77777777" w:rsidR="00343C3F" w:rsidRDefault="00343C3F" w:rsidP="00343C3F">
            <w:pPr>
              <w:spacing w:line="360" w:lineRule="auto"/>
              <w:ind w:left="426"/>
              <w:jc w:val="both"/>
              <w:rPr>
                <w:sz w:val="24"/>
                <w:szCs w:val="24"/>
              </w:rPr>
            </w:pPr>
            <w:r>
              <w:rPr>
                <w:sz w:val="24"/>
                <w:szCs w:val="24"/>
              </w:rPr>
              <w:t xml:space="preserve">  79</w:t>
            </w:r>
          </w:p>
          <w:p w14:paraId="7DFCBCFF" w14:textId="77777777" w:rsidR="00343C3F" w:rsidRDefault="00343C3F" w:rsidP="00343C3F">
            <w:pPr>
              <w:spacing w:line="360" w:lineRule="auto"/>
              <w:ind w:left="426"/>
              <w:jc w:val="both"/>
              <w:rPr>
                <w:sz w:val="24"/>
                <w:szCs w:val="24"/>
              </w:rPr>
            </w:pPr>
            <w:r>
              <w:rPr>
                <w:sz w:val="24"/>
                <w:szCs w:val="24"/>
              </w:rPr>
              <w:t xml:space="preserve">  49</w:t>
            </w:r>
          </w:p>
          <w:p w14:paraId="63EB8A54" w14:textId="77777777" w:rsidR="00343C3F" w:rsidRDefault="00343C3F" w:rsidP="00343C3F">
            <w:pPr>
              <w:spacing w:line="360" w:lineRule="auto"/>
              <w:ind w:left="426"/>
              <w:jc w:val="both"/>
              <w:rPr>
                <w:sz w:val="24"/>
                <w:szCs w:val="24"/>
              </w:rPr>
            </w:pPr>
            <w:r>
              <w:rPr>
                <w:sz w:val="24"/>
                <w:szCs w:val="24"/>
              </w:rPr>
              <w:t xml:space="preserve">  27</w:t>
            </w:r>
          </w:p>
          <w:p w14:paraId="5E26B6EB" w14:textId="77777777" w:rsidR="00343C3F" w:rsidRDefault="00343C3F" w:rsidP="00343C3F">
            <w:pPr>
              <w:spacing w:line="360" w:lineRule="auto"/>
              <w:ind w:left="426"/>
              <w:jc w:val="both"/>
              <w:rPr>
                <w:sz w:val="24"/>
                <w:szCs w:val="24"/>
              </w:rPr>
            </w:pPr>
            <w:r>
              <w:rPr>
                <w:sz w:val="24"/>
                <w:szCs w:val="24"/>
              </w:rPr>
              <w:t xml:space="preserve">  5</w:t>
            </w:r>
          </w:p>
          <w:p w14:paraId="0E443F9F" w14:textId="77777777" w:rsidR="00343C3F" w:rsidRDefault="00343C3F" w:rsidP="00343C3F">
            <w:pPr>
              <w:spacing w:line="360" w:lineRule="auto"/>
              <w:ind w:left="426"/>
              <w:jc w:val="both"/>
              <w:rPr>
                <w:sz w:val="24"/>
                <w:szCs w:val="24"/>
              </w:rPr>
            </w:pPr>
            <w:r>
              <w:rPr>
                <w:sz w:val="24"/>
                <w:szCs w:val="24"/>
              </w:rPr>
              <w:t xml:space="preserve">  1</w:t>
            </w: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F2F2F2"/>
            <w:tcMar>
              <w:top w:w="0" w:type="dxa"/>
              <w:left w:w="0" w:type="dxa"/>
              <w:bottom w:w="0" w:type="dxa"/>
              <w:right w:w="0" w:type="dxa"/>
            </w:tcMar>
          </w:tcPr>
          <w:p w14:paraId="6B497FF7" w14:textId="77777777" w:rsidR="00343C3F" w:rsidRDefault="00343C3F" w:rsidP="00343C3F">
            <w:pPr>
              <w:spacing w:line="360" w:lineRule="auto"/>
              <w:ind w:left="426"/>
              <w:jc w:val="both"/>
              <w:rPr>
                <w:sz w:val="24"/>
                <w:szCs w:val="24"/>
              </w:rPr>
            </w:pPr>
          </w:p>
          <w:p w14:paraId="7DBF1253" w14:textId="77777777" w:rsidR="00343C3F" w:rsidRDefault="00343C3F" w:rsidP="00343C3F">
            <w:pPr>
              <w:spacing w:line="360" w:lineRule="auto"/>
              <w:ind w:left="426"/>
              <w:jc w:val="both"/>
              <w:rPr>
                <w:sz w:val="24"/>
                <w:szCs w:val="24"/>
              </w:rPr>
            </w:pPr>
            <w:r>
              <w:rPr>
                <w:sz w:val="24"/>
                <w:szCs w:val="24"/>
              </w:rPr>
              <w:t xml:space="preserve">  49,1</w:t>
            </w:r>
          </w:p>
          <w:p w14:paraId="262EF410" w14:textId="77777777" w:rsidR="00343C3F" w:rsidRDefault="00343C3F" w:rsidP="00343C3F">
            <w:pPr>
              <w:spacing w:line="360" w:lineRule="auto"/>
              <w:ind w:left="426"/>
              <w:jc w:val="both"/>
              <w:rPr>
                <w:sz w:val="24"/>
                <w:szCs w:val="24"/>
              </w:rPr>
            </w:pPr>
            <w:r>
              <w:rPr>
                <w:sz w:val="24"/>
                <w:szCs w:val="24"/>
              </w:rPr>
              <w:t xml:space="preserve">  30,4</w:t>
            </w:r>
          </w:p>
          <w:p w14:paraId="7255D1AA" w14:textId="77777777" w:rsidR="00343C3F" w:rsidRDefault="00343C3F" w:rsidP="00343C3F">
            <w:pPr>
              <w:spacing w:line="360" w:lineRule="auto"/>
              <w:ind w:left="426"/>
              <w:jc w:val="both"/>
              <w:rPr>
                <w:sz w:val="24"/>
                <w:szCs w:val="24"/>
              </w:rPr>
            </w:pPr>
            <w:r>
              <w:rPr>
                <w:sz w:val="24"/>
                <w:szCs w:val="24"/>
              </w:rPr>
              <w:t xml:space="preserve">  16,8</w:t>
            </w:r>
          </w:p>
          <w:p w14:paraId="61596E60" w14:textId="77777777" w:rsidR="00343C3F" w:rsidRDefault="00343C3F" w:rsidP="00343C3F">
            <w:pPr>
              <w:spacing w:line="360" w:lineRule="auto"/>
              <w:ind w:left="426"/>
              <w:jc w:val="both"/>
              <w:rPr>
                <w:sz w:val="24"/>
                <w:szCs w:val="24"/>
              </w:rPr>
            </w:pPr>
            <w:r>
              <w:rPr>
                <w:sz w:val="24"/>
                <w:szCs w:val="24"/>
              </w:rPr>
              <w:t xml:space="preserve">  3,1</w:t>
            </w:r>
          </w:p>
          <w:p w14:paraId="3EEC503C" w14:textId="77777777" w:rsidR="00343C3F" w:rsidRDefault="00343C3F" w:rsidP="00343C3F">
            <w:pPr>
              <w:spacing w:line="360" w:lineRule="auto"/>
              <w:ind w:left="426"/>
              <w:jc w:val="both"/>
              <w:rPr>
                <w:sz w:val="24"/>
                <w:szCs w:val="24"/>
              </w:rPr>
            </w:pPr>
            <w:r>
              <w:rPr>
                <w:sz w:val="24"/>
                <w:szCs w:val="24"/>
              </w:rPr>
              <w:t xml:space="preserve">  0,6  </w:t>
            </w:r>
          </w:p>
        </w:tc>
      </w:tr>
    </w:tbl>
    <w:p w14:paraId="7D9F5D36" w14:textId="0269743E" w:rsidR="0028661A" w:rsidRDefault="0028661A" w:rsidP="00F50C5F">
      <w:pPr>
        <w:pStyle w:val="Corpodetexto"/>
        <w:spacing w:before="1" w:line="360" w:lineRule="auto"/>
        <w:ind w:left="426" w:right="1624"/>
        <w:jc w:val="both"/>
      </w:pPr>
      <w:r>
        <w:t>.</w:t>
      </w:r>
    </w:p>
    <w:p w14:paraId="404330DD" w14:textId="77777777" w:rsidR="005576FF" w:rsidRDefault="005576FF" w:rsidP="00F50C5F">
      <w:pPr>
        <w:pStyle w:val="Corpodetexto"/>
        <w:spacing w:before="1" w:line="360" w:lineRule="auto"/>
        <w:ind w:left="426" w:right="1624"/>
        <w:jc w:val="both"/>
      </w:pPr>
    </w:p>
    <w:p w14:paraId="1EDA6375" w14:textId="089C6E3B" w:rsidR="0028661A" w:rsidRPr="0028661A" w:rsidRDefault="00A32815" w:rsidP="00343C3F">
      <w:pPr>
        <w:pStyle w:val="Ttulo1"/>
        <w:spacing w:before="2" w:line="360" w:lineRule="auto"/>
        <w:ind w:left="426" w:right="1701"/>
        <w:jc w:val="both"/>
        <w:rPr>
          <w:b w:val="0"/>
          <w:bCs w:val="0"/>
          <w:spacing w:val="-2"/>
        </w:rPr>
      </w:pPr>
      <w:r>
        <w:rPr>
          <w:b w:val="0"/>
          <w:bCs w:val="0"/>
        </w:rPr>
        <w:t>*</w:t>
      </w:r>
      <w:r w:rsidR="005576FF" w:rsidRPr="0028661A">
        <w:rPr>
          <w:b w:val="0"/>
          <w:bCs w:val="0"/>
        </w:rPr>
        <w:t>número de comorbidades é superior ao de participantes devido à coexistência de patologias na população.</w:t>
      </w:r>
      <w:r w:rsidR="0028661A" w:rsidRPr="0028661A">
        <w:rPr>
          <w:b w:val="0"/>
          <w:bCs w:val="0"/>
          <w:spacing w:val="-2"/>
        </w:rPr>
        <w:t xml:space="preserve"> </w:t>
      </w:r>
    </w:p>
    <w:p w14:paraId="7D771996" w14:textId="77777777" w:rsidR="0028661A" w:rsidRDefault="0028661A" w:rsidP="00F50C5F">
      <w:pPr>
        <w:pStyle w:val="Ttulo1"/>
        <w:spacing w:before="1"/>
        <w:ind w:left="426"/>
        <w:rPr>
          <w:spacing w:val="-2"/>
        </w:rPr>
      </w:pPr>
    </w:p>
    <w:p w14:paraId="24103BD4" w14:textId="5246B413" w:rsidR="0028661A" w:rsidRDefault="0028661A" w:rsidP="00F50C5F">
      <w:pPr>
        <w:pStyle w:val="Ttulo1"/>
        <w:spacing w:before="1"/>
        <w:ind w:left="426"/>
        <w:rPr>
          <w:spacing w:val="-2"/>
        </w:rPr>
      </w:pPr>
      <w:r>
        <w:rPr>
          <w:spacing w:val="-2"/>
        </w:rPr>
        <w:t>CONCLUSÕES</w:t>
      </w:r>
    </w:p>
    <w:p w14:paraId="3A4494C9" w14:textId="77777777" w:rsidR="00343C3F" w:rsidRDefault="00343C3F" w:rsidP="00F50C5F">
      <w:pPr>
        <w:pStyle w:val="Ttulo1"/>
        <w:spacing w:before="1"/>
        <w:ind w:left="426"/>
      </w:pPr>
    </w:p>
    <w:p w14:paraId="1DD3EC97" w14:textId="77777777" w:rsidR="0028661A" w:rsidRPr="00A577DB" w:rsidRDefault="0028661A" w:rsidP="00343C3F">
      <w:pPr>
        <w:pStyle w:val="Corpodetexto"/>
        <w:spacing w:line="360" w:lineRule="auto"/>
        <w:ind w:left="426" w:right="1695" w:firstLine="708"/>
        <w:jc w:val="both"/>
      </w:pPr>
      <w:r w:rsidRPr="00A577DB">
        <w:t>Os resultados desta coorte retrospectiva demonstram uma população de pessoas idosas na UBS Área 5 majoritariamente entre 60 a 80 anos, com predomínio do gênero feminino. Ademais, observa-se também, nessa população, a alta incidência de fatores de risco para DPOC. </w:t>
      </w:r>
    </w:p>
    <w:p w14:paraId="662815A6" w14:textId="77777777" w:rsidR="0028661A" w:rsidRPr="00A577DB" w:rsidRDefault="0028661A" w:rsidP="00343C3F">
      <w:pPr>
        <w:pStyle w:val="Corpodetexto"/>
        <w:spacing w:line="360" w:lineRule="auto"/>
        <w:ind w:left="426" w:right="1695" w:firstLine="708"/>
        <w:jc w:val="both"/>
      </w:pPr>
      <w:r w:rsidRPr="00A577DB">
        <w:t>É sabido que fatores socioeconômicos influenciam a exposição a fatores de risco e o diagnóstico de DPOC, conforme concluiu (HANSEL, A., 2018). A subnotificação de variáveis como condição socioeconômica, entretanto, comprometem análise detalhada dos prontuários. Por isso, esses dados também devem ser coletados na anamnese e devidamente descritos nos registros médicos, uma vez que são fundamentais para um diagnóstico preciso e planejamento de cuidado adequado.</w:t>
      </w:r>
    </w:p>
    <w:p w14:paraId="2AD3755F" w14:textId="599797D1" w:rsidR="0028661A" w:rsidRPr="00A577DB" w:rsidRDefault="0028661A" w:rsidP="00343C3F">
      <w:pPr>
        <w:pStyle w:val="Corpodetexto"/>
        <w:spacing w:line="360" w:lineRule="auto"/>
        <w:ind w:left="426" w:right="1695" w:firstLine="708"/>
        <w:jc w:val="both"/>
      </w:pPr>
      <w:r w:rsidRPr="00A577DB">
        <w:t xml:space="preserve">A falta de registros detalhados em prontuários é um problema importante, que em conjunto a ilegibilidade das poucas informações interferem na qualidade dos registros e acompanhamento do paciente. Dentre essas lacunas estão:  investigação insuficiente dos sintomas respiratórios, que incluem queixas mal exploradas ou a ausência de descrição e realização de exames físicos, como a ausculta pulmonar (BMJ, DPOC,2019). Essa ausência </w:t>
      </w:r>
      <w:r w:rsidR="00343C3F" w:rsidRPr="00A577DB">
        <w:lastRenderedPageBreak/>
        <w:t>de informação</w:t>
      </w:r>
      <w:r w:rsidRPr="00A577DB">
        <w:t xml:space="preserve"> pode prejudicar o início precoce do tratamento e impactar no subdiagnóstico da DPOC, especialmente em casos onde a presença de sintomas deveria ter levado à solicitação de exames diagnósticos, como a espirometria.</w:t>
      </w:r>
    </w:p>
    <w:p w14:paraId="6219508E" w14:textId="14F75E58" w:rsidR="0028661A" w:rsidRPr="00A577DB" w:rsidRDefault="0028661A" w:rsidP="00343C3F">
      <w:pPr>
        <w:pStyle w:val="Corpodetexto"/>
        <w:spacing w:line="360" w:lineRule="auto"/>
        <w:ind w:left="426" w:right="1695" w:firstLine="708"/>
        <w:jc w:val="both"/>
      </w:pPr>
      <w:r w:rsidRPr="00A577DB">
        <w:t>Outro aspecto identificado foi a carência de dados sobre os fatores de risco dos indivíduos, como o tabagismo, a exposição a poluentes e histórico familiar de doenças respiratórias. A ausência de registros precisos sobre esses fatores prejudicam a identificação de padrões de risco e dificulta a possibilidade de uma abordagem individualizada.</w:t>
      </w:r>
    </w:p>
    <w:p w14:paraId="7DF133A7" w14:textId="77777777" w:rsidR="0028661A" w:rsidRDefault="0028661A" w:rsidP="00343C3F">
      <w:pPr>
        <w:pStyle w:val="Corpodetexto"/>
        <w:spacing w:line="360" w:lineRule="auto"/>
        <w:ind w:left="426" w:right="1695" w:firstLine="708"/>
        <w:jc w:val="both"/>
      </w:pPr>
      <w:r w:rsidRPr="00A577DB">
        <w:t>Fica evidente, portanto, que o problema da DPOC em Cubatão merece maior destaque. A implementação de políticas públicas voltadas para a promoção da saúde respiratória, a otimização dos prontuários e a educação em saúde são fundamentais para a detecção/manejo adequado dessa condição, contribuindo, assim, para a melhoria da qualidade de vida dos pacientes</w:t>
      </w:r>
      <w:r>
        <w:t>.</w:t>
      </w:r>
    </w:p>
    <w:p w14:paraId="4B5E79DA" w14:textId="77777777" w:rsidR="001F4375" w:rsidRDefault="001F4375" w:rsidP="00343C3F">
      <w:pPr>
        <w:ind w:left="426" w:firstLine="708"/>
        <w:rPr>
          <w:b/>
          <w:bCs/>
          <w:spacing w:val="-2"/>
          <w:sz w:val="24"/>
          <w:szCs w:val="24"/>
        </w:rPr>
      </w:pPr>
      <w:r>
        <w:rPr>
          <w:spacing w:val="-2"/>
        </w:rPr>
        <w:br w:type="page"/>
      </w:r>
    </w:p>
    <w:p w14:paraId="484157F8" w14:textId="4DC594F1" w:rsidR="00396E58" w:rsidRPr="00396E58" w:rsidRDefault="0028661A" w:rsidP="00F50C5F">
      <w:pPr>
        <w:pStyle w:val="Ttulo1"/>
        <w:ind w:left="426"/>
      </w:pPr>
      <w:r>
        <w:rPr>
          <w:spacing w:val="-2"/>
        </w:rPr>
        <w:lastRenderedPageBreak/>
        <w:t>REFERÊNCIAS</w:t>
      </w:r>
    </w:p>
    <w:p w14:paraId="0DD8B0C5" w14:textId="77777777" w:rsidR="00396E58" w:rsidRPr="00396E58" w:rsidRDefault="00396E58" w:rsidP="00F50C5F">
      <w:pPr>
        <w:pStyle w:val="Corpodetexto"/>
        <w:spacing w:before="293" w:line="360" w:lineRule="auto"/>
        <w:ind w:left="426" w:right="1693"/>
        <w:rPr>
          <w:lang w:val="pt-BR"/>
        </w:rPr>
      </w:pPr>
      <w:r w:rsidRPr="00396E58">
        <w:rPr>
          <w:b/>
          <w:lang w:val="pt-BR"/>
        </w:rPr>
        <w:t xml:space="preserve"> </w:t>
      </w:r>
      <w:r w:rsidRPr="00396E58">
        <w:rPr>
          <w:lang w:val="pt-BR"/>
        </w:rPr>
        <w:t xml:space="preserve"> </w:t>
      </w:r>
      <w:r w:rsidRPr="00396E58">
        <w:rPr>
          <w:b/>
          <w:lang w:val="pt-BR"/>
        </w:rPr>
        <w:t xml:space="preserve">CONITEC - </w:t>
      </w:r>
      <w:r w:rsidRPr="00396E58">
        <w:rPr>
          <w:b/>
          <w:i/>
          <w:lang w:val="pt-BR"/>
        </w:rPr>
        <w:t>PCDT Resumido</w:t>
      </w:r>
      <w:r w:rsidRPr="00396E58">
        <w:rPr>
          <w:i/>
          <w:lang w:val="pt-BR"/>
        </w:rPr>
        <w:t xml:space="preserve"> DPOC</w:t>
      </w:r>
      <w:r w:rsidRPr="00396E58">
        <w:rPr>
          <w:lang w:val="pt-BR"/>
        </w:rPr>
        <w:t xml:space="preserve">. 12 set. 2022. Disponível em: </w:t>
      </w:r>
      <w:hyperlink r:id="rId9" w:history="1">
        <w:r w:rsidRPr="00396E58">
          <w:rPr>
            <w:rStyle w:val="Hyperlink"/>
            <w:lang w:val="pt-BR"/>
          </w:rPr>
          <w:t>https://www.gov.br/conitec/pt-br/midias/protocolos/resumidos/20220912_PCDT_Resumido_DPOC_final.pdf</w:t>
        </w:r>
      </w:hyperlink>
      <w:r w:rsidRPr="00396E58">
        <w:rPr>
          <w:lang w:val="pt-BR"/>
        </w:rPr>
        <w:t>..</w:t>
      </w:r>
    </w:p>
    <w:p w14:paraId="4D0229B7" w14:textId="77777777" w:rsidR="00396E58" w:rsidRPr="00396E58" w:rsidRDefault="00396E58" w:rsidP="00F50C5F">
      <w:pPr>
        <w:pStyle w:val="Corpodetexto"/>
        <w:spacing w:before="293" w:line="360" w:lineRule="auto"/>
        <w:ind w:left="426" w:right="1693"/>
        <w:rPr>
          <w:lang w:val="pt-BR"/>
        </w:rPr>
      </w:pPr>
    </w:p>
    <w:p w14:paraId="67073B80" w14:textId="77777777" w:rsidR="00396E58" w:rsidRPr="00396E58" w:rsidRDefault="00396E58" w:rsidP="00F50C5F">
      <w:pPr>
        <w:pStyle w:val="Corpodetexto"/>
        <w:spacing w:before="293" w:line="360" w:lineRule="auto"/>
        <w:ind w:left="426" w:right="1693"/>
        <w:rPr>
          <w:lang w:val="pt-BR"/>
        </w:rPr>
      </w:pPr>
      <w:r w:rsidRPr="00396E58">
        <w:rPr>
          <w:b/>
          <w:lang w:val="pt-BR"/>
        </w:rPr>
        <w:t>DIAS, Murilo.</w:t>
      </w:r>
      <w:r w:rsidRPr="00396E58">
        <w:rPr>
          <w:lang w:val="pt-BR"/>
        </w:rPr>
        <w:t xml:space="preserve"> </w:t>
      </w:r>
      <w:r w:rsidRPr="00396E58">
        <w:rPr>
          <w:i/>
          <w:lang w:val="pt-BR"/>
        </w:rPr>
        <w:t xml:space="preserve">Monografia - </w:t>
      </w:r>
      <w:r w:rsidRPr="00396E58">
        <w:rPr>
          <w:lang w:val="pt-BR"/>
        </w:rPr>
        <w:t>Universidade Federal de Santa Catarina, 2022. Disponível em:</w:t>
      </w:r>
      <w:hyperlink r:id="rId10" w:history="1">
        <w:r w:rsidRPr="00396E58">
          <w:rPr>
            <w:rStyle w:val="Hyperlink"/>
            <w:lang w:val="pt-BR"/>
          </w:rPr>
          <w:t xml:space="preserve"> </w:t>
        </w:r>
      </w:hyperlink>
      <w:hyperlink r:id="rId11" w:history="1">
        <w:r w:rsidRPr="00396E58">
          <w:rPr>
            <w:rStyle w:val="Hyperlink"/>
            <w:lang w:val="pt-BR"/>
          </w:rPr>
          <w:t>https://repositorio.ufsc.br/bitstream/handle/123456789/252791/Monografia_-_Murilo_Dias.pdf?sequence=1&amp;isAllowed=y</w:t>
        </w:r>
      </w:hyperlink>
      <w:r w:rsidRPr="00396E58">
        <w:rPr>
          <w:lang w:val="pt-BR"/>
        </w:rPr>
        <w:t>.</w:t>
      </w:r>
    </w:p>
    <w:p w14:paraId="1B829E87" w14:textId="77777777" w:rsidR="00396E58" w:rsidRPr="00396E58" w:rsidRDefault="00396E58" w:rsidP="00F50C5F">
      <w:pPr>
        <w:pStyle w:val="Corpodetexto"/>
        <w:spacing w:before="293" w:line="360" w:lineRule="auto"/>
        <w:ind w:left="426" w:right="1693"/>
        <w:rPr>
          <w:lang w:val="pt-BR"/>
        </w:rPr>
      </w:pPr>
    </w:p>
    <w:p w14:paraId="7D0872A3" w14:textId="77777777" w:rsidR="00396E58" w:rsidRPr="00F50C5F" w:rsidRDefault="00396E58" w:rsidP="00F50C5F">
      <w:pPr>
        <w:pStyle w:val="Corpodetexto"/>
        <w:spacing w:before="293" w:line="360" w:lineRule="auto"/>
        <w:ind w:left="426" w:right="1693"/>
        <w:rPr>
          <w:lang w:val="en-US"/>
        </w:rPr>
      </w:pPr>
      <w:r w:rsidRPr="00F50C5F">
        <w:rPr>
          <w:b/>
          <w:lang w:val="en-US"/>
        </w:rPr>
        <w:t>GLOBAL INITIATIVE FOR CHRONIC OBSTRUCTIVE LUNG DISEASE (GOLD).</w:t>
      </w:r>
      <w:r w:rsidRPr="00F50C5F">
        <w:rPr>
          <w:lang w:val="en-US"/>
        </w:rPr>
        <w:t xml:space="preserve"> </w:t>
      </w:r>
      <w:r w:rsidRPr="00F50C5F">
        <w:rPr>
          <w:i/>
          <w:lang w:val="en-US"/>
        </w:rPr>
        <w:t>Global Strategy for the Diagnosis, Management, and Prevention of Chronic Obstructive Pulmonary Disease 2023</w:t>
      </w:r>
      <w:r w:rsidRPr="00F50C5F">
        <w:rPr>
          <w:lang w:val="en-US"/>
        </w:rPr>
        <w:t>. Disponível em: file:///C:/Users/Vic/Downloads/GOLD-2023-ver-1.3-17Feb2023_WMV.pdf.</w:t>
      </w:r>
    </w:p>
    <w:p w14:paraId="4822D000" w14:textId="77777777" w:rsidR="00396E58" w:rsidRPr="00F50C5F" w:rsidRDefault="00396E58" w:rsidP="00F50C5F">
      <w:pPr>
        <w:pStyle w:val="Corpodetexto"/>
        <w:spacing w:before="293" w:line="360" w:lineRule="auto"/>
        <w:ind w:left="426" w:right="1693"/>
        <w:rPr>
          <w:lang w:val="en-US"/>
        </w:rPr>
      </w:pPr>
    </w:p>
    <w:p w14:paraId="7A926258" w14:textId="77777777" w:rsidR="00396E58" w:rsidRPr="00F50C5F" w:rsidRDefault="00396E58" w:rsidP="00F50C5F">
      <w:pPr>
        <w:pStyle w:val="Corpodetexto"/>
        <w:spacing w:before="293" w:line="360" w:lineRule="auto"/>
        <w:ind w:left="426" w:right="1693"/>
        <w:rPr>
          <w:lang w:val="en-US"/>
        </w:rPr>
      </w:pPr>
      <w:r w:rsidRPr="00F50C5F">
        <w:rPr>
          <w:b/>
          <w:lang w:val="en-US"/>
        </w:rPr>
        <w:t>HANSSEL, A. L; et al.</w:t>
      </w:r>
      <w:r w:rsidRPr="00F50C5F">
        <w:rPr>
          <w:lang w:val="en-US"/>
        </w:rPr>
        <w:t xml:space="preserve"> Air pollution, lung function and COPD: results from the population-based UK Biobank study. European Respiratory Journal, [s.l.], v. 54, n. 1, p. 1-12, 2019. DOI: </w:t>
      </w:r>
      <w:hyperlink r:id="rId12" w:history="1">
        <w:r w:rsidRPr="00F50C5F">
          <w:rPr>
            <w:rStyle w:val="Hyperlink"/>
            <w:lang w:val="en-US"/>
          </w:rPr>
          <w:t>https://doi.org/10.1183/13993003.02140-2018</w:t>
        </w:r>
      </w:hyperlink>
      <w:r w:rsidRPr="00F50C5F">
        <w:rPr>
          <w:lang w:val="en-US"/>
        </w:rPr>
        <w:t>.</w:t>
      </w:r>
    </w:p>
    <w:p w14:paraId="506C7EEC" w14:textId="7F9F8506" w:rsidR="0028661A" w:rsidRPr="00396E58" w:rsidRDefault="00396E58" w:rsidP="00F50C5F">
      <w:pPr>
        <w:pStyle w:val="Corpodetexto"/>
        <w:spacing w:before="293" w:line="360" w:lineRule="auto"/>
        <w:ind w:left="426" w:right="1693"/>
        <w:rPr>
          <w:lang w:val="pt-BR"/>
        </w:rPr>
        <w:sectPr w:rsidR="0028661A" w:rsidRPr="00396E58" w:rsidSect="0028661A">
          <w:headerReference w:type="default" r:id="rId13"/>
          <w:footerReference w:type="default" r:id="rId14"/>
          <w:pgSz w:w="11910" w:h="16840"/>
          <w:pgMar w:top="1718" w:right="0" w:bottom="2098" w:left="1077" w:header="709" w:footer="0" w:gutter="0"/>
          <w:cols w:space="720"/>
        </w:sectPr>
      </w:pPr>
      <w:r w:rsidRPr="00396E58">
        <w:rPr>
          <w:b/>
          <w:lang w:val="pt-BR"/>
        </w:rPr>
        <w:t>BMJ BEST PRACTICE.</w:t>
      </w:r>
      <w:r w:rsidRPr="00396E58">
        <w:rPr>
          <w:lang w:val="pt-BR"/>
        </w:rPr>
        <w:t xml:space="preserve"> Doença Pulmonar Obstrutiva Crônica (DPOC): abordagem diagnóstica. 2024. Disponível em:</w:t>
      </w:r>
      <w:hyperlink r:id="rId15" w:history="1">
        <w:r w:rsidRPr="00396E58">
          <w:rPr>
            <w:rStyle w:val="Hyperlink"/>
            <w:lang w:val="pt-BR"/>
          </w:rPr>
          <w:t xml:space="preserve"> </w:t>
        </w:r>
      </w:hyperlink>
      <w:hyperlink r:id="rId16" w:history="1">
        <w:r w:rsidRPr="00396E58">
          <w:rPr>
            <w:rStyle w:val="Hyperlink"/>
            <w:lang w:val="pt-BR"/>
          </w:rPr>
          <w:t>https://bestpractice.bmj.com/topics/pt-br/7/diagnosis-approach</w:t>
        </w:r>
      </w:hyperlink>
    </w:p>
    <w:p w14:paraId="26EFB02A" w14:textId="77777777" w:rsidR="009D6013" w:rsidRDefault="009D6013" w:rsidP="00A32815">
      <w:pPr>
        <w:sectPr w:rsidR="009D6013">
          <w:headerReference w:type="default" r:id="rId17"/>
          <w:footerReference w:type="default" r:id="rId18"/>
          <w:type w:val="continuous"/>
          <w:pgSz w:w="11910" w:h="16840"/>
          <w:pgMar w:top="2220" w:right="0" w:bottom="280" w:left="1080" w:header="708" w:footer="0" w:gutter="0"/>
          <w:cols w:num="2" w:space="720" w:equalWidth="0">
            <w:col w:w="5423" w:space="40"/>
            <w:col w:w="5367"/>
          </w:cols>
        </w:sectPr>
      </w:pPr>
    </w:p>
    <w:p w14:paraId="45E3E335" w14:textId="77FFF06B" w:rsidR="009D6013" w:rsidRPr="005576FF" w:rsidRDefault="005576FF" w:rsidP="00A32815">
      <w:pPr>
        <w:shd w:val="clear" w:color="auto" w:fill="FFFFFF"/>
        <w:spacing w:line="360" w:lineRule="auto"/>
        <w:rPr>
          <w:sz w:val="24"/>
          <w:szCs w:val="24"/>
        </w:rPr>
      </w:pPr>
      <w:r>
        <w:rPr>
          <w:sz w:val="24"/>
          <w:szCs w:val="24"/>
        </w:rPr>
        <w:lastRenderedPageBreak/>
        <w:t xml:space="preserve"> </w:t>
      </w:r>
    </w:p>
    <w:sectPr w:rsidR="009D6013" w:rsidRPr="005576FF" w:rsidSect="005576FF">
      <w:headerReference w:type="default" r:id="rId19"/>
      <w:footerReference w:type="default" r:id="rId20"/>
      <w:pgSz w:w="11910" w:h="16840"/>
      <w:pgMar w:top="1718" w:right="0" w:bottom="2098" w:left="1077" w:header="709" w:footer="1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9D199" w14:textId="77777777" w:rsidR="003B4025" w:rsidRDefault="003B4025">
      <w:r>
        <w:separator/>
      </w:r>
    </w:p>
  </w:endnote>
  <w:endnote w:type="continuationSeparator" w:id="0">
    <w:p w14:paraId="2BBEB5D5" w14:textId="77777777" w:rsidR="003B4025" w:rsidRDefault="003B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D78D3" w14:textId="77777777" w:rsidR="00A577DB" w:rsidRDefault="00A577DB">
    <w:pPr>
      <w:pStyle w:val="Corpodetexto"/>
      <w:spacing w:line="14" w:lineRule="auto"/>
      <w:rPr>
        <w:sz w:val="20"/>
      </w:rPr>
    </w:pPr>
  </w:p>
  <w:p w14:paraId="1527C7C6" w14:textId="21D05584" w:rsidR="009D6013" w:rsidRDefault="00C73057">
    <w:pPr>
      <w:pStyle w:val="Corpodetexto"/>
      <w:spacing w:line="14" w:lineRule="auto"/>
      <w:rPr>
        <w:sz w:val="20"/>
      </w:rPr>
    </w:pPr>
    <w:r>
      <w:rPr>
        <w:noProof/>
      </w:rPr>
      <w:drawing>
        <wp:anchor distT="0" distB="0" distL="0" distR="0" simplePos="0" relativeHeight="251656192" behindDoc="1" locked="0" layoutInCell="1" allowOverlap="1" wp14:anchorId="634F2E59" wp14:editId="6FB2033E">
          <wp:simplePos x="0" y="0"/>
          <wp:positionH relativeFrom="page">
            <wp:posOffset>6183035</wp:posOffset>
          </wp:positionH>
          <wp:positionV relativeFrom="page">
            <wp:posOffset>9347692</wp:posOffset>
          </wp:positionV>
          <wp:extent cx="1372829" cy="1328982"/>
          <wp:effectExtent l="0" t="0" r="0" b="0"/>
          <wp:wrapNone/>
          <wp:docPr id="209127072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372829" cy="132898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5A6B7" w14:textId="77777777" w:rsidR="0028661A" w:rsidRDefault="0028661A">
    <w:pPr>
      <w:pStyle w:val="Corpodetexto"/>
      <w:spacing w:line="14" w:lineRule="auto"/>
      <w:rPr>
        <w:noProof/>
      </w:rPr>
    </w:pPr>
  </w:p>
  <w:p w14:paraId="7CF9B2A9" w14:textId="77777777" w:rsidR="0028661A" w:rsidRDefault="0028661A">
    <w:pPr>
      <w:pStyle w:val="Corpodetexto"/>
      <w:spacing w:line="14" w:lineRule="auto"/>
      <w:rPr>
        <w:sz w:val="2"/>
      </w:rPr>
    </w:pPr>
    <w:r>
      <w:rPr>
        <w:noProof/>
      </w:rPr>
      <w:drawing>
        <wp:anchor distT="0" distB="0" distL="0" distR="0" simplePos="0" relativeHeight="487415296" behindDoc="1" locked="0" layoutInCell="1" allowOverlap="1" wp14:anchorId="60BE8620" wp14:editId="082C65FA">
          <wp:simplePos x="0" y="0"/>
          <wp:positionH relativeFrom="page">
            <wp:align>right</wp:align>
          </wp:positionH>
          <wp:positionV relativeFrom="page">
            <wp:align>bottom</wp:align>
          </wp:positionV>
          <wp:extent cx="1371600" cy="1339586"/>
          <wp:effectExtent l="0" t="0" r="0" b="0"/>
          <wp:wrapNone/>
          <wp:docPr id="89384389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 cstate="print"/>
                  <a:stretch>
                    <a:fillRect/>
                  </a:stretch>
                </pic:blipFill>
                <pic:spPr>
                  <a:xfrm>
                    <a:off x="0" y="0"/>
                    <a:ext cx="1371600" cy="1339586"/>
                  </a:xfrm>
                  <a:prstGeom prst="rect">
                    <a:avLst/>
                  </a:prstGeom>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28A63" w14:textId="77777777" w:rsidR="009D6013" w:rsidRDefault="009D6013">
    <w:pPr>
      <w:pStyle w:val="Corpodetex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524E" w14:textId="77777777" w:rsidR="009D6013" w:rsidRDefault="00C73057">
    <w:pPr>
      <w:pStyle w:val="Corpodetexto"/>
      <w:spacing w:line="14" w:lineRule="auto"/>
      <w:rPr>
        <w:sz w:val="20"/>
      </w:rPr>
    </w:pPr>
    <w:r>
      <w:rPr>
        <w:noProof/>
      </w:rPr>
      <w:drawing>
        <wp:anchor distT="0" distB="0" distL="0" distR="0" simplePos="0" relativeHeight="251664384" behindDoc="1" locked="0" layoutInCell="1" allowOverlap="1" wp14:anchorId="18CB1A78" wp14:editId="42C328DD">
          <wp:simplePos x="0" y="0"/>
          <wp:positionH relativeFrom="page">
            <wp:posOffset>6183035</wp:posOffset>
          </wp:positionH>
          <wp:positionV relativeFrom="page">
            <wp:posOffset>9347692</wp:posOffset>
          </wp:positionV>
          <wp:extent cx="1372829" cy="1328982"/>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 cstate="print"/>
                  <a:stretch>
                    <a:fillRect/>
                  </a:stretch>
                </pic:blipFill>
                <pic:spPr>
                  <a:xfrm>
                    <a:off x="0" y="0"/>
                    <a:ext cx="1372829" cy="132898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E3DCB" w14:textId="77777777" w:rsidR="003B4025" w:rsidRDefault="003B4025">
      <w:r>
        <w:separator/>
      </w:r>
    </w:p>
  </w:footnote>
  <w:footnote w:type="continuationSeparator" w:id="0">
    <w:p w14:paraId="0525D226" w14:textId="77777777" w:rsidR="003B4025" w:rsidRDefault="003B4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25E7C" w14:textId="77777777" w:rsidR="009D6013" w:rsidRDefault="00C73057">
    <w:pPr>
      <w:pStyle w:val="Corpodetexto"/>
      <w:spacing w:line="14" w:lineRule="auto"/>
      <w:rPr>
        <w:sz w:val="20"/>
      </w:rPr>
    </w:pPr>
    <w:r>
      <w:rPr>
        <w:noProof/>
      </w:rPr>
      <w:drawing>
        <wp:anchor distT="0" distB="0" distL="0" distR="0" simplePos="0" relativeHeight="251653120" behindDoc="1" locked="0" layoutInCell="1" allowOverlap="1" wp14:anchorId="03E15E86" wp14:editId="77F3E96F">
          <wp:simplePos x="0" y="0"/>
          <wp:positionH relativeFrom="page">
            <wp:posOffset>5604509</wp:posOffset>
          </wp:positionH>
          <wp:positionV relativeFrom="page">
            <wp:posOffset>449541</wp:posOffset>
          </wp:positionV>
          <wp:extent cx="868680" cy="647484"/>
          <wp:effectExtent l="0" t="0" r="0" b="0"/>
          <wp:wrapNone/>
          <wp:docPr id="174794400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68680" cy="6474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2DD44" w14:textId="77777777" w:rsidR="0028661A" w:rsidRDefault="0028661A">
    <w:pPr>
      <w:pStyle w:val="Corpodetexto"/>
      <w:spacing w:line="14" w:lineRule="auto"/>
      <w:rPr>
        <w:sz w:val="20"/>
      </w:rPr>
    </w:pPr>
    <w:r>
      <w:rPr>
        <w:noProof/>
      </w:rPr>
      <w:drawing>
        <wp:anchor distT="0" distB="0" distL="0" distR="0" simplePos="0" relativeHeight="487414272" behindDoc="1" locked="0" layoutInCell="1" allowOverlap="1" wp14:anchorId="70DE110C" wp14:editId="1240F332">
          <wp:simplePos x="0" y="0"/>
          <wp:positionH relativeFrom="page">
            <wp:posOffset>5604509</wp:posOffset>
          </wp:positionH>
          <wp:positionV relativeFrom="page">
            <wp:posOffset>449541</wp:posOffset>
          </wp:positionV>
          <wp:extent cx="868680" cy="647484"/>
          <wp:effectExtent l="0" t="0" r="0" b="0"/>
          <wp:wrapNone/>
          <wp:docPr id="986655518"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868680" cy="64748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DA263" w14:textId="77777777" w:rsidR="009D6013" w:rsidRDefault="00C73057">
    <w:pPr>
      <w:pStyle w:val="Corpodetexto"/>
      <w:spacing w:line="14" w:lineRule="auto"/>
      <w:rPr>
        <w:sz w:val="20"/>
      </w:rPr>
    </w:pPr>
    <w:r>
      <w:rPr>
        <w:noProof/>
      </w:rPr>
      <w:drawing>
        <wp:anchor distT="0" distB="0" distL="0" distR="0" simplePos="0" relativeHeight="487412224" behindDoc="1" locked="0" layoutInCell="1" allowOverlap="1" wp14:anchorId="466C68E0" wp14:editId="48002B92">
          <wp:simplePos x="0" y="0"/>
          <wp:positionH relativeFrom="page">
            <wp:posOffset>5604509</wp:posOffset>
          </wp:positionH>
          <wp:positionV relativeFrom="page">
            <wp:posOffset>449541</wp:posOffset>
          </wp:positionV>
          <wp:extent cx="868680" cy="647484"/>
          <wp:effectExtent l="0" t="0" r="0" b="0"/>
          <wp:wrapNone/>
          <wp:docPr id="30146015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868680" cy="64748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6B30C" w14:textId="77777777" w:rsidR="009D6013" w:rsidRDefault="00C73057">
    <w:pPr>
      <w:pStyle w:val="Corpodetexto"/>
      <w:spacing w:line="14" w:lineRule="auto"/>
      <w:rPr>
        <w:sz w:val="20"/>
      </w:rPr>
    </w:pPr>
    <w:r>
      <w:rPr>
        <w:noProof/>
      </w:rPr>
      <w:drawing>
        <wp:anchor distT="0" distB="0" distL="0" distR="0" simplePos="0" relativeHeight="251663360" behindDoc="1" locked="0" layoutInCell="1" allowOverlap="1" wp14:anchorId="601E3EFE" wp14:editId="03636FF7">
          <wp:simplePos x="0" y="0"/>
          <wp:positionH relativeFrom="page">
            <wp:posOffset>5604509</wp:posOffset>
          </wp:positionH>
          <wp:positionV relativeFrom="page">
            <wp:posOffset>449541</wp:posOffset>
          </wp:positionV>
          <wp:extent cx="868680" cy="647484"/>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 cstate="print"/>
                  <a:stretch>
                    <a:fillRect/>
                  </a:stretch>
                </pic:blipFill>
                <pic:spPr>
                  <a:xfrm>
                    <a:off x="0" y="0"/>
                    <a:ext cx="868680" cy="6474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216E"/>
    <w:multiLevelType w:val="multilevel"/>
    <w:tmpl w:val="626E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F2106"/>
    <w:multiLevelType w:val="hybridMultilevel"/>
    <w:tmpl w:val="055026B4"/>
    <w:lvl w:ilvl="0" w:tplc="D338C842">
      <w:numFmt w:val="bullet"/>
      <w:lvlText w:val=""/>
      <w:lvlJc w:val="left"/>
      <w:pPr>
        <w:ind w:left="1265" w:hanging="360"/>
      </w:pPr>
      <w:rPr>
        <w:rFonts w:ascii="Symbol" w:eastAsia="Calibri" w:hAnsi="Symbol" w:cs="Calibri" w:hint="default"/>
      </w:rPr>
    </w:lvl>
    <w:lvl w:ilvl="1" w:tplc="04160003" w:tentative="1">
      <w:start w:val="1"/>
      <w:numFmt w:val="bullet"/>
      <w:lvlText w:val="o"/>
      <w:lvlJc w:val="left"/>
      <w:pPr>
        <w:ind w:left="1985" w:hanging="360"/>
      </w:pPr>
      <w:rPr>
        <w:rFonts w:ascii="Courier New" w:hAnsi="Courier New" w:cs="Courier New" w:hint="default"/>
      </w:rPr>
    </w:lvl>
    <w:lvl w:ilvl="2" w:tplc="04160005" w:tentative="1">
      <w:start w:val="1"/>
      <w:numFmt w:val="bullet"/>
      <w:lvlText w:val=""/>
      <w:lvlJc w:val="left"/>
      <w:pPr>
        <w:ind w:left="2705" w:hanging="360"/>
      </w:pPr>
      <w:rPr>
        <w:rFonts w:ascii="Wingdings" w:hAnsi="Wingdings" w:hint="default"/>
      </w:rPr>
    </w:lvl>
    <w:lvl w:ilvl="3" w:tplc="04160001" w:tentative="1">
      <w:start w:val="1"/>
      <w:numFmt w:val="bullet"/>
      <w:lvlText w:val=""/>
      <w:lvlJc w:val="left"/>
      <w:pPr>
        <w:ind w:left="3425" w:hanging="360"/>
      </w:pPr>
      <w:rPr>
        <w:rFonts w:ascii="Symbol" w:hAnsi="Symbol" w:hint="default"/>
      </w:rPr>
    </w:lvl>
    <w:lvl w:ilvl="4" w:tplc="04160003" w:tentative="1">
      <w:start w:val="1"/>
      <w:numFmt w:val="bullet"/>
      <w:lvlText w:val="o"/>
      <w:lvlJc w:val="left"/>
      <w:pPr>
        <w:ind w:left="4145" w:hanging="360"/>
      </w:pPr>
      <w:rPr>
        <w:rFonts w:ascii="Courier New" w:hAnsi="Courier New" w:cs="Courier New" w:hint="default"/>
      </w:rPr>
    </w:lvl>
    <w:lvl w:ilvl="5" w:tplc="04160005" w:tentative="1">
      <w:start w:val="1"/>
      <w:numFmt w:val="bullet"/>
      <w:lvlText w:val=""/>
      <w:lvlJc w:val="left"/>
      <w:pPr>
        <w:ind w:left="4865" w:hanging="360"/>
      </w:pPr>
      <w:rPr>
        <w:rFonts w:ascii="Wingdings" w:hAnsi="Wingdings" w:hint="default"/>
      </w:rPr>
    </w:lvl>
    <w:lvl w:ilvl="6" w:tplc="04160001" w:tentative="1">
      <w:start w:val="1"/>
      <w:numFmt w:val="bullet"/>
      <w:lvlText w:val=""/>
      <w:lvlJc w:val="left"/>
      <w:pPr>
        <w:ind w:left="5585" w:hanging="360"/>
      </w:pPr>
      <w:rPr>
        <w:rFonts w:ascii="Symbol" w:hAnsi="Symbol" w:hint="default"/>
      </w:rPr>
    </w:lvl>
    <w:lvl w:ilvl="7" w:tplc="04160003" w:tentative="1">
      <w:start w:val="1"/>
      <w:numFmt w:val="bullet"/>
      <w:lvlText w:val="o"/>
      <w:lvlJc w:val="left"/>
      <w:pPr>
        <w:ind w:left="6305" w:hanging="360"/>
      </w:pPr>
      <w:rPr>
        <w:rFonts w:ascii="Courier New" w:hAnsi="Courier New" w:cs="Courier New" w:hint="default"/>
      </w:rPr>
    </w:lvl>
    <w:lvl w:ilvl="8" w:tplc="04160005" w:tentative="1">
      <w:start w:val="1"/>
      <w:numFmt w:val="bullet"/>
      <w:lvlText w:val=""/>
      <w:lvlJc w:val="left"/>
      <w:pPr>
        <w:ind w:left="7025" w:hanging="360"/>
      </w:pPr>
      <w:rPr>
        <w:rFonts w:ascii="Wingdings" w:hAnsi="Wingdings" w:hint="default"/>
      </w:rPr>
    </w:lvl>
  </w:abstractNum>
  <w:abstractNum w:abstractNumId="2" w15:restartNumberingAfterBreak="0">
    <w:nsid w:val="337379A5"/>
    <w:multiLevelType w:val="multilevel"/>
    <w:tmpl w:val="EE60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822A6"/>
    <w:multiLevelType w:val="multilevel"/>
    <w:tmpl w:val="C24C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13"/>
    <w:rsid w:val="00053138"/>
    <w:rsid w:val="000A62E6"/>
    <w:rsid w:val="00102D0E"/>
    <w:rsid w:val="00110B6B"/>
    <w:rsid w:val="001624CD"/>
    <w:rsid w:val="001E4D43"/>
    <w:rsid w:val="001F4375"/>
    <w:rsid w:val="0028661A"/>
    <w:rsid w:val="00343C3F"/>
    <w:rsid w:val="00396E58"/>
    <w:rsid w:val="003B4025"/>
    <w:rsid w:val="005576FF"/>
    <w:rsid w:val="00706181"/>
    <w:rsid w:val="007509D1"/>
    <w:rsid w:val="007E4ACD"/>
    <w:rsid w:val="008A04EB"/>
    <w:rsid w:val="008A6A21"/>
    <w:rsid w:val="009A0403"/>
    <w:rsid w:val="009D6013"/>
    <w:rsid w:val="00A32815"/>
    <w:rsid w:val="00A577DB"/>
    <w:rsid w:val="00B21D34"/>
    <w:rsid w:val="00C73057"/>
    <w:rsid w:val="00CA4F2F"/>
    <w:rsid w:val="00D3150D"/>
    <w:rsid w:val="00E0689E"/>
    <w:rsid w:val="00F50C5F"/>
    <w:rsid w:val="00F90E18"/>
    <w:rsid w:val="00FC5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8B7D5"/>
  <w15:docId w15:val="{66B7AC50-AC38-442E-86DB-ED3C328F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905"/>
      <w:outlineLvl w:val="0"/>
    </w:pPr>
    <w:rPr>
      <w:b/>
      <w:bCs/>
      <w:sz w:val="24"/>
      <w:szCs w:val="24"/>
    </w:rPr>
  </w:style>
  <w:style w:type="paragraph" w:styleId="Ttulo2">
    <w:name w:val="heading 2"/>
    <w:basedOn w:val="Normal"/>
    <w:uiPriority w:val="9"/>
    <w:unhideWhenUsed/>
    <w:qFormat/>
    <w:pPr>
      <w:ind w:left="11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A62E6"/>
    <w:rPr>
      <w:rFonts w:ascii="Times New Roman" w:hAnsi="Times New Roman" w:cs="Times New Roman"/>
      <w:sz w:val="24"/>
      <w:szCs w:val="24"/>
    </w:rPr>
  </w:style>
  <w:style w:type="character" w:customStyle="1" w:styleId="Ttulo1Char">
    <w:name w:val="Título 1 Char"/>
    <w:basedOn w:val="Fontepargpadro"/>
    <w:link w:val="Ttulo1"/>
    <w:uiPriority w:val="9"/>
    <w:rsid w:val="000A62E6"/>
    <w:rPr>
      <w:rFonts w:ascii="Calibri" w:eastAsia="Calibri" w:hAnsi="Calibri" w:cs="Calibri"/>
      <w:b/>
      <w:bCs/>
      <w:sz w:val="24"/>
      <w:szCs w:val="24"/>
      <w:lang w:val="pt-PT"/>
    </w:rPr>
  </w:style>
  <w:style w:type="character" w:customStyle="1" w:styleId="CorpodetextoChar">
    <w:name w:val="Corpo de texto Char"/>
    <w:basedOn w:val="Fontepargpadro"/>
    <w:link w:val="Corpodetexto"/>
    <w:uiPriority w:val="1"/>
    <w:rsid w:val="000A62E6"/>
    <w:rPr>
      <w:rFonts w:ascii="Calibri" w:eastAsia="Calibri" w:hAnsi="Calibri" w:cs="Calibri"/>
      <w:sz w:val="24"/>
      <w:szCs w:val="24"/>
      <w:lang w:val="pt-PT"/>
    </w:rPr>
  </w:style>
  <w:style w:type="paragraph" w:styleId="Cabealho">
    <w:name w:val="header"/>
    <w:basedOn w:val="Normal"/>
    <w:link w:val="CabealhoChar"/>
    <w:uiPriority w:val="99"/>
    <w:unhideWhenUsed/>
    <w:rsid w:val="00A577DB"/>
    <w:pPr>
      <w:tabs>
        <w:tab w:val="center" w:pos="4252"/>
        <w:tab w:val="right" w:pos="8504"/>
      </w:tabs>
    </w:pPr>
  </w:style>
  <w:style w:type="character" w:customStyle="1" w:styleId="CabealhoChar">
    <w:name w:val="Cabeçalho Char"/>
    <w:basedOn w:val="Fontepargpadro"/>
    <w:link w:val="Cabealho"/>
    <w:uiPriority w:val="99"/>
    <w:rsid w:val="00A577DB"/>
    <w:rPr>
      <w:rFonts w:ascii="Calibri" w:eastAsia="Calibri" w:hAnsi="Calibri" w:cs="Calibri"/>
      <w:lang w:val="pt-PT"/>
    </w:rPr>
  </w:style>
  <w:style w:type="paragraph" w:styleId="Rodap">
    <w:name w:val="footer"/>
    <w:basedOn w:val="Normal"/>
    <w:link w:val="RodapChar"/>
    <w:uiPriority w:val="99"/>
    <w:unhideWhenUsed/>
    <w:rsid w:val="00A577DB"/>
    <w:pPr>
      <w:tabs>
        <w:tab w:val="center" w:pos="4252"/>
        <w:tab w:val="right" w:pos="8504"/>
      </w:tabs>
    </w:pPr>
  </w:style>
  <w:style w:type="character" w:customStyle="1" w:styleId="RodapChar">
    <w:name w:val="Rodapé Char"/>
    <w:basedOn w:val="Fontepargpadro"/>
    <w:link w:val="Rodap"/>
    <w:uiPriority w:val="99"/>
    <w:rsid w:val="00A577DB"/>
    <w:rPr>
      <w:rFonts w:ascii="Calibri" w:eastAsia="Calibri" w:hAnsi="Calibri" w:cs="Calibri"/>
      <w:lang w:val="pt-PT"/>
    </w:rPr>
  </w:style>
  <w:style w:type="character" w:styleId="Hyperlink">
    <w:name w:val="Hyperlink"/>
    <w:basedOn w:val="Fontepargpadro"/>
    <w:uiPriority w:val="99"/>
    <w:unhideWhenUsed/>
    <w:rsid w:val="00396E58"/>
    <w:rPr>
      <w:color w:val="0000FF" w:themeColor="hyperlink"/>
      <w:u w:val="single"/>
    </w:rPr>
  </w:style>
  <w:style w:type="character" w:styleId="MenoPendente">
    <w:name w:val="Unresolved Mention"/>
    <w:basedOn w:val="Fontepargpadro"/>
    <w:uiPriority w:val="99"/>
    <w:semiHidden/>
    <w:unhideWhenUsed/>
    <w:rsid w:val="0039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1783">
      <w:bodyDiv w:val="1"/>
      <w:marLeft w:val="0"/>
      <w:marRight w:val="0"/>
      <w:marTop w:val="0"/>
      <w:marBottom w:val="0"/>
      <w:divBdr>
        <w:top w:val="none" w:sz="0" w:space="0" w:color="auto"/>
        <w:left w:val="none" w:sz="0" w:space="0" w:color="auto"/>
        <w:bottom w:val="none" w:sz="0" w:space="0" w:color="auto"/>
        <w:right w:val="none" w:sz="0" w:space="0" w:color="auto"/>
      </w:divBdr>
    </w:div>
    <w:div w:id="302201609">
      <w:bodyDiv w:val="1"/>
      <w:marLeft w:val="0"/>
      <w:marRight w:val="0"/>
      <w:marTop w:val="0"/>
      <w:marBottom w:val="0"/>
      <w:divBdr>
        <w:top w:val="none" w:sz="0" w:space="0" w:color="auto"/>
        <w:left w:val="none" w:sz="0" w:space="0" w:color="auto"/>
        <w:bottom w:val="none" w:sz="0" w:space="0" w:color="auto"/>
        <w:right w:val="none" w:sz="0" w:space="0" w:color="auto"/>
      </w:divBdr>
    </w:div>
    <w:div w:id="393359188">
      <w:bodyDiv w:val="1"/>
      <w:marLeft w:val="0"/>
      <w:marRight w:val="0"/>
      <w:marTop w:val="0"/>
      <w:marBottom w:val="0"/>
      <w:divBdr>
        <w:top w:val="none" w:sz="0" w:space="0" w:color="auto"/>
        <w:left w:val="none" w:sz="0" w:space="0" w:color="auto"/>
        <w:bottom w:val="none" w:sz="0" w:space="0" w:color="auto"/>
        <w:right w:val="none" w:sz="0" w:space="0" w:color="auto"/>
      </w:divBdr>
    </w:div>
    <w:div w:id="510070567">
      <w:bodyDiv w:val="1"/>
      <w:marLeft w:val="0"/>
      <w:marRight w:val="0"/>
      <w:marTop w:val="0"/>
      <w:marBottom w:val="0"/>
      <w:divBdr>
        <w:top w:val="none" w:sz="0" w:space="0" w:color="auto"/>
        <w:left w:val="none" w:sz="0" w:space="0" w:color="auto"/>
        <w:bottom w:val="none" w:sz="0" w:space="0" w:color="auto"/>
        <w:right w:val="none" w:sz="0" w:space="0" w:color="auto"/>
      </w:divBdr>
    </w:div>
    <w:div w:id="587276144">
      <w:bodyDiv w:val="1"/>
      <w:marLeft w:val="0"/>
      <w:marRight w:val="0"/>
      <w:marTop w:val="0"/>
      <w:marBottom w:val="0"/>
      <w:divBdr>
        <w:top w:val="none" w:sz="0" w:space="0" w:color="auto"/>
        <w:left w:val="none" w:sz="0" w:space="0" w:color="auto"/>
        <w:bottom w:val="none" w:sz="0" w:space="0" w:color="auto"/>
        <w:right w:val="none" w:sz="0" w:space="0" w:color="auto"/>
      </w:divBdr>
    </w:div>
    <w:div w:id="608587041">
      <w:bodyDiv w:val="1"/>
      <w:marLeft w:val="0"/>
      <w:marRight w:val="0"/>
      <w:marTop w:val="0"/>
      <w:marBottom w:val="0"/>
      <w:divBdr>
        <w:top w:val="none" w:sz="0" w:space="0" w:color="auto"/>
        <w:left w:val="none" w:sz="0" w:space="0" w:color="auto"/>
        <w:bottom w:val="none" w:sz="0" w:space="0" w:color="auto"/>
        <w:right w:val="none" w:sz="0" w:space="0" w:color="auto"/>
      </w:divBdr>
    </w:div>
    <w:div w:id="657727229">
      <w:bodyDiv w:val="1"/>
      <w:marLeft w:val="0"/>
      <w:marRight w:val="0"/>
      <w:marTop w:val="0"/>
      <w:marBottom w:val="0"/>
      <w:divBdr>
        <w:top w:val="none" w:sz="0" w:space="0" w:color="auto"/>
        <w:left w:val="none" w:sz="0" w:space="0" w:color="auto"/>
        <w:bottom w:val="none" w:sz="0" w:space="0" w:color="auto"/>
        <w:right w:val="none" w:sz="0" w:space="0" w:color="auto"/>
      </w:divBdr>
    </w:div>
    <w:div w:id="708646502">
      <w:bodyDiv w:val="1"/>
      <w:marLeft w:val="0"/>
      <w:marRight w:val="0"/>
      <w:marTop w:val="0"/>
      <w:marBottom w:val="0"/>
      <w:divBdr>
        <w:top w:val="none" w:sz="0" w:space="0" w:color="auto"/>
        <w:left w:val="none" w:sz="0" w:space="0" w:color="auto"/>
        <w:bottom w:val="none" w:sz="0" w:space="0" w:color="auto"/>
        <w:right w:val="none" w:sz="0" w:space="0" w:color="auto"/>
      </w:divBdr>
    </w:div>
    <w:div w:id="807817037">
      <w:bodyDiv w:val="1"/>
      <w:marLeft w:val="0"/>
      <w:marRight w:val="0"/>
      <w:marTop w:val="0"/>
      <w:marBottom w:val="0"/>
      <w:divBdr>
        <w:top w:val="none" w:sz="0" w:space="0" w:color="auto"/>
        <w:left w:val="none" w:sz="0" w:space="0" w:color="auto"/>
        <w:bottom w:val="none" w:sz="0" w:space="0" w:color="auto"/>
        <w:right w:val="none" w:sz="0" w:space="0" w:color="auto"/>
      </w:divBdr>
    </w:div>
    <w:div w:id="833447805">
      <w:bodyDiv w:val="1"/>
      <w:marLeft w:val="0"/>
      <w:marRight w:val="0"/>
      <w:marTop w:val="0"/>
      <w:marBottom w:val="0"/>
      <w:divBdr>
        <w:top w:val="none" w:sz="0" w:space="0" w:color="auto"/>
        <w:left w:val="none" w:sz="0" w:space="0" w:color="auto"/>
        <w:bottom w:val="none" w:sz="0" w:space="0" w:color="auto"/>
        <w:right w:val="none" w:sz="0" w:space="0" w:color="auto"/>
      </w:divBdr>
    </w:div>
    <w:div w:id="916088052">
      <w:bodyDiv w:val="1"/>
      <w:marLeft w:val="0"/>
      <w:marRight w:val="0"/>
      <w:marTop w:val="0"/>
      <w:marBottom w:val="0"/>
      <w:divBdr>
        <w:top w:val="none" w:sz="0" w:space="0" w:color="auto"/>
        <w:left w:val="none" w:sz="0" w:space="0" w:color="auto"/>
        <w:bottom w:val="none" w:sz="0" w:space="0" w:color="auto"/>
        <w:right w:val="none" w:sz="0" w:space="0" w:color="auto"/>
      </w:divBdr>
    </w:div>
    <w:div w:id="933980681">
      <w:bodyDiv w:val="1"/>
      <w:marLeft w:val="0"/>
      <w:marRight w:val="0"/>
      <w:marTop w:val="0"/>
      <w:marBottom w:val="0"/>
      <w:divBdr>
        <w:top w:val="none" w:sz="0" w:space="0" w:color="auto"/>
        <w:left w:val="none" w:sz="0" w:space="0" w:color="auto"/>
        <w:bottom w:val="none" w:sz="0" w:space="0" w:color="auto"/>
        <w:right w:val="none" w:sz="0" w:space="0" w:color="auto"/>
      </w:divBdr>
    </w:div>
    <w:div w:id="969818391">
      <w:bodyDiv w:val="1"/>
      <w:marLeft w:val="0"/>
      <w:marRight w:val="0"/>
      <w:marTop w:val="0"/>
      <w:marBottom w:val="0"/>
      <w:divBdr>
        <w:top w:val="none" w:sz="0" w:space="0" w:color="auto"/>
        <w:left w:val="none" w:sz="0" w:space="0" w:color="auto"/>
        <w:bottom w:val="none" w:sz="0" w:space="0" w:color="auto"/>
        <w:right w:val="none" w:sz="0" w:space="0" w:color="auto"/>
      </w:divBdr>
    </w:div>
    <w:div w:id="1016228893">
      <w:bodyDiv w:val="1"/>
      <w:marLeft w:val="0"/>
      <w:marRight w:val="0"/>
      <w:marTop w:val="0"/>
      <w:marBottom w:val="0"/>
      <w:divBdr>
        <w:top w:val="none" w:sz="0" w:space="0" w:color="auto"/>
        <w:left w:val="none" w:sz="0" w:space="0" w:color="auto"/>
        <w:bottom w:val="none" w:sz="0" w:space="0" w:color="auto"/>
        <w:right w:val="none" w:sz="0" w:space="0" w:color="auto"/>
      </w:divBdr>
    </w:div>
    <w:div w:id="1066757009">
      <w:bodyDiv w:val="1"/>
      <w:marLeft w:val="0"/>
      <w:marRight w:val="0"/>
      <w:marTop w:val="0"/>
      <w:marBottom w:val="0"/>
      <w:divBdr>
        <w:top w:val="none" w:sz="0" w:space="0" w:color="auto"/>
        <w:left w:val="none" w:sz="0" w:space="0" w:color="auto"/>
        <w:bottom w:val="none" w:sz="0" w:space="0" w:color="auto"/>
        <w:right w:val="none" w:sz="0" w:space="0" w:color="auto"/>
      </w:divBdr>
    </w:div>
    <w:div w:id="1137187319">
      <w:bodyDiv w:val="1"/>
      <w:marLeft w:val="0"/>
      <w:marRight w:val="0"/>
      <w:marTop w:val="0"/>
      <w:marBottom w:val="0"/>
      <w:divBdr>
        <w:top w:val="none" w:sz="0" w:space="0" w:color="auto"/>
        <w:left w:val="none" w:sz="0" w:space="0" w:color="auto"/>
        <w:bottom w:val="none" w:sz="0" w:space="0" w:color="auto"/>
        <w:right w:val="none" w:sz="0" w:space="0" w:color="auto"/>
      </w:divBdr>
    </w:div>
    <w:div w:id="1188174164">
      <w:bodyDiv w:val="1"/>
      <w:marLeft w:val="0"/>
      <w:marRight w:val="0"/>
      <w:marTop w:val="0"/>
      <w:marBottom w:val="0"/>
      <w:divBdr>
        <w:top w:val="none" w:sz="0" w:space="0" w:color="auto"/>
        <w:left w:val="none" w:sz="0" w:space="0" w:color="auto"/>
        <w:bottom w:val="none" w:sz="0" w:space="0" w:color="auto"/>
        <w:right w:val="none" w:sz="0" w:space="0" w:color="auto"/>
      </w:divBdr>
    </w:div>
    <w:div w:id="1401102410">
      <w:bodyDiv w:val="1"/>
      <w:marLeft w:val="0"/>
      <w:marRight w:val="0"/>
      <w:marTop w:val="0"/>
      <w:marBottom w:val="0"/>
      <w:divBdr>
        <w:top w:val="none" w:sz="0" w:space="0" w:color="auto"/>
        <w:left w:val="none" w:sz="0" w:space="0" w:color="auto"/>
        <w:bottom w:val="none" w:sz="0" w:space="0" w:color="auto"/>
        <w:right w:val="none" w:sz="0" w:space="0" w:color="auto"/>
      </w:divBdr>
    </w:div>
    <w:div w:id="1448042961">
      <w:bodyDiv w:val="1"/>
      <w:marLeft w:val="0"/>
      <w:marRight w:val="0"/>
      <w:marTop w:val="0"/>
      <w:marBottom w:val="0"/>
      <w:divBdr>
        <w:top w:val="none" w:sz="0" w:space="0" w:color="auto"/>
        <w:left w:val="none" w:sz="0" w:space="0" w:color="auto"/>
        <w:bottom w:val="none" w:sz="0" w:space="0" w:color="auto"/>
        <w:right w:val="none" w:sz="0" w:space="0" w:color="auto"/>
      </w:divBdr>
    </w:div>
    <w:div w:id="1450320612">
      <w:bodyDiv w:val="1"/>
      <w:marLeft w:val="0"/>
      <w:marRight w:val="0"/>
      <w:marTop w:val="0"/>
      <w:marBottom w:val="0"/>
      <w:divBdr>
        <w:top w:val="none" w:sz="0" w:space="0" w:color="auto"/>
        <w:left w:val="none" w:sz="0" w:space="0" w:color="auto"/>
        <w:bottom w:val="none" w:sz="0" w:space="0" w:color="auto"/>
        <w:right w:val="none" w:sz="0" w:space="0" w:color="auto"/>
      </w:divBdr>
    </w:div>
    <w:div w:id="1481732420">
      <w:bodyDiv w:val="1"/>
      <w:marLeft w:val="0"/>
      <w:marRight w:val="0"/>
      <w:marTop w:val="0"/>
      <w:marBottom w:val="0"/>
      <w:divBdr>
        <w:top w:val="none" w:sz="0" w:space="0" w:color="auto"/>
        <w:left w:val="none" w:sz="0" w:space="0" w:color="auto"/>
        <w:bottom w:val="none" w:sz="0" w:space="0" w:color="auto"/>
        <w:right w:val="none" w:sz="0" w:space="0" w:color="auto"/>
      </w:divBdr>
    </w:div>
    <w:div w:id="1659309348">
      <w:bodyDiv w:val="1"/>
      <w:marLeft w:val="0"/>
      <w:marRight w:val="0"/>
      <w:marTop w:val="0"/>
      <w:marBottom w:val="0"/>
      <w:divBdr>
        <w:top w:val="none" w:sz="0" w:space="0" w:color="auto"/>
        <w:left w:val="none" w:sz="0" w:space="0" w:color="auto"/>
        <w:bottom w:val="none" w:sz="0" w:space="0" w:color="auto"/>
        <w:right w:val="none" w:sz="0" w:space="0" w:color="auto"/>
      </w:divBdr>
    </w:div>
    <w:div w:id="1830750804">
      <w:bodyDiv w:val="1"/>
      <w:marLeft w:val="0"/>
      <w:marRight w:val="0"/>
      <w:marTop w:val="0"/>
      <w:marBottom w:val="0"/>
      <w:divBdr>
        <w:top w:val="none" w:sz="0" w:space="0" w:color="auto"/>
        <w:left w:val="none" w:sz="0" w:space="0" w:color="auto"/>
        <w:bottom w:val="none" w:sz="0" w:space="0" w:color="auto"/>
        <w:right w:val="none" w:sz="0" w:space="0" w:color="auto"/>
      </w:divBdr>
    </w:div>
    <w:div w:id="1857383940">
      <w:bodyDiv w:val="1"/>
      <w:marLeft w:val="0"/>
      <w:marRight w:val="0"/>
      <w:marTop w:val="0"/>
      <w:marBottom w:val="0"/>
      <w:divBdr>
        <w:top w:val="none" w:sz="0" w:space="0" w:color="auto"/>
        <w:left w:val="none" w:sz="0" w:space="0" w:color="auto"/>
        <w:bottom w:val="none" w:sz="0" w:space="0" w:color="auto"/>
        <w:right w:val="none" w:sz="0" w:space="0" w:color="auto"/>
      </w:divBdr>
    </w:div>
    <w:div w:id="1862550398">
      <w:bodyDiv w:val="1"/>
      <w:marLeft w:val="0"/>
      <w:marRight w:val="0"/>
      <w:marTop w:val="0"/>
      <w:marBottom w:val="0"/>
      <w:divBdr>
        <w:top w:val="none" w:sz="0" w:space="0" w:color="auto"/>
        <w:left w:val="none" w:sz="0" w:space="0" w:color="auto"/>
        <w:bottom w:val="none" w:sz="0" w:space="0" w:color="auto"/>
        <w:right w:val="none" w:sz="0" w:space="0" w:color="auto"/>
      </w:divBdr>
    </w:div>
    <w:div w:id="1885480417">
      <w:bodyDiv w:val="1"/>
      <w:marLeft w:val="0"/>
      <w:marRight w:val="0"/>
      <w:marTop w:val="0"/>
      <w:marBottom w:val="0"/>
      <w:divBdr>
        <w:top w:val="none" w:sz="0" w:space="0" w:color="auto"/>
        <w:left w:val="none" w:sz="0" w:space="0" w:color="auto"/>
        <w:bottom w:val="none" w:sz="0" w:space="0" w:color="auto"/>
        <w:right w:val="none" w:sz="0" w:space="0" w:color="auto"/>
      </w:divBdr>
    </w:div>
    <w:div w:id="1928339606">
      <w:bodyDiv w:val="1"/>
      <w:marLeft w:val="0"/>
      <w:marRight w:val="0"/>
      <w:marTop w:val="0"/>
      <w:marBottom w:val="0"/>
      <w:divBdr>
        <w:top w:val="none" w:sz="0" w:space="0" w:color="auto"/>
        <w:left w:val="none" w:sz="0" w:space="0" w:color="auto"/>
        <w:bottom w:val="none" w:sz="0" w:space="0" w:color="auto"/>
        <w:right w:val="none" w:sz="0" w:space="0" w:color="auto"/>
      </w:divBdr>
    </w:div>
    <w:div w:id="2002157139">
      <w:bodyDiv w:val="1"/>
      <w:marLeft w:val="0"/>
      <w:marRight w:val="0"/>
      <w:marTop w:val="0"/>
      <w:marBottom w:val="0"/>
      <w:divBdr>
        <w:top w:val="none" w:sz="0" w:space="0" w:color="auto"/>
        <w:left w:val="none" w:sz="0" w:space="0" w:color="auto"/>
        <w:bottom w:val="none" w:sz="0" w:space="0" w:color="auto"/>
        <w:right w:val="none" w:sz="0" w:space="0" w:color="auto"/>
      </w:divBdr>
    </w:div>
    <w:div w:id="2027511177">
      <w:bodyDiv w:val="1"/>
      <w:marLeft w:val="0"/>
      <w:marRight w:val="0"/>
      <w:marTop w:val="0"/>
      <w:marBottom w:val="0"/>
      <w:divBdr>
        <w:top w:val="none" w:sz="0" w:space="0" w:color="auto"/>
        <w:left w:val="none" w:sz="0" w:space="0" w:color="auto"/>
        <w:bottom w:val="none" w:sz="0" w:space="0" w:color="auto"/>
        <w:right w:val="none" w:sz="0" w:space="0" w:color="auto"/>
      </w:divBdr>
    </w:div>
    <w:div w:id="2139685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doi.org/10.1183/13993003.02140-201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bestpractice.bmj.com/topics/pt-br/7/diagnosis-approach"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io.ufsc.br/bitstream/handle/123456789/252791/Monografia_-_Murilo_Dias.pdf?sequence=1&amp;isAllowed=y" TargetMode="External"/><Relationship Id="rId5" Type="http://schemas.openxmlformats.org/officeDocument/2006/relationships/footnotes" Target="footnotes.xml"/><Relationship Id="rId15" Type="http://schemas.openxmlformats.org/officeDocument/2006/relationships/hyperlink" Target="https://bestpractice.bmj.com/topics/pt-br/7/diagnosis-approach" TargetMode="External"/><Relationship Id="rId10" Type="http://schemas.openxmlformats.org/officeDocument/2006/relationships/hyperlink" Target="https://repositorio.ufsc.br/bitstream/handle/123456789/252791/Monografia_-_Murilo_Dias.pdf?sequence=1&amp;isAllowed=y"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gov.br/conitec/pt-br/midias/protocolos/resumidos/20220912_PCDT_Resumido_DPOC_final.pdf" TargetMode="Externa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1595</Words>
  <Characters>8618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Papini</dc:creator>
  <cp:lastModifiedBy>Samsung</cp:lastModifiedBy>
  <cp:revision>5</cp:revision>
  <dcterms:created xsi:type="dcterms:W3CDTF">2024-11-27T15:09:00Z</dcterms:created>
  <dcterms:modified xsi:type="dcterms:W3CDTF">2024-11-27T20:52:00Z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2016</vt:lpwstr>
  </property>
  <property fmtid="{D5CDD505-2E9C-101B-9397-08002B2CF9AE}" pid="4" name="LastSaved">
    <vt:filetime>2024-11-24T00:00:00Z</vt:filetime>
  </property>
  <property fmtid="{D5CDD505-2E9C-101B-9397-08002B2CF9AE}" pid="5" name="Producer">
    <vt:lpwstr>Microsoft® Word 2016</vt:lpwstr>
  </property>
</Properties>
</file>