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C0" w:rsidRPr="00220505" w:rsidRDefault="008323C0" w:rsidP="00220505">
      <w:pPr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Gestão da Sustentabilidade Urbana</w:t>
      </w:r>
      <w:r w:rsidR="007A60F6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Abordagens </w:t>
      </w:r>
      <w:r w:rsidR="007A60F6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a Salvaguarda e Usos do Patrimônio Cultural em Contextos Citadinos</w:t>
      </w:r>
      <w:r w:rsidR="007A60F6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: Estudo de Caso na Grande Florianópolis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3C0" w:rsidRPr="00220505" w:rsidRDefault="008323C0" w:rsidP="00220505">
      <w:pPr>
        <w:ind w:left="11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61AB8" w:rsidRPr="00761AB8" w:rsidRDefault="00761AB8" w:rsidP="002D0B98">
      <w:pPr>
        <w:pStyle w:val="Ttulo1"/>
        <w:ind w:left="0"/>
        <w:jc w:val="both"/>
        <w:rPr>
          <w:rFonts w:ascii="Times New Roman" w:hAnsi="Times New Roman" w:cs="Times New Roman"/>
          <w:color w:val="000000" w:themeColor="text1"/>
          <w:lang w:val="pt-BR"/>
        </w:rPr>
      </w:pPr>
      <w:bookmarkStart w:id="0" w:name="_Toc180006239"/>
      <w:r w:rsidRPr="00761AB8">
        <w:rPr>
          <w:rFonts w:ascii="Times New Roman" w:hAnsi="Times New Roman" w:cs="Times New Roman"/>
          <w:color w:val="000000" w:themeColor="text1"/>
          <w:lang w:val="pt-BR"/>
        </w:rPr>
        <w:t>Resumo</w:t>
      </w:r>
    </w:p>
    <w:p w:rsidR="00761AB8" w:rsidRPr="002D0B98" w:rsidRDefault="00761AB8" w:rsidP="002D0B98">
      <w:pPr>
        <w:pStyle w:val="Ttulo1"/>
        <w:ind w:left="0"/>
        <w:jc w:val="both"/>
        <w:rPr>
          <w:rFonts w:ascii="Times New Roman" w:hAnsi="Times New Roman" w:cs="Times New Roman"/>
          <w:b w:val="0"/>
          <w:color w:val="000000" w:themeColor="text1"/>
          <w:lang w:val="pt-BR"/>
        </w:rPr>
      </w:pPr>
      <w:r w:rsidRPr="002D0B98">
        <w:rPr>
          <w:rFonts w:ascii="Times New Roman" w:hAnsi="Times New Roman" w:cs="Times New Roman"/>
          <w:b w:val="0"/>
          <w:color w:val="000000" w:themeColor="text1"/>
          <w:lang w:val="pt-BR"/>
        </w:rPr>
        <w:t xml:space="preserve">A pesquisa explora a integração entre sustentabilidade urbana e a preservação do patrimônio cultural em Florianópolis, destacando a relevância dos bens culturais e naturais para a identidade e o desenvolvimento sustentável da região. O estudo enfatiza a necessidade de abordagens integradas que combinem conservação ambiental, educação patrimonial e turismo consciente, promovendo o equilíbrio entre progresso econômico e preservação cultural. Foram analisados elementos como o Casarão e Engenho dos Andrade, o Arquipélago de Santa Catarina, o folclore local e a pesca artesanal da tainha, evidenciando os desafios impostos pela expansão urbana e pelo turismo de massa. A valorização comunitária e políticas públicas eficazes são apontadas como essenciais para a gestão sustentável desses patrimônios. Conclui-se que a salvaguarda cultural é uma estratégia multidimensional que fortalece a identidade local, fomenta o turismo sustentável e promove um modelo de desenvolvimento </w:t>
      </w:r>
      <w:proofErr w:type="spellStart"/>
      <w:r w:rsidRPr="002D0B98">
        <w:rPr>
          <w:rFonts w:ascii="Times New Roman" w:hAnsi="Times New Roman" w:cs="Times New Roman"/>
          <w:b w:val="0"/>
          <w:color w:val="000000" w:themeColor="text1"/>
          <w:lang w:val="pt-BR"/>
        </w:rPr>
        <w:t>resiliente</w:t>
      </w:r>
      <w:proofErr w:type="spellEnd"/>
      <w:r w:rsidRPr="002D0B98">
        <w:rPr>
          <w:rFonts w:ascii="Times New Roman" w:hAnsi="Times New Roman" w:cs="Times New Roman"/>
          <w:b w:val="0"/>
          <w:color w:val="000000" w:themeColor="text1"/>
          <w:lang w:val="pt-BR"/>
        </w:rPr>
        <w:t xml:space="preserve"> e inclusivo.</w:t>
      </w:r>
    </w:p>
    <w:p w:rsidR="00761AB8" w:rsidRPr="00761AB8" w:rsidRDefault="00761AB8" w:rsidP="002D0B98">
      <w:pPr>
        <w:pStyle w:val="Ttulo1"/>
        <w:ind w:left="0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761AB8">
        <w:rPr>
          <w:rFonts w:ascii="Times New Roman" w:hAnsi="Times New Roman" w:cs="Times New Roman"/>
          <w:color w:val="000000" w:themeColor="text1"/>
          <w:lang w:val="pt-BR"/>
        </w:rPr>
        <w:t xml:space="preserve">Palavras-chave: </w:t>
      </w:r>
      <w:r w:rsidRPr="002D0B98">
        <w:rPr>
          <w:rFonts w:ascii="Times New Roman" w:hAnsi="Times New Roman" w:cs="Times New Roman"/>
          <w:b w:val="0"/>
          <w:color w:val="000000" w:themeColor="text1"/>
          <w:lang w:val="pt-BR"/>
        </w:rPr>
        <w:t>Sustentabilidade urbana, Patrimônio cultural, Florianópolis.</w:t>
      </w:r>
    </w:p>
    <w:p w:rsidR="00761AB8" w:rsidRDefault="00761AB8" w:rsidP="00761AB8">
      <w:pPr>
        <w:pStyle w:val="Ttulo1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8323C0" w:rsidRPr="00220505" w:rsidRDefault="008323C0" w:rsidP="00761AB8">
      <w:pPr>
        <w:pStyle w:val="Ttulo1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Introdução </w:t>
      </w:r>
      <w:bookmarkEnd w:id="0"/>
    </w:p>
    <w:p w:rsidR="008323C0" w:rsidRPr="00220505" w:rsidRDefault="008323C0" w:rsidP="00220505">
      <w:pPr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60F6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discussões atuais sobre sustentabilidade urbana frequentemente se concentram em aspectos técnicos como a redução de emissões de carbono, a eficiência no consumo de energia e estratégias avançadas de gestão de resíduos. Estes debates são essenciais, mas muitas vezes eclipsam a importância dos aspectos econômicos inerentes à regeneração urbana e ao crescimento sustentável das cidades. Paralelamente, há um reconhecimento crescente, por parte de governos e instituições, do papel vital que o patrimônio cultural, material e imaterial, desempenha no fomento do bem-estar social em cidades e vilas cada vez mais diversificadas e cosmopolitas. </w:t>
      </w:r>
    </w:p>
    <w:p w:rsidR="008323C0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A sustentabilidade dos elementos culturais tangíveis e intangíveis do espaço urbano emerge como uma proposta inovadora que reconhece a cultura como pilar fundamental para o desenvolvimento sustentável das cidades. Esta abordagem não apenas preserva a memória e a identidade das comunidades urbanas, mas também fomenta a coesão social e o bem-estar, ao integrar as tradições, práticas, saberes e expressões culturais no planejamento e na gestão das cidades. Ao valorizar os elementos culturais tangíveis, como monumentos históricos, museus e espaços públicos, e os intangíveis, como festividades, línguas, músicas e artesanatos, as cidades podem promover um ambiente urbano mais inclusivo e resiliente.</w:t>
      </w:r>
    </w:p>
    <w:p w:rsidR="008323C0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Inovar na sustentabilidade cultural implica em adotar estratégias que garantam a transmissão e a revitalização do patrimônio cultural, ao mesmo tempo em que se responde aos desafios contemporâneos do urbanismo. Isso envolve a criação de políticas públicas que incentivem a participação comunitária na conservação e na celebração de suas heranças culturais, bem como a integração de tecnologias digitais para documentar e disseminar o conhecimento cultural. Por meio do planejamento e da gestão adequada é possível engajar moradores e visitantes na valorização e no respeito às diversas expressões culturais, contribuindo para uma maior inclusão social e para o fortalecimento da identidade local.</w:t>
      </w:r>
    </w:p>
    <w:p w:rsidR="008323C0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Ademais, a inovação em sustentabilidade cultural nos espaços urbanos pode impulsionar a economia criativa, gerando oportunidades de emprego e estimulando o turismo sustentável. Ao destacar as peculiaridades culturais, as cidades podem oferecer 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experiências autênticas e enriquecedoras, atraindo visitantes interessados não apenas em seus aspectos históricos, mas também na vivência de suas manifestações culturais contemporâneas. Assim, a sustentabilidade cultural no contexto urbano não é apenas uma forma de preservação, mas também um vetor de desenvolvimento, que harmoniza o passado com o presente, valorizando a diversidade e promovendo um futuro mais sustentável e inclusivo para todos.</w:t>
      </w:r>
    </w:p>
    <w:p w:rsidR="008323C0" w:rsidRPr="00220505" w:rsidRDefault="008323C0" w:rsidP="0022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conceito de sustentabilidade, com sua ênfase na satisfação das necessidades atuais sem comprometer as futuras gerações, </w:t>
      </w:r>
      <w:proofErr w:type="gramStart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é fundamentado</w:t>
      </w:r>
      <w:proofErr w:type="gramEnd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três pilares: o ambiental, focado na preservação dos recursos naturais; o econômico, que visa a viabilidade a longo prazo das atividades econômicas; e o social, que procura promover a equidade, a inclusão e o acesso universal a serviços essenciais.</w:t>
      </w:r>
    </w:p>
    <w:p w:rsidR="008323C0" w:rsidRPr="00220505" w:rsidRDefault="008323C0" w:rsidP="0022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Dentro do ambiente urbano, a sustentabilidade adquire uma dimensão particular, enfrentando desafios únicos que exigem abordagens inovadoras e integradas. Estratégias como o planejamento urbano sustentável, que </w:t>
      </w:r>
      <w:proofErr w:type="gramStart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otimiza</w:t>
      </w:r>
      <w:proofErr w:type="gramEnd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uso do espaço e dos recursos, a mobilidade urbana que prioriza transportes sustentáveis e a construção de edifícios verdes, são fundamentais. </w:t>
      </w:r>
    </w:p>
    <w:p w:rsidR="008323C0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Estas práticas, juntamente com a promoção de espaços verdes nas cidades, não só melhoram a qualidade de vida urbana, mas também contribuem para a mitigação dos impactos ambientais da urbanização. Além disso, a gestão eficiente de resíduos e a inclusão social, com ênfase na diversidade cultural, são aspectos cruciais para assegurar que as cidades sejam verdadeiramente sustentáveis, garantindo que todos tenham acesso igualitário a oportunidades econômicas, serviços básicos, e espaços culturais e de lazer.</w:t>
      </w:r>
    </w:p>
    <w:p w:rsidR="008323C0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Este novo paradigma de sustentabilidade, que surgiu em resposta à urgência de enfrentar a exaustão dos recursos naturais e as mudanças climáticas, tem suas raízes nas transformações pós-Revolução Industrial. A propagação do conceito de sustentabilidade, ganhando destaque na Europa nos anos 1970 e posteriormente alcançando uma audiência global, culminou com a publicação do Relatório Brundtland em 1987, que criticava o modelo de desenvolvimento adotado pelos países industrializados e propunha um novo caminho para o desenvolvimento sustentável. Este caminho foi posteriormente reforçado por eventos internacionais e iniciativas que estabeleceram metas claras para abordar questões socioambientais em escala global, como a Conferência das Nações Unidas sobre Meio Ambiente e Desenvolvimento (ECO 92), a Agenda 21 e os Objetivos de Desenvolvimento Sustentável.</w:t>
      </w:r>
    </w:p>
    <w:p w:rsidR="008323C0" w:rsidRPr="00220505" w:rsidRDefault="008323C0" w:rsidP="0022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Neste contexto, a presente proposta de pesquisa vis</w:t>
      </w:r>
      <w:r w:rsidR="00391B33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ampliar a compreensão de sustentabilidade urbana ao integrar a conservação do patrimônio cultural como um elemento chave deste paradigma. A salvaguarda dos componentes e elementos culturais não só protege a sua importância e riqueza para as gerações futuras, mas também contribui significativamente para enfrentar desafios socioeconômicos e ambientais atuais. Ao reabilitar e reutilizar edificações históricas reduz-se a necessidade de novas construções, diminuindo o consumo de recursos, a geração de resíduos e as emissões de gases nocivos. Adicionalmente, a manutenção e/ou revitalização de espaços urbanos culturais pode estimular o desenvolvimento econômico local, fomentando o turismo, gerando empregos e promovendo a revitalização urbana mais ampla.</w:t>
      </w:r>
    </w:p>
    <w:p w:rsidR="008323C0" w:rsidRPr="00220505" w:rsidRDefault="008323C0" w:rsidP="00220505">
      <w:pPr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23B5" w:rsidRPr="00220505" w:rsidRDefault="008323C0" w:rsidP="0022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Inserindo-se neste panorama, a inovação e a competitividade emergem como pilares fundamentais para o aprimoramento das práticas de conservação do patrimônio cultural no contexto de desenvolvimento urbano sustentável. A adoção de tecnologias inovadoras na restauração e manutenção de edifícios históricos não apenas </w:t>
      </w:r>
      <w:proofErr w:type="gramStart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otimiza</w:t>
      </w:r>
      <w:proofErr w:type="gramEnd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processos de conservação, mas também abre novas possibilidades para a valorização e a exploração cultural do patrimônio. Isso, por sua vez, reforça a competitividade das 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cidades no cenário global, atraindo investimentos, turistas e novos negócios, e contribuindo para uma economia local dinâmica e resiliente. </w:t>
      </w:r>
    </w:p>
    <w:p w:rsidR="008323C0" w:rsidRPr="00220505" w:rsidRDefault="008323C0" w:rsidP="0022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Portanto, a integração da inovação no cuidado com o patrimônio cultural é essencial para transformar os centros urbanos em espaços competitivos e sustentáveis.</w:t>
      </w:r>
    </w:p>
    <w:p w:rsidR="008323C0" w:rsidRPr="00220505" w:rsidRDefault="008323C0" w:rsidP="0022050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="00B723B5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723B5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pesquisa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</w:t>
      </w:r>
      <w:r w:rsidR="00B723B5"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importância de planejamento na utilização do patrimônio cultural nas estratégias de desenvolvimento sustentável urbano, reconhecendo que a sustentabilidade é intrinsecamente </w:t>
      </w:r>
      <w:proofErr w:type="gramStart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interdisciplinar e multifacetada, exigindo uma abordagem que valorize tanto o legado histórico quanto as necessidades futuras de desenvolvimento urbano resiliente, inclusivo</w:t>
      </w:r>
      <w:proofErr w:type="gramEnd"/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sustentável.</w:t>
      </w:r>
    </w:p>
    <w:p w:rsidR="007A60F6" w:rsidRPr="00220505" w:rsidRDefault="007A60F6" w:rsidP="00220505">
      <w:pPr>
        <w:pStyle w:val="Ttulo1"/>
        <w:ind w:left="238"/>
        <w:jc w:val="both"/>
        <w:rPr>
          <w:rFonts w:ascii="Times New Roman" w:hAnsi="Times New Roman" w:cs="Times New Roman"/>
          <w:color w:val="000000" w:themeColor="text1"/>
        </w:rPr>
      </w:pPr>
      <w:bookmarkStart w:id="1" w:name="_Toc180006240"/>
    </w:p>
    <w:p w:rsidR="008323C0" w:rsidRPr="00220505" w:rsidRDefault="008323C0" w:rsidP="00761AB8">
      <w:pPr>
        <w:pStyle w:val="Ttulo1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Problema, Hipótese e Objetivos da </w:t>
      </w:r>
      <w:proofErr w:type="gramStart"/>
      <w:r w:rsidRPr="00220505">
        <w:rPr>
          <w:rFonts w:ascii="Times New Roman" w:hAnsi="Times New Roman" w:cs="Times New Roman"/>
          <w:color w:val="000000" w:themeColor="text1"/>
        </w:rPr>
        <w:t>Pesquisa</w:t>
      </w:r>
      <w:bookmarkEnd w:id="1"/>
      <w:proofErr w:type="gramEnd"/>
    </w:p>
    <w:p w:rsidR="008323C0" w:rsidRPr="00220505" w:rsidRDefault="008323C0" w:rsidP="00220505">
      <w:pPr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C0" w:rsidRPr="00220505" w:rsidRDefault="008323C0" w:rsidP="00761AB8">
      <w:pPr>
        <w:pStyle w:val="Corpodetex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Ao circunscrever o debate sobre planejamento e gestão sustentáveis no ambiente urbano exclusivamente aos aspectos morfológicos e visuais, é importante destacar que </w:t>
      </w:r>
      <w:proofErr w:type="gramStart"/>
      <w:r w:rsidRPr="00220505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22050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20505">
        <w:rPr>
          <w:rFonts w:ascii="Times New Roman" w:hAnsi="Times New Roman" w:cs="Times New Roman"/>
          <w:color w:val="000000" w:themeColor="text1"/>
        </w:rPr>
        <w:t>literatura</w:t>
      </w:r>
      <w:proofErr w:type="gramEnd"/>
      <w:r w:rsidRPr="00220505">
        <w:rPr>
          <w:rFonts w:ascii="Times New Roman" w:hAnsi="Times New Roman" w:cs="Times New Roman"/>
          <w:color w:val="000000" w:themeColor="text1"/>
        </w:rPr>
        <w:t xml:space="preserve"> sobre construção de paisagens, desenho urbano e a percepção visual das cidades é vasta e abrangente, incluindo contribuições significativas de renomados estudiosos. Entre eles, destacam-se as obras clássicas de Camilo Sitte, cujos estudos publicados em 1992 exploram a relação harmoniosa entre os espaços urbanos e seus usuários; Gordon Cullen, que em 1983 apresentou conceitos revolucionários sobre a experiência visual do ambiente urbano, introduzindo a ideia de "paisagem urbana serial"; e Kevin Lynch, cuja publicação de 1960 se tornou um marco na compreensão da imagem da cidade e na forma como os habitantes interpretam e navegam pelo tecido urbano. Esses autores, entre outros, forneceram uma base teórica sólida que continua a influenciar o planejamento urbano e o design de paisagens até os dias atuais, ressaltando a importância de considerar os elementos visuais e morfológicos na criação de espaços urbanos coesos e esteticamente agradáveis.</w:t>
      </w:r>
    </w:p>
    <w:p w:rsidR="008323C0" w:rsidRPr="00220505" w:rsidRDefault="008323C0" w:rsidP="00761AB8">
      <w:pPr>
        <w:pStyle w:val="Corpodetexto"/>
        <w:ind w:left="119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Ao estabelecer uma ponte entre os conceitos de planejamento urbano focados nos aspectos morfológicos e visuais e a preservação do patrimônio cultural, emerge uma sinergia fundamental para a sustentabilidade das cidades. A valorização dos elementos estéticos e morfológicos, conforme discutido por Sitte, Cullen e Lynch, não apenas enriquece a experiência visual e a percepção do espaço urbano pelos seus habitantes, mas também serve como um catalisador para a preservação da identidade cultural e histórica intrínseca aos ambientes urbanos. Essa interseção destaca a importância de integrar estratégias de design urbano e paisagístico que respeitem e realcem o patrimônio cultural existente, promovendo assim uma conexão mais profunda entre os indivíduos e o espaço que </w:t>
      </w:r>
      <w:proofErr w:type="gramStart"/>
      <w:r w:rsidRPr="00220505">
        <w:rPr>
          <w:rFonts w:ascii="Times New Roman" w:hAnsi="Times New Roman" w:cs="Times New Roman"/>
          <w:color w:val="000000" w:themeColor="text1"/>
        </w:rPr>
        <w:t>habitam,</w:t>
      </w:r>
      <w:proofErr w:type="gramEnd"/>
      <w:r w:rsidRPr="00220505">
        <w:rPr>
          <w:rFonts w:ascii="Times New Roman" w:hAnsi="Times New Roman" w:cs="Times New Roman"/>
          <w:color w:val="000000" w:themeColor="text1"/>
        </w:rPr>
        <w:t xml:space="preserve"> ao mesmo tempo em que se preserva a memória coletiva das comunidades.</w:t>
      </w:r>
    </w:p>
    <w:p w:rsidR="008323C0" w:rsidRPr="00220505" w:rsidRDefault="008323C0" w:rsidP="00220505">
      <w:pPr>
        <w:pStyle w:val="Corpodetexto"/>
        <w:ind w:left="958"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8323C0" w:rsidRPr="00220505" w:rsidRDefault="008323C0" w:rsidP="00761AB8">
      <w:pPr>
        <w:pStyle w:val="Corpodetexto"/>
        <w:ind w:left="119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Por outro lado, a valorização do patrimônio cultural nas cidades ressoa com os princípios estabelecidos pelos estudiosos do desenho urbano ao sublinhar a necessidade de uma abordagem ampla no planejamento urbano. A integração consciente do patrimônio cultural no tecido urbano não só enaltece a riqueza histórica e estética das cidades, mas também fortalece a coesão social, fomentando um senso de pertencimento e continuidade histórica entre seus habitantes. Assim, ao considerar o patrimônio cultural como </w:t>
      </w:r>
      <w:proofErr w:type="gramStart"/>
      <w:r w:rsidRPr="00220505">
        <w:rPr>
          <w:rFonts w:ascii="Times New Roman" w:hAnsi="Times New Roman" w:cs="Times New Roman"/>
          <w:color w:val="000000" w:themeColor="text1"/>
        </w:rPr>
        <w:t>parte integrante do planejamento e da gestão sustentáveis</w:t>
      </w:r>
      <w:proofErr w:type="gramEnd"/>
      <w:r w:rsidRPr="00220505">
        <w:rPr>
          <w:rFonts w:ascii="Times New Roman" w:hAnsi="Times New Roman" w:cs="Times New Roman"/>
          <w:color w:val="000000" w:themeColor="text1"/>
        </w:rPr>
        <w:t>, as cidades podem alcançar uma harmonia entre o novo e o antigo, criando espaços urbanos que refletem a diversidade e a riqueza da experiência humana ao longo do tempo.</w:t>
      </w:r>
    </w:p>
    <w:p w:rsidR="008323C0" w:rsidRPr="00220505" w:rsidRDefault="008323C0" w:rsidP="00761AB8">
      <w:pPr>
        <w:pStyle w:val="Corpodetexto"/>
        <w:ind w:left="119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Nesse sentido, os elementos culturais no espaço urbanos emergem como um vetor crucial na configuração da identidade e da memória coletiva das sociedades, </w:t>
      </w:r>
      <w:r w:rsidRPr="00220505">
        <w:rPr>
          <w:rFonts w:ascii="Times New Roman" w:hAnsi="Times New Roman" w:cs="Times New Roman"/>
          <w:color w:val="000000" w:themeColor="text1"/>
        </w:rPr>
        <w:lastRenderedPageBreak/>
        <w:t>evidenciando a imperiosa necessidade de sua tutela e valorização para as gerações vindouras como um legado tangível da evolução histórica e cultural da humanidade. A Carta Internacional sobre a Conservação e Restauração de Monumentos e Sítios, conhecida como Carta de Veneza, articula a responsabilidade coletiva na preservação do patrimônio cultural, enfatizando que:</w:t>
      </w:r>
    </w:p>
    <w:p w:rsidR="008323C0" w:rsidRPr="00220505" w:rsidRDefault="008323C0" w:rsidP="00220505">
      <w:pPr>
        <w:pStyle w:val="Corpodetexto"/>
        <w:ind w:left="2387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Os monumentos históricos, enraizados no tecido do passado, servem como testemunhas perenes das tradições seculares dos povos. Com a crescente conscientização sobre a universalidade dos valores humanos, esses monumentos são reconhecidos como pertencentes a um patrimônio comum da humanidade, impondo assim </w:t>
      </w:r>
      <w:proofErr w:type="gramStart"/>
      <w:r w:rsidRPr="00220505">
        <w:rPr>
          <w:rFonts w:ascii="Times New Roman" w:hAnsi="Times New Roman" w:cs="Times New Roman"/>
          <w:color w:val="000000" w:themeColor="text1"/>
        </w:rPr>
        <w:t>à</w:t>
      </w:r>
      <w:proofErr w:type="gramEnd"/>
      <w:r w:rsidRPr="00220505">
        <w:rPr>
          <w:rFonts w:ascii="Times New Roman" w:hAnsi="Times New Roman" w:cs="Times New Roman"/>
          <w:color w:val="000000" w:themeColor="text1"/>
        </w:rPr>
        <w:t xml:space="preserve"> presente geração uma responsabilidade compartilhada em sua conservação e na transmissão fiel de sua integridade autêntica para as futuras gerações.</w:t>
      </w:r>
    </w:p>
    <w:p w:rsidR="008323C0" w:rsidRPr="00220505" w:rsidRDefault="008323C0" w:rsidP="00220505">
      <w:pPr>
        <w:pStyle w:val="Corpodetexto"/>
        <w:ind w:left="119"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8323C0" w:rsidRPr="00220505" w:rsidRDefault="008323C0" w:rsidP="00761AB8">
      <w:pPr>
        <w:pStyle w:val="Corpodetex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 xml:space="preserve">No que tange ao patrimônio edificado, é amplamente reconhecido que estruturas desprovidas de função correm o risco iminente de degradação ou de intervenções prejudiciais. Conforme as reflexões de Cyro Lyra (2016), a perpetuação das edificações está intrinsecamente atrelada à sua funcionalidade, que deve ser não apenas apropriada, mas também respeitosa à tipologia arquitetônica original, reiterando que "a arquitetura, em sua essência utilitária, demanda uso contínuo para sua preservação". </w:t>
      </w:r>
    </w:p>
    <w:p w:rsidR="008323C0" w:rsidRPr="00220505" w:rsidRDefault="008323C0" w:rsidP="00761AB8">
      <w:pPr>
        <w:pStyle w:val="Corpodetex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</w:rPr>
        <w:t>A readequação funcional dos bens patrimoniais deve, portanto, ser precedida por uma análise criteriosa que pondere tanto a preservação física quanto a consonância com as características tipológicas originais, uma vez que "a funcionalidade inicial de uma edificação define de maneira indelével seu caráter". A reabilitação de edifícios históricos deve, assim, incorporar atualizações técnicas que se alinhem às práticas contemporâneas de excelência, com destaque para os princípios de sustentabilidade, cuja aplicação no contexto urbano e patrimonial se faz imprescindível e inquestionável.</w:t>
      </w:r>
    </w:p>
    <w:p w:rsidR="008323C0" w:rsidRPr="00220505" w:rsidRDefault="008323C0" w:rsidP="00220505">
      <w:pPr>
        <w:ind w:left="11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C0" w:rsidRPr="00220505" w:rsidRDefault="008323C0" w:rsidP="00761A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>A questão central da sustentabilidade cultural urbana é original e relevante por diversas razões:</w:t>
      </w:r>
    </w:p>
    <w:p w:rsidR="008323C0" w:rsidRPr="00761AB8" w:rsidRDefault="00761AB8" w:rsidP="00761AB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23C0" w:rsidRPr="00761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Integração de Cultura no Paradigma da Sustentabilidade: Tradicionalmente, os debates e práticas em torno da sustentabilidade têm sido dominados por questões ambientais, econômicas e sociais, com menor ênfase na dimensão cultural. A sustentabilidade cultural urbana traz uma perspectiva inovadora ao incorporar a cultura como um quarto pilar essencial da sustentabilidade. Isso amplia o escopo da sustentabilidade para incluir a preservação do patrimônio cultural, a promoção da diversidade cultural e a garantia de que as práticas culturais sejam mantidas e valorizadas dentro do desenvolvimento urbano. Essa abordagem reconhece que a cultura é fundamental para a identidade das </w:t>
      </w:r>
      <w:proofErr w:type="gramStart"/>
      <w:r w:rsidR="008323C0" w:rsidRPr="00761AB8">
        <w:rPr>
          <w:rFonts w:ascii="Times New Roman" w:hAnsi="Times New Roman" w:cs="Times New Roman"/>
          <w:color w:val="000000" w:themeColor="text1"/>
          <w:sz w:val="24"/>
          <w:szCs w:val="24"/>
        </w:rPr>
        <w:t>comunidades</w:t>
      </w:r>
      <w:proofErr w:type="gramEnd"/>
      <w:r w:rsidR="008323C0" w:rsidRPr="00761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urbanas, o bem-estar dos cidadãos e a coesão social, além de ser um recurso vital para o desenvolvimento sustentável.</w:t>
      </w:r>
    </w:p>
    <w:p w:rsidR="008323C0" w:rsidRPr="00761AB8" w:rsidRDefault="00761AB8" w:rsidP="00761AB8">
      <w:pPr>
        <w:widowControl/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23C0" w:rsidRPr="00761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Foco na Dinâmica Urbana Específica: A sustentabilidade cultural urbana destaca a especificidade dos ambientes urbanos, que são ecossistemas complexos e dinâmicos com desafios e oportunidades únicos para a sustentabilidade. Diferentemente de abordagens mais generalistas, essa perspectiva considera a densidade populacional, a diversidade cultural, o patrimônio histórico construído e os espaços públicos das cidades como elementos centrais. Isso permite investigar como as práticas culturais podem </w:t>
      </w:r>
      <w:proofErr w:type="gramStart"/>
      <w:r w:rsidR="008323C0" w:rsidRPr="00761AB8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proofErr w:type="gramEnd"/>
      <w:r w:rsidR="008323C0" w:rsidRPr="00761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sustentadas e adaptadas em meio à rápida urbanização, transformações sociais e pressões econômicas, promovendo ao mesmo tempo a resiliência urbana e a qualidade de vida.</w:t>
      </w:r>
    </w:p>
    <w:p w:rsidR="008323C0" w:rsidRPr="00220505" w:rsidRDefault="008323C0" w:rsidP="002D0B98">
      <w:pPr>
        <w:pStyle w:val="Corpodetex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22050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 objetivo principal deste projeto </w:t>
      </w:r>
      <w:r w:rsidR="00B723B5" w:rsidRPr="00220505">
        <w:rPr>
          <w:rFonts w:ascii="Times New Roman" w:hAnsi="Times New Roman" w:cs="Times New Roman"/>
          <w:color w:val="000000" w:themeColor="text1"/>
          <w:shd w:val="clear" w:color="auto" w:fill="FFFFFF"/>
        </w:rPr>
        <w:t>foi</w:t>
      </w:r>
      <w:r w:rsidRPr="0022050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conceber e desenvolver um modelo holístico e </w:t>
      </w:r>
      <w:r w:rsidRPr="00220505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inovador que harmonize a preservação do patrimônio cultural com princípios de sustentabilidade e responsabilidade social em ambientes urbanos. Este modelo buscará integrar as dimensões históricas, culturais, sociais e ambientais das cidades, propondo uma abordagem que não apenas salvaguarde o legado cultural, mas também promova a prosperidade, a inclusão social e a resiliência ambiental nas comunidades urbanas.</w:t>
      </w:r>
    </w:p>
    <w:p w:rsidR="00395023" w:rsidRPr="00220505" w:rsidRDefault="00395023" w:rsidP="00220505">
      <w:pPr>
        <w:ind w:left="11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23C0" w:rsidRPr="00220505" w:rsidRDefault="00395023" w:rsidP="00220505">
      <w:pPr>
        <w:ind w:left="11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</w:p>
    <w:p w:rsidR="00220505" w:rsidRPr="00220505" w:rsidRDefault="00220505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A metodologia adotada para a pesquisa combina abordagens qualitativas e quantitativas, estruturando-se em etapas interdependentes para a coleta e análise de dados históricos, culturais e ambientais. Inicialmente, realiza-se o levantamento de fontes primárias, como documentos oficiais, entrevistas e observações in loco, e secundárias, incluindo literatura científica, relatórios institucionais, mapas históricos e materiais audiovisuais. A seleção dos dados segue critérios de relevância, atualidade e confiabilidade, com validação por triangulação para assegurar consistência.</w:t>
      </w:r>
    </w:p>
    <w:p w:rsidR="00220505" w:rsidRPr="00220505" w:rsidRDefault="00220505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A análise histórica é conduzida de forma cronológica e interpretativa, utilizando a análise documental para identificar eventos e mudanças significativas. A dimensão cultural é interpretada por meio de métodos antropológicos e simbólicos, abrangendo elementos da memória coletiva, patrimônio material e imaterial, e práticas sociais. Para a análise ambiental, empregam-se ferramentas de geoprocessamento e dados ecológicos, com foco nas interações entre o meio ambiente e os aspectos culturais e históricos.</w:t>
      </w:r>
    </w:p>
    <w:p w:rsidR="00395023" w:rsidRPr="00220505" w:rsidRDefault="00220505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Os dados qualitativos são organizados e codificados em categorias temáticas, enquanto os quantitativos são analisados com suporte de softwares estatísticos. Os resultados são apresentados em mapas temáticos, quadros comparativos e interpretações analíticas, destacando as inter-relações entre os aspectos investigados e oferecendo uma visão integrada do contexto histórico, cultural e ambiental em estudo.</w:t>
      </w:r>
      <w:r w:rsidRPr="00220505">
        <w:rPr>
          <w:color w:val="000000" w:themeColor="text1"/>
        </w:rPr>
        <w:t xml:space="preserve"> </w:t>
      </w:r>
      <w:r w:rsidR="00395023" w:rsidRPr="00220505">
        <w:rPr>
          <w:color w:val="000000" w:themeColor="text1"/>
        </w:rPr>
        <w:t xml:space="preserve">A metodologia adotada nesta pesquisa foi estruturada em uma abordagem multifacetada, com o objetivo de explorar e compreender os bens culturais e naturais de Florianópolis como exemplos de práticas de preservação e sustentabilidade. Parte fundamental desse processo foi </w:t>
      </w:r>
      <w:proofErr w:type="gramStart"/>
      <w:r w:rsidR="00395023" w:rsidRPr="00220505">
        <w:rPr>
          <w:color w:val="000000" w:themeColor="text1"/>
        </w:rPr>
        <w:t>a</w:t>
      </w:r>
      <w:proofErr w:type="gramEnd"/>
      <w:r w:rsidR="00395023" w:rsidRPr="00220505">
        <w:rPr>
          <w:color w:val="000000" w:themeColor="text1"/>
        </w:rPr>
        <w:t xml:space="preserve"> elaboração de fichas de inventário patrimonial pelos pesquisadores, as quais foram desenvolvidas com base em investigações detalhadas realizadas ao longo do estudo.</w:t>
      </w:r>
      <w:bookmarkStart w:id="2" w:name="_GoBack"/>
      <w:bookmarkEnd w:id="2"/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Essas fichas foram criadas após a coleta e análise de dados históricos, culturais e ambientais sobre os bens selecionados: </w:t>
      </w:r>
      <w:r w:rsidRPr="00220505">
        <w:rPr>
          <w:rStyle w:val="Forte"/>
          <w:rFonts w:eastAsiaTheme="majorEastAsia"/>
          <w:color w:val="000000" w:themeColor="text1"/>
        </w:rPr>
        <w:t>Casarão e Engenho dos Andrade</w:t>
      </w:r>
      <w:r w:rsidRPr="00220505">
        <w:rPr>
          <w:color w:val="000000" w:themeColor="text1"/>
        </w:rPr>
        <w:t xml:space="preserve">, </w:t>
      </w:r>
      <w:r w:rsidRPr="00220505">
        <w:rPr>
          <w:rStyle w:val="Forte"/>
          <w:rFonts w:eastAsiaTheme="majorEastAsia"/>
          <w:color w:val="000000" w:themeColor="text1"/>
        </w:rPr>
        <w:t>Arquipélago de Santa Catarina</w:t>
      </w:r>
      <w:r w:rsidRPr="00220505">
        <w:rPr>
          <w:color w:val="000000" w:themeColor="text1"/>
        </w:rPr>
        <w:t xml:space="preserve">, </w:t>
      </w:r>
      <w:r w:rsidRPr="00220505">
        <w:rPr>
          <w:rStyle w:val="Forte"/>
          <w:rFonts w:eastAsiaTheme="majorEastAsia"/>
          <w:color w:val="000000" w:themeColor="text1"/>
        </w:rPr>
        <w:t>Folclore da Ilha da Magia</w:t>
      </w:r>
      <w:r w:rsidRPr="00220505">
        <w:rPr>
          <w:color w:val="000000" w:themeColor="text1"/>
        </w:rPr>
        <w:t xml:space="preserve"> e </w:t>
      </w:r>
      <w:r w:rsidRPr="00220505">
        <w:rPr>
          <w:rStyle w:val="Forte"/>
          <w:rFonts w:eastAsiaTheme="majorEastAsia"/>
          <w:color w:val="000000" w:themeColor="text1"/>
        </w:rPr>
        <w:t>Pesca Artesanal da Tainha</w:t>
      </w:r>
      <w:r w:rsidRPr="00220505">
        <w:rPr>
          <w:color w:val="000000" w:themeColor="text1"/>
        </w:rPr>
        <w:t>. Cada ficha apresentou uma descrição aprofundada, incluindo o histórico do bem, suas características atuais, uso contemporâneo, fatores de preservação e degradação, e perspectivas para sua sustentabilidade futura. Esse material permitiu que os pesquisadores sintetizassem as informações obtidas, transformando-as em um instrumento analítico e comparativo.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A construção das fichas seguiu um método qualitativo, embasado na análise documental, revisão bibliográfica e observação de práticas culturais locais. Além disso, o processo envolveu a identificação e sistematização de dados relevantes, como registros históricos, aspectos arquitetônicos, práticas culturais associadas e legislações de proteção.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lastRenderedPageBreak/>
        <w:t>A análise dos bens culturais foi realizada com base nas fichas elaboradas, permitindo que os pesquisadores identificassem padrões, desafios e oportunidades relacionados à gestão e preservação desses patrimônios. As fichas, portanto, funcionaram como um eixo central da pesquisa, oferecendo exemplos concretos para a compreensão das dinâmicas culturais e ambientais na região.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Essa abordagem metodológica resultou em um levantamento detalhado e contextualizado, que serviu como base para recomendações práticas voltadas à sustentabilidade cultural e ambiental. A integração entre os dados sistematizados nas fichas e a análise crítica das práticas existentes possibilitou a formulação de estratégias de valorização e preservação para cada bem cultural estudado, destacando o papel do engajamento comunitário, da educação patrimonial e do turismo sustentável. Assim, a metodologia não apenas reforçou a relevância dos bens analisados, mas também contribuiu para a consolidação de práticas aplicáveis à gestão cultural em Florianópolis.</w:t>
      </w:r>
    </w:p>
    <w:p w:rsidR="00220505" w:rsidRPr="00220505" w:rsidRDefault="00761AB8" w:rsidP="00220505">
      <w:pPr>
        <w:pStyle w:val="Ttulo3"/>
        <w:ind w:left="119"/>
        <w:jc w:val="both"/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Resultados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20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Discussões</w:t>
      </w:r>
    </w:p>
    <w:p w:rsidR="00395023" w:rsidRPr="00220505" w:rsidRDefault="00395023" w:rsidP="00220505">
      <w:pPr>
        <w:pStyle w:val="Ttulo3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Patrimônios Culturais de Florianópolis – Histórias, Características e Perspectivas de </w:t>
      </w:r>
      <w:proofErr w:type="gramStart"/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Sustentabilidade</w:t>
      </w:r>
      <w:proofErr w:type="gramEnd"/>
    </w:p>
    <w:p w:rsidR="00395023" w:rsidRPr="00220505" w:rsidRDefault="00220505" w:rsidP="00220505">
      <w:pPr>
        <w:pStyle w:val="NormalWeb"/>
        <w:ind w:left="119"/>
        <w:jc w:val="both"/>
        <w:rPr>
          <w:color w:val="000000" w:themeColor="text1"/>
        </w:rPr>
      </w:pPr>
      <w:proofErr w:type="gramStart"/>
      <w:r w:rsidRPr="00220505">
        <w:rPr>
          <w:color w:val="000000" w:themeColor="text1"/>
        </w:rPr>
        <w:t>Apresenta-se</w:t>
      </w:r>
      <w:proofErr w:type="gramEnd"/>
      <w:r w:rsidRPr="00220505">
        <w:rPr>
          <w:color w:val="000000" w:themeColor="text1"/>
        </w:rPr>
        <w:t xml:space="preserve"> aqui os</w:t>
      </w:r>
      <w:r w:rsidR="00395023" w:rsidRPr="00220505">
        <w:rPr>
          <w:color w:val="000000" w:themeColor="text1"/>
        </w:rPr>
        <w:t xml:space="preserve"> patrimônios culturais e naturais de Florianópolis, destacando suas características, histórias e perspectivas de sustentabilidade. Abordamos o Casarão e Engenho dos Andrade, o Arquipélago de Santa Catarina, o Folclore da Ilha da Magia e a Pesca Artesanal da Tainha. Cada patrimônio reflete a riqueza cultural e ambiental da região, apontando caminhos para sua preservação e valorização.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Casarão e Engenho dos Andrade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O que é</w:t>
      </w:r>
      <w:r w:rsidRPr="00220505">
        <w:rPr>
          <w:color w:val="000000" w:themeColor="text1"/>
        </w:rPr>
        <w:t>: Um patrimônio histórico localizado no Caminho dos Açores, Santo Antônio de Lisboa, Florianópolis. Restaurado em 2000, funciona como espaço cultural para educação e visitas técnicas.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Brevíssima história</w:t>
      </w:r>
      <w:r w:rsidRPr="00220505">
        <w:rPr>
          <w:color w:val="000000" w:themeColor="text1"/>
        </w:rPr>
        <w:t>: Construído em 1860, o casarão produziu farinha de mandioca até 1985. Restaurado por um dos herdeiros, foi transformado em espaço educativo, integrando o circuito histórico da região.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Características atuais</w:t>
      </w:r>
      <w:r w:rsidRPr="00220505">
        <w:rPr>
          <w:color w:val="000000" w:themeColor="text1"/>
        </w:rPr>
        <w:t>: Preservado em bom estado, o local reflete a arquitetura colonial típica, com uso de materiais como pedra, madeira e adobe, adaptados ao clima tropical.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Perspectivas de sustentabilidade</w:t>
      </w:r>
      <w:r w:rsidRPr="00220505">
        <w:rPr>
          <w:color w:val="000000" w:themeColor="text1"/>
        </w:rPr>
        <w:t xml:space="preserve">: Projetos educativos e turísticos garantem a preservação do engenho. A valorização comunitária e o engajamento em atividades culturais promovem sustentabilidade econômica e cultural, enquanto investimentos públicos e privados asseguram </w:t>
      </w:r>
      <w:r w:rsidR="00220505" w:rsidRPr="00220505">
        <w:rPr>
          <w:color w:val="000000" w:themeColor="text1"/>
        </w:rPr>
        <w:t>sua manutenção​.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Arquipélago de Santa Catarina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O que é</w:t>
      </w:r>
      <w:r w:rsidRPr="00220505">
        <w:rPr>
          <w:color w:val="000000" w:themeColor="text1"/>
        </w:rPr>
        <w:t>: Um conjunto de ilhas com significância histórica, ambiental e cultural, incluindo a Ilha de Santa Catarina, onde se situa Florianópolis.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lastRenderedPageBreak/>
        <w:t>Brevíssima história</w:t>
      </w:r>
      <w:r w:rsidRPr="00220505">
        <w:rPr>
          <w:color w:val="000000" w:themeColor="text1"/>
        </w:rPr>
        <w:t>: Desde o período colonial, o arquipélago foi estratégico para rotas comerciais e defesas marítimas. Tombado em 1938, abriga fortificações e sítios arqueológicos, como a Ilha do Campeche.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Características atuais</w:t>
      </w:r>
      <w:r w:rsidRPr="00220505">
        <w:rPr>
          <w:color w:val="000000" w:themeColor="text1"/>
        </w:rPr>
        <w:t>: Com 424,4 km², o arquipélago possui ecossistemas diversos, como Mata Atlântica, manguezais e restingas. Seu clima subtropical úmido sustenta rica biodiversidade.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Perspectivas de sustentabilidade</w:t>
      </w:r>
      <w:r w:rsidRPr="00220505">
        <w:rPr>
          <w:color w:val="000000" w:themeColor="text1"/>
        </w:rPr>
        <w:t>: A preservação depende de um equilíbrio entre o turismo e a conservação ambiental. Planos diretores, legislações e projetos educativos reforçam a proteção do</w:t>
      </w:r>
      <w:r w:rsidR="00220505" w:rsidRPr="00220505">
        <w:rPr>
          <w:color w:val="000000" w:themeColor="text1"/>
        </w:rPr>
        <w:t xml:space="preserve"> patrimônio natural e cultural​.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Folclore da Ilha da Magia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O que é</w:t>
      </w:r>
      <w:r w:rsidRPr="00220505">
        <w:rPr>
          <w:color w:val="000000" w:themeColor="text1"/>
        </w:rPr>
        <w:t xml:space="preserve">: Um bem imaterial baseado nas lendas e mitos locais, como as bruxas e criaturas místicas da Grande Florianópolis, preservado pela obra de Franklin </w:t>
      </w:r>
      <w:proofErr w:type="spellStart"/>
      <w:r w:rsidRPr="00220505">
        <w:rPr>
          <w:color w:val="000000" w:themeColor="text1"/>
        </w:rPr>
        <w:t>Cascaes</w:t>
      </w:r>
      <w:proofErr w:type="spellEnd"/>
      <w:r w:rsidRPr="00220505">
        <w:rPr>
          <w:color w:val="000000" w:themeColor="text1"/>
        </w:rPr>
        <w:t>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Brevíssima história</w:t>
      </w:r>
      <w:r w:rsidRPr="00220505">
        <w:rPr>
          <w:color w:val="000000" w:themeColor="text1"/>
        </w:rPr>
        <w:t xml:space="preserve">: Originado da colonização açoriana, o folclore foi registrado por </w:t>
      </w:r>
      <w:proofErr w:type="spellStart"/>
      <w:r w:rsidRPr="00220505">
        <w:rPr>
          <w:color w:val="000000" w:themeColor="text1"/>
        </w:rPr>
        <w:t>Cascaes</w:t>
      </w:r>
      <w:proofErr w:type="spellEnd"/>
      <w:r w:rsidRPr="00220505">
        <w:rPr>
          <w:color w:val="000000" w:themeColor="text1"/>
        </w:rPr>
        <w:t xml:space="preserve"> em manuscritos, desenhos e esculturas, eternizando lendas que conectam a cultura local às paisagens.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Características atuais</w:t>
      </w:r>
      <w:r w:rsidRPr="00220505">
        <w:rPr>
          <w:color w:val="000000" w:themeColor="text1"/>
        </w:rPr>
        <w:t>: As lendas permeiam lugares icônicos como a Lagoa da Conceição e a Lagoa do Peri, inspirando eventos como o Grande Baile Místico e o Dia do Folclore.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Perspectivas de sustentabilidade</w:t>
      </w:r>
      <w:r w:rsidRPr="00220505">
        <w:rPr>
          <w:color w:val="000000" w:themeColor="text1"/>
        </w:rPr>
        <w:t xml:space="preserve">: A valorização das tradições por meio de eventos culturais, integração com o turismo e maior acessibilidade ao acervo de Franklin </w:t>
      </w:r>
      <w:proofErr w:type="spellStart"/>
      <w:r w:rsidRPr="00220505">
        <w:rPr>
          <w:color w:val="000000" w:themeColor="text1"/>
        </w:rPr>
        <w:t>Cascaes</w:t>
      </w:r>
      <w:proofErr w:type="spellEnd"/>
      <w:r w:rsidRPr="00220505">
        <w:rPr>
          <w:color w:val="000000" w:themeColor="text1"/>
        </w:rPr>
        <w:t xml:space="preserve"> reforçam o engajamento comuni</w:t>
      </w:r>
      <w:r w:rsidR="00220505" w:rsidRPr="00220505">
        <w:rPr>
          <w:color w:val="000000" w:themeColor="text1"/>
        </w:rPr>
        <w:t>tário e a preservação cultural​.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Pesca Artesanal da Tainha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O que é</w:t>
      </w:r>
      <w:r w:rsidRPr="00220505">
        <w:rPr>
          <w:color w:val="000000" w:themeColor="text1"/>
        </w:rPr>
        <w:t>: Uma prática cultural e econômica que envolve técnicas tradicionais de pesca, com forte influência açoriana.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Brevíssima história</w:t>
      </w:r>
      <w:r w:rsidRPr="00220505">
        <w:rPr>
          <w:color w:val="000000" w:themeColor="text1"/>
        </w:rPr>
        <w:t>: Introduzida pelos açorianos no século XVIII, a pesca artesanal é marcada pela cooperação comunitária e pela conexão com a culinária local.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Características atuais</w:t>
      </w:r>
      <w:r w:rsidRPr="00220505">
        <w:rPr>
          <w:color w:val="000000" w:themeColor="text1"/>
        </w:rPr>
        <w:t>: Realizada entre maio e julho, inclui canoas bordadas, redes e a colaboração entre pescadores e moradores. O peixe-símbolo da cidade, a tainha, é central em festivais e celebrações religiosas.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rStyle w:val="Forte"/>
          <w:rFonts w:eastAsiaTheme="majorEastAsia"/>
          <w:color w:val="000000" w:themeColor="text1"/>
        </w:rPr>
        <w:t>Perspectivas de sustentabilidade</w:t>
      </w:r>
      <w:r w:rsidRPr="00220505">
        <w:rPr>
          <w:color w:val="000000" w:themeColor="text1"/>
        </w:rPr>
        <w:t>: A recente legislação que declara a pesca patrimônio cultural fortalece sua proteção. Festivais e ações educativas promovem conscientização, enquanto incentivos ao turismo sustentável ampliam seu alcance​(PESCA DA TAINHA REVISAD…).</w:t>
      </w:r>
    </w:p>
    <w:p w:rsidR="00395023" w:rsidRPr="00220505" w:rsidRDefault="00395023" w:rsidP="00220505">
      <w:pPr>
        <w:pStyle w:val="Ttulo3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Análise do Contexto Cultural do Espaço Geográfico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Florianópolis, capital do estado de Santa Catarina, oferece um rico contexto cultural e ambiental que influencia diretamente os bens culturais pesquisados nesta investigação. </w:t>
      </w:r>
      <w:r w:rsidRPr="00220505">
        <w:rPr>
          <w:color w:val="000000" w:themeColor="text1"/>
        </w:rPr>
        <w:lastRenderedPageBreak/>
        <w:t>Sua história, profundamente conectada à colonização açoriana, configura-se como uma das principais bases culturais que moldaram a identidade da região. Essa herança, somada às características geográficas únicas da Ilha de Santa Catarina e ao engajamento das comunidades locais, contribui para um cenário dinâmico de práticas culturais e estratégias de preservação.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Influência Açoriana e Patrimônios Materiais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A cultura açoriana é um traço marcante no patrimônio cultural de Florianópolis. A arquitetura colonial, visível em locais como o </w:t>
      </w:r>
      <w:r w:rsidRPr="00220505">
        <w:rPr>
          <w:rStyle w:val="Forte"/>
          <w:rFonts w:eastAsiaTheme="majorEastAsia"/>
          <w:color w:val="000000" w:themeColor="text1"/>
        </w:rPr>
        <w:t>Casarão e Engenho dos Andrade</w:t>
      </w:r>
      <w:r w:rsidRPr="00220505">
        <w:rPr>
          <w:color w:val="000000" w:themeColor="text1"/>
        </w:rPr>
        <w:t>, reflete técnicas construtivas tradicionais adaptadas às condições climáticas da região. O uso de materiais como pedra, madeira e adobe evidencia a conexão com os recursos naturais locais, enquanto a disposição das edificações e a funcionalidade do espaço mostram a integração entre cultura e ambiente.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Esse legado cultural é fortalecido por tradições como a produção de farinha de mandioca nos engenhos, que se tornou não apenas uma atividade econômica histórica, mas também um símbolo da vida comunitária e da sustentabilidade cultural da região.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Relação com o Meio Ambiente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O </w:t>
      </w:r>
      <w:r w:rsidRPr="00220505">
        <w:rPr>
          <w:rStyle w:val="Forte"/>
          <w:rFonts w:eastAsiaTheme="majorEastAsia"/>
          <w:color w:val="000000" w:themeColor="text1"/>
        </w:rPr>
        <w:t>Arquipélago de Santa Catarina</w:t>
      </w:r>
      <w:r w:rsidRPr="00220505">
        <w:rPr>
          <w:color w:val="000000" w:themeColor="text1"/>
        </w:rPr>
        <w:t>, composto por mais de 30 ilhas, destaca a íntima relação entre cultura e geografia. A ilha principal, onde está situada Florianópolis, reúne ecossistemas ricos como manguezais, restingas e a Mata Atlântica, que moldaram as práticas culturais e econômicas locais. A preservação desses ecossistemas é essencial não apenas para a sustentabilidade ambiental, mas também para a continuidade das práticas culturais que dependem desses recursos.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Fortificações históricas, como a Fortaleza de Santa Cruz de </w:t>
      </w:r>
      <w:proofErr w:type="spellStart"/>
      <w:r w:rsidRPr="00220505">
        <w:rPr>
          <w:color w:val="000000" w:themeColor="text1"/>
        </w:rPr>
        <w:t>Anhatomirim</w:t>
      </w:r>
      <w:proofErr w:type="spellEnd"/>
      <w:r w:rsidRPr="00220505">
        <w:rPr>
          <w:color w:val="000000" w:themeColor="text1"/>
        </w:rPr>
        <w:t>, complementam a paisagem natural, mostrando como o espaço geográfico foi utilizado estrategicamente ao longo da história, tanto para proteção quanto para o desenvolvimento econômico.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Folclore e Identidade Cultural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O </w:t>
      </w:r>
      <w:r w:rsidRPr="00220505">
        <w:rPr>
          <w:rStyle w:val="Forte"/>
          <w:rFonts w:eastAsiaTheme="majorEastAsia"/>
          <w:color w:val="000000" w:themeColor="text1"/>
        </w:rPr>
        <w:t>Folclore da Ilha da Magia</w:t>
      </w:r>
      <w:r w:rsidRPr="00220505">
        <w:rPr>
          <w:color w:val="000000" w:themeColor="text1"/>
        </w:rPr>
        <w:t xml:space="preserve"> é um elemento chave na narrativa cultural de Florianópolis. Lendas e mitos, como as histórias das bruxas de Itaguaçu e a formação da Lagoa da Conceição, ilustram como o espaço geográfico se tornou parte integrante das tradições imateriais locais. Essas narrativas não apenas enriquecem a cultura regional, mas também atraem turismo cultural, criando oportunidades para a valorização e a sustentabilidade dessas práticas.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A perpetuação dessas lendas, principalmente por meio das obras de Franklin </w:t>
      </w:r>
      <w:proofErr w:type="spellStart"/>
      <w:r w:rsidRPr="00220505">
        <w:rPr>
          <w:color w:val="000000" w:themeColor="text1"/>
        </w:rPr>
        <w:t>Cascaes</w:t>
      </w:r>
      <w:proofErr w:type="spellEnd"/>
      <w:r w:rsidRPr="00220505">
        <w:rPr>
          <w:color w:val="000000" w:themeColor="text1"/>
        </w:rPr>
        <w:t>, conecta a geografia da ilha à imaginação popular, conferindo uma identidade única à região.</w:t>
      </w:r>
    </w:p>
    <w:p w:rsidR="00395023" w:rsidRPr="00220505" w:rsidRDefault="00395023" w:rsidP="00220505">
      <w:pPr>
        <w:pStyle w:val="Ttulo4"/>
        <w:ind w:lef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0505">
        <w:rPr>
          <w:rStyle w:val="Fort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Pesca e Comunidade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 xml:space="preserve">A </w:t>
      </w:r>
      <w:r w:rsidRPr="00220505">
        <w:rPr>
          <w:rStyle w:val="Forte"/>
          <w:rFonts w:eastAsiaTheme="majorEastAsia"/>
          <w:color w:val="000000" w:themeColor="text1"/>
        </w:rPr>
        <w:t>Pesca Artesanal da Tainha</w:t>
      </w:r>
      <w:r w:rsidRPr="00220505">
        <w:rPr>
          <w:color w:val="000000" w:themeColor="text1"/>
        </w:rPr>
        <w:t xml:space="preserve"> é um exemplo de como o espaço geográfico de Florianópolis sustenta práticas culturais e econômicas tradicionais. As praias da ilha, </w:t>
      </w:r>
      <w:r w:rsidRPr="00220505">
        <w:rPr>
          <w:color w:val="000000" w:themeColor="text1"/>
        </w:rPr>
        <w:lastRenderedPageBreak/>
        <w:t>como a Barra da Lagoa e Ingleses, não são apenas locais de pesca, mas também de interação comunitária e transmissão de conhecimentos ancestrais. O envolvimento de diferentes atores, como pescadores, camaradas e a comunidade local, reforça a importância do espaço como um ponto de encontro e celebração.</w:t>
      </w:r>
    </w:p>
    <w:p w:rsidR="00395023" w:rsidRPr="00220505" w:rsidRDefault="00395023" w:rsidP="00220505">
      <w:pPr>
        <w:pStyle w:val="NormalWeb"/>
        <w:ind w:left="119"/>
        <w:jc w:val="both"/>
        <w:rPr>
          <w:color w:val="000000" w:themeColor="text1"/>
        </w:rPr>
      </w:pPr>
      <w:r w:rsidRPr="00220505">
        <w:rPr>
          <w:color w:val="000000" w:themeColor="text1"/>
        </w:rPr>
        <w:t>Além disso, a sazonalidade da pesca da tainha, alinhada às características ambientais do litoral catarinense, destaca a conexão entre cultura e natureza.</w:t>
      </w:r>
    </w:p>
    <w:p w:rsidR="00761AB8" w:rsidRDefault="00761AB8" w:rsidP="00220505">
      <w:pPr>
        <w:pStyle w:val="NormalWeb"/>
        <w:ind w:left="119"/>
        <w:jc w:val="both"/>
        <w:rPr>
          <w:color w:val="000000" w:themeColor="text1"/>
        </w:rPr>
      </w:pPr>
      <w:r w:rsidRPr="00761AB8">
        <w:rPr>
          <w:b/>
        </w:rPr>
        <w:t>Conclusões</w:t>
      </w:r>
      <w:r w:rsidRPr="00220505">
        <w:rPr>
          <w:color w:val="000000" w:themeColor="text1"/>
        </w:rPr>
        <w:t xml:space="preserve"> </w:t>
      </w:r>
    </w:p>
    <w:p w:rsidR="00761AB8" w:rsidRPr="00761AB8" w:rsidRDefault="00761AB8" w:rsidP="00761AB8">
      <w:pPr>
        <w:pStyle w:val="NormalWeb"/>
        <w:ind w:left="119"/>
        <w:jc w:val="both"/>
        <w:rPr>
          <w:color w:val="000000" w:themeColor="text1"/>
        </w:rPr>
      </w:pPr>
      <w:r w:rsidRPr="00761AB8">
        <w:rPr>
          <w:color w:val="000000" w:themeColor="text1"/>
        </w:rPr>
        <w:t>Os patrimônios culturais e naturais de Florianópolis são elementos centrais para a formação da identidade e memória coletiva da região, representando não apenas a riqueza histórica e ambiental do território, mas também sua singularidade no cenário nacional e internacional. A preservação sustentável desses bens exige um esforço multidisciplinar e integrado, que englobe ações de conservação ambiental, promoção da educação patrimonial e estímulo ao turismo consciente. Tais medidas devem ser orientadas para fortalecer a valorização comunitária, promovendo a participação ativa dos moradores na gestão e proteção de seus bens culturais e ambientais, além de assegurar o equilíbrio ecológico necessário para que essas riquezas sejam preservadas e transmitidas às futuras gerações.</w:t>
      </w:r>
    </w:p>
    <w:p w:rsidR="00761AB8" w:rsidRPr="00761AB8" w:rsidRDefault="00761AB8" w:rsidP="00761AB8">
      <w:pPr>
        <w:pStyle w:val="NormalWeb"/>
        <w:ind w:left="119"/>
        <w:jc w:val="both"/>
        <w:rPr>
          <w:color w:val="000000" w:themeColor="text1"/>
        </w:rPr>
      </w:pPr>
      <w:r w:rsidRPr="00761AB8">
        <w:rPr>
          <w:color w:val="000000" w:themeColor="text1"/>
        </w:rPr>
        <w:t>Apesar da sinergia entre cultura e espaço geográfico, Florianópolis enfrenta desafios significativos decorrentes da expansão urbana descontrolada e do turismo de massa, que frequentemente exerce pressão sobre áreas de preservação ambiental e sítios históricos. O avanço da urbanização desordenada ameaça ecossistemas sensíveis, como restingas e manguezais, enquanto práticas turísticas predatórias comprometem a integridade de monumentos históricos e tradições culturais. Essas questões exigem a formulação e execução de estratégias integradas, que conciliem desenvolvimento sustentável com a conservação do patrimônio cultural, assegurando que o progresso não comprometa os recursos naturais e culturais que constituem a essência da cidade.</w:t>
      </w:r>
    </w:p>
    <w:p w:rsidR="000F27A7" w:rsidRDefault="00761AB8" w:rsidP="00761AB8">
      <w:pPr>
        <w:pStyle w:val="NormalWeb"/>
        <w:ind w:left="119"/>
        <w:jc w:val="both"/>
        <w:rPr>
          <w:color w:val="000000" w:themeColor="text1"/>
        </w:rPr>
      </w:pPr>
      <w:r w:rsidRPr="00761AB8">
        <w:rPr>
          <w:color w:val="000000" w:themeColor="text1"/>
        </w:rPr>
        <w:t xml:space="preserve">O engajamento da comunidade local emerge como um pilar essencial para enfrentar esses desafios, uma vez que a participação ativa da população na defesa de seu patrimônio fortalece o senso de pertencimento e responsabilidade coletiva. Tal engajamento deve ser complementado pela </w:t>
      </w:r>
      <w:proofErr w:type="gramStart"/>
      <w:r w:rsidRPr="00761AB8">
        <w:rPr>
          <w:color w:val="000000" w:themeColor="text1"/>
        </w:rPr>
        <w:t>implementação</w:t>
      </w:r>
      <w:proofErr w:type="gramEnd"/>
      <w:r w:rsidRPr="00761AB8">
        <w:rPr>
          <w:color w:val="000000" w:themeColor="text1"/>
        </w:rPr>
        <w:t xml:space="preserve"> de políticas públicas eficazes, que articulem diferentes setores e promovam a proteção e valorização das práticas culturais e naturais. Essas iniciativas não apenas garantem que o contexto cultural do espaço geográfico permaneça uma fonte de identidade e riqueza para Florianópolis, mas também reforçam a cidade como exemplo de sustentabilidade integrada, capaz de equilibrar o desenvolvimento socioeconômico com a conservação de sua singularidade histórica, cultural e ambiental.</w:t>
      </w:r>
    </w:p>
    <w:p w:rsidR="00761AB8" w:rsidRDefault="00761AB8" w:rsidP="00761AB8">
      <w:pPr>
        <w:pStyle w:val="NormalWeb"/>
        <w:jc w:val="both"/>
      </w:pPr>
      <w:r w:rsidRPr="00761AB8">
        <w:rPr>
          <w:b/>
        </w:rPr>
        <w:t>Referências</w:t>
      </w:r>
      <w:r>
        <w:t>.</w:t>
      </w: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Acselrad, H. (1999). </w:t>
      </w:r>
      <w:r w:rsidRPr="00266C29">
        <w:rPr>
          <w:i/>
        </w:rPr>
        <w:t>Discursos da sustentabilidade urbana</w:t>
      </w:r>
      <w:r w:rsidRPr="00266C29">
        <w:t xml:space="preserve">. Revista Brasileira de Estudos Urbanos e Regionais, (1), 79. </w:t>
      </w:r>
      <w:proofErr w:type="gramStart"/>
      <w:r w:rsidRPr="00266C29">
        <w:t>https</w:t>
      </w:r>
      <w:proofErr w:type="gramEnd"/>
      <w:r w:rsidRPr="00266C29">
        <w:t>://doi.org/10.22296/2317-1529.1999n1p79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Ashworth, G.J.; Page, S.J. (2011). </w:t>
      </w:r>
      <w:r w:rsidRPr="00266C29">
        <w:rPr>
          <w:i/>
        </w:rPr>
        <w:t>Urban Tourism Research</w:t>
      </w:r>
      <w:r w:rsidRPr="00266C29">
        <w:t>: Recent Progress and Current Paradoxes. Tourism Management, 32.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Banducci Júnior, Á.; Barretto, M. (Orgs.). (2001). </w:t>
      </w:r>
      <w:r w:rsidRPr="00266C29">
        <w:rPr>
          <w:i/>
        </w:rPr>
        <w:t>Uma visão antropológica</w:t>
      </w:r>
      <w:r w:rsidRPr="00266C29">
        <w:t>. Campinas, SP: Papirus.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Brasil. (2005). </w:t>
      </w:r>
      <w:r w:rsidRPr="00266C29">
        <w:rPr>
          <w:i/>
        </w:rPr>
        <w:t>Manual de elaboração de projetos de preservação do patrimônio cultural</w:t>
      </w:r>
      <w:r w:rsidRPr="00266C29">
        <w:t>. Brasília: Instituto do Programa Monumenta, Ministério da Cultura. Recuperado de http://portal.iphan.gov.br/uploads/publicacao/CadTec1_Manual_de_Elaboracao_de_Projetos_m.pdf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Candiotto, L.Z.P.; Bonetti, L.A. (2015). </w:t>
      </w:r>
      <w:r w:rsidRPr="00266C29">
        <w:rPr>
          <w:i/>
        </w:rPr>
        <w:t>Trajetória das políticas públicas de turismo no Brasil</w:t>
      </w:r>
      <w:r w:rsidRPr="00266C29">
        <w:t>. Revista Turydes: Turismo y Desarrollo, 19. Recuperado de http://www.eumed.net/rev/turydes/19/politicas.html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Choay, F. (2009). </w:t>
      </w:r>
      <w:r w:rsidRPr="00266C29">
        <w:rPr>
          <w:i/>
        </w:rPr>
        <w:t>Le patrimoine en question</w:t>
      </w:r>
      <w:r w:rsidRPr="00266C29">
        <w:t>: anthologie pour un combat. Paris: Seuil.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CONSELHO INTERNACIONAL DE MONUMENTOS E SÍTIOS (ICOMOS). (1964). </w:t>
      </w:r>
      <w:r w:rsidRPr="00266C29">
        <w:rPr>
          <w:i/>
        </w:rPr>
        <w:t>Carta Internacional sobre a Conservação e Restauração de Monumentos e Sítios (Carta de Veneza)</w:t>
      </w:r>
      <w:r w:rsidRPr="00266C29">
        <w:t xml:space="preserve">. 2º Congresso Internacional de Arquitetos e Técnicos de Monumentos Históricos, Veneza. Recuperado de </w:t>
      </w:r>
      <w:proofErr w:type="gramStart"/>
      <w:r w:rsidRPr="00266C29">
        <w:t>https</w:t>
      </w:r>
      <w:proofErr w:type="gramEnd"/>
      <w:r w:rsidRPr="00266C29">
        <w:t>://www.icomos.org/venicecharter2004/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Cullen, G. (1983). </w:t>
      </w:r>
      <w:r w:rsidRPr="00266C29">
        <w:rPr>
          <w:i/>
        </w:rPr>
        <w:t>Paisagem urbana</w:t>
      </w:r>
      <w:r w:rsidRPr="00266C29">
        <w:t>. São Paulo: Martins Fontes.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Default="00761AB8" w:rsidP="00761AB8">
      <w:pPr>
        <w:pStyle w:val="Corpodetexto"/>
        <w:ind w:left="0"/>
        <w:jc w:val="both"/>
      </w:pPr>
      <w:r w:rsidRPr="00266C29">
        <w:t xml:space="preserve">Dias, R.; Matos, F. (2012). </w:t>
      </w:r>
      <w:r w:rsidRPr="00266C29">
        <w:rPr>
          <w:i/>
        </w:rPr>
        <w:t>Políticas públicas</w:t>
      </w:r>
      <w:r w:rsidRPr="00266C29">
        <w:t>: princípios, propósitos e processos. São Paulo: Atlas.</w:t>
      </w:r>
    </w:p>
    <w:p w:rsidR="00761AB8" w:rsidRDefault="00761AB8" w:rsidP="00761AB8">
      <w:pPr>
        <w:pStyle w:val="Corpodetexto"/>
        <w:ind w:left="0"/>
        <w:jc w:val="both"/>
      </w:pPr>
    </w:p>
    <w:p w:rsidR="00761AB8" w:rsidRDefault="00761AB8" w:rsidP="00761AB8">
      <w:pPr>
        <w:pStyle w:val="Corpodetexto"/>
        <w:ind w:left="0"/>
        <w:jc w:val="both"/>
      </w:pPr>
      <w:r w:rsidRPr="001128A5">
        <w:t xml:space="preserve">EMELIANOFF, Cyria. </w:t>
      </w:r>
      <w:r>
        <w:t xml:space="preserve">(1995). </w:t>
      </w:r>
      <w:r w:rsidRPr="001128A5">
        <w:rPr>
          <w:i/>
        </w:rPr>
        <w:t>Les Villes Durabl</w:t>
      </w:r>
      <w:r w:rsidRPr="001128A5">
        <w:t>es: L'émergence de nouvelles temporalités dans de vieux espaces urbains. Ecolo</w:t>
      </w:r>
      <w:r>
        <w:t>gie Politique, nş 13, printemps.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Funari, P.P.A.; Pelegrini, S.C.A. (2009). </w:t>
      </w:r>
      <w:r w:rsidRPr="00266C29">
        <w:rPr>
          <w:i/>
        </w:rPr>
        <w:t>Patrimônio histórico e cultural</w:t>
      </w:r>
      <w:r w:rsidRPr="00266C29">
        <w:t>. Rio de Janeiro: Zahar.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González, M.V. (2011). </w:t>
      </w:r>
      <w:r w:rsidRPr="00266C29">
        <w:rPr>
          <w:i/>
        </w:rPr>
        <w:t>La política turística</w:t>
      </w:r>
      <w:r w:rsidRPr="00266C29">
        <w:t>: Una arena de acción autónoma. Cuadernos de Turismo, 27, 953-969.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Hedlund-de Witt, A. (2011). </w:t>
      </w:r>
      <w:r w:rsidRPr="00266C29">
        <w:rPr>
          <w:i/>
        </w:rPr>
        <w:t>The rising culture and worldview of contemporary spirituality</w:t>
      </w:r>
      <w:r w:rsidRPr="00266C29">
        <w:t>: A sociological study of potentials and pitfalls for sustainable development. Ecological Economics, 70, 1057–1065.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Lefebvre, H. (1991). </w:t>
      </w:r>
      <w:r w:rsidRPr="00266C29">
        <w:rPr>
          <w:i/>
        </w:rPr>
        <w:t>O direito à cidade</w:t>
      </w:r>
      <w:r w:rsidRPr="00266C29">
        <w:t>. São Paulo: Ed. Moraes.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Lynch, K. (1960). </w:t>
      </w:r>
      <w:r w:rsidRPr="00266C29">
        <w:rPr>
          <w:i/>
        </w:rPr>
        <w:t>The image of the city</w:t>
      </w:r>
      <w:r w:rsidRPr="00266C29">
        <w:t>. Cambridge: The M.I.T. Press.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Lyra, C.C. (2016). </w:t>
      </w:r>
      <w:r w:rsidRPr="00266C29">
        <w:rPr>
          <w:i/>
        </w:rPr>
        <w:t>Preservação do patrimônio edificado</w:t>
      </w:r>
      <w:r w:rsidRPr="00266C29">
        <w:t>: a questão do uso. Brasília: Iphan.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Puente, A.E.; Martínez, G.; Spitale, P. (2012). </w:t>
      </w:r>
      <w:r w:rsidRPr="00266C29">
        <w:rPr>
          <w:i/>
        </w:rPr>
        <w:t xml:space="preserve">Diagnóstico de </w:t>
      </w:r>
      <w:proofErr w:type="gramStart"/>
      <w:r w:rsidRPr="00266C29">
        <w:rPr>
          <w:i/>
        </w:rPr>
        <w:t>la</w:t>
      </w:r>
      <w:proofErr w:type="gramEnd"/>
      <w:r w:rsidRPr="00266C29">
        <w:rPr>
          <w:i/>
        </w:rPr>
        <w:t xml:space="preserve"> potencialidad </w:t>
      </w:r>
      <w:r w:rsidRPr="00266C29">
        <w:rPr>
          <w:i/>
        </w:rPr>
        <w:lastRenderedPageBreak/>
        <w:t>turística del patrimonio cultural inmaterial</w:t>
      </w:r>
      <w:r w:rsidRPr="00266C29">
        <w:t>. Estudio de casos: Dptos. Arauco y San Blas de Los Sauces, La Rioja - Argentina. Revista de Investigación en Turismo y Desarrollo Local.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Román, E.P.; Gonzàlez, N.T.; Gascón, J.F.F. (2017). </w:t>
      </w:r>
      <w:r w:rsidRPr="00266C29">
        <w:rPr>
          <w:i/>
        </w:rPr>
        <w:t>Innovación, turismo y TIC</w:t>
      </w:r>
      <w:r w:rsidRPr="00266C29">
        <w:t xml:space="preserve">: </w:t>
      </w:r>
      <w:proofErr w:type="gramStart"/>
      <w:r w:rsidRPr="00266C29">
        <w:t>el</w:t>
      </w:r>
      <w:proofErr w:type="gramEnd"/>
      <w:r w:rsidRPr="00266C29">
        <w:t xml:space="preserve"> caso de los museos de Barcelona. Pasos. Revista de Turismo y Patrimonio Cultural, 15(3).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Ruiz, T.C.D.; Gandara, J.M.G. (2013). </w:t>
      </w:r>
      <w:r w:rsidRPr="00266C29">
        <w:rPr>
          <w:i/>
        </w:rPr>
        <w:t>A relação entre o planejamento urbano e a competitividade dos destinos turísticos</w:t>
      </w:r>
      <w:r w:rsidRPr="00266C29">
        <w:t>. Revista Brasileira de Pesquisa em Turismo, 7(2), 260-280.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Pr="00266C29" w:rsidRDefault="00761AB8" w:rsidP="00761AB8">
      <w:pPr>
        <w:pStyle w:val="Corpodetexto"/>
        <w:ind w:left="0"/>
        <w:jc w:val="both"/>
      </w:pPr>
      <w:r w:rsidRPr="00266C29">
        <w:t xml:space="preserve">Santos, M. (2007). La totalité </w:t>
      </w:r>
      <w:proofErr w:type="gramStart"/>
      <w:r w:rsidRPr="00266C29">
        <w:t>du</w:t>
      </w:r>
      <w:proofErr w:type="gramEnd"/>
      <w:r w:rsidRPr="00266C29">
        <w:t xml:space="preserve"> diable. In: Lévy, J. (Org.). </w:t>
      </w:r>
      <w:r w:rsidRPr="00266C29">
        <w:rPr>
          <w:i/>
        </w:rPr>
        <w:t>Milton Santos</w:t>
      </w:r>
      <w:r w:rsidRPr="00266C29">
        <w:t xml:space="preserve">: philosophe </w:t>
      </w:r>
      <w:proofErr w:type="gramStart"/>
      <w:r w:rsidRPr="00266C29">
        <w:t>du</w:t>
      </w:r>
      <w:proofErr w:type="gramEnd"/>
      <w:r w:rsidRPr="00266C29">
        <w:t xml:space="preserve"> mondial, citoyen du local. Itália: Presses Polytechniques </w:t>
      </w:r>
      <w:proofErr w:type="gramStart"/>
      <w:r w:rsidRPr="00266C29">
        <w:t>et</w:t>
      </w:r>
      <w:proofErr w:type="gramEnd"/>
      <w:r w:rsidRPr="00266C29">
        <w:t xml:space="preserve"> Universitaires Romandes, p. 91-102.</w:t>
      </w:r>
    </w:p>
    <w:p w:rsidR="00761AB8" w:rsidRPr="00266C29" w:rsidRDefault="00761AB8" w:rsidP="00761AB8">
      <w:pPr>
        <w:pStyle w:val="Corpodetexto"/>
        <w:ind w:left="0"/>
        <w:jc w:val="both"/>
      </w:pPr>
    </w:p>
    <w:p w:rsidR="00761AB8" w:rsidRDefault="00761AB8" w:rsidP="00761AB8">
      <w:pPr>
        <w:pStyle w:val="Corpodetexto"/>
        <w:ind w:left="0"/>
        <w:jc w:val="both"/>
      </w:pPr>
      <w:r w:rsidRPr="00266C29">
        <w:t xml:space="preserve">Santos, M. (1978). </w:t>
      </w:r>
      <w:r w:rsidRPr="00266C29">
        <w:rPr>
          <w:i/>
        </w:rPr>
        <w:t>Por uma geografia nova</w:t>
      </w:r>
      <w:r w:rsidRPr="00266C29">
        <w:t>. São Paulo: Hucitec, Edusp.</w:t>
      </w:r>
    </w:p>
    <w:p w:rsidR="00761AB8" w:rsidRDefault="00761AB8" w:rsidP="00761AB8">
      <w:pPr>
        <w:pStyle w:val="Corpodetexto"/>
        <w:ind w:left="0"/>
        <w:jc w:val="both"/>
      </w:pPr>
    </w:p>
    <w:p w:rsidR="00761AB8" w:rsidRDefault="00761AB8" w:rsidP="00761AB8">
      <w:pPr>
        <w:pStyle w:val="Corpodetexto"/>
        <w:ind w:left="0"/>
        <w:jc w:val="both"/>
      </w:pPr>
      <w:r>
        <w:t xml:space="preserve">Sitte, </w:t>
      </w:r>
      <w:proofErr w:type="gramStart"/>
      <w:r>
        <w:t>Camillo.</w:t>
      </w:r>
      <w:proofErr w:type="gramEnd"/>
      <w:r>
        <w:t>(1992)  A Construção das Cidades Segundo seus Princípios Artísticos. São Paulo: Ática.</w:t>
      </w:r>
    </w:p>
    <w:p w:rsidR="00761AB8" w:rsidRPr="00266C29" w:rsidRDefault="00761AB8" w:rsidP="00761AB8">
      <w:pPr>
        <w:pStyle w:val="Corpodetexto"/>
        <w:jc w:val="both"/>
      </w:pPr>
    </w:p>
    <w:p w:rsidR="00761AB8" w:rsidRDefault="00761AB8" w:rsidP="00761AB8">
      <w:pPr>
        <w:pStyle w:val="Corpodetexto"/>
        <w:ind w:left="0"/>
        <w:jc w:val="both"/>
      </w:pPr>
      <w:r w:rsidRPr="00266C29">
        <w:t xml:space="preserve">Souza, S. B. A. </w:t>
      </w:r>
      <w:proofErr w:type="gramStart"/>
      <w:r w:rsidRPr="00266C29">
        <w:t>et</w:t>
      </w:r>
      <w:proofErr w:type="gramEnd"/>
      <w:r w:rsidRPr="00266C29">
        <w:t xml:space="preserve"> al. (1982). </w:t>
      </w:r>
      <w:r w:rsidRPr="00266C29">
        <w:rPr>
          <w:i/>
        </w:rPr>
        <w:t>Planejamento municipal e preservação do patrimônio cultural</w:t>
      </w:r>
      <w:r w:rsidRPr="00266C29">
        <w:t>: conceitos básicos. Brasília, [s.n.].</w:t>
      </w:r>
    </w:p>
    <w:p w:rsidR="00761AB8" w:rsidRDefault="00761AB8" w:rsidP="00761AB8">
      <w:pPr>
        <w:pStyle w:val="Corpodetexto"/>
        <w:spacing w:before="5"/>
      </w:pPr>
    </w:p>
    <w:p w:rsidR="00761AB8" w:rsidRDefault="00761AB8" w:rsidP="00761AB8">
      <w:pPr>
        <w:pStyle w:val="Corpodetexto"/>
        <w:spacing w:before="5"/>
      </w:pPr>
    </w:p>
    <w:p w:rsidR="00761AB8" w:rsidRDefault="00761AB8" w:rsidP="00761AB8">
      <w:pPr>
        <w:pStyle w:val="Corpodetexto"/>
        <w:spacing w:before="5"/>
      </w:pPr>
    </w:p>
    <w:p w:rsidR="00761AB8" w:rsidRDefault="00761AB8" w:rsidP="00761AB8">
      <w:pPr>
        <w:pStyle w:val="Corpodetexto"/>
        <w:spacing w:before="5"/>
      </w:pPr>
    </w:p>
    <w:p w:rsidR="00761AB8" w:rsidRPr="00906FA9" w:rsidRDefault="00761AB8" w:rsidP="00761AB8">
      <w:pPr>
        <w:pStyle w:val="Corpodetexto"/>
        <w:spacing w:before="5"/>
        <w:ind w:left="0"/>
      </w:pPr>
    </w:p>
    <w:p w:rsidR="00761AB8" w:rsidRDefault="00761AB8" w:rsidP="00761AB8">
      <w:pPr>
        <w:pStyle w:val="NormalWeb"/>
        <w:ind w:left="119"/>
        <w:jc w:val="both"/>
      </w:pPr>
    </w:p>
    <w:p w:rsidR="00761AB8" w:rsidRPr="00395023" w:rsidRDefault="00761AB8" w:rsidP="00761AB8">
      <w:pPr>
        <w:pStyle w:val="NormalWeb"/>
        <w:ind w:left="119"/>
        <w:jc w:val="both"/>
        <w:rPr>
          <w:rFonts w:ascii="Calibri" w:hAnsi="Calibri" w:cs="Calibri"/>
        </w:rPr>
      </w:pPr>
      <w:r>
        <w:t xml:space="preserve"> Fomento: I</w:t>
      </w:r>
    </w:p>
    <w:sectPr w:rsidR="00761AB8" w:rsidRPr="00395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533C"/>
    <w:multiLevelType w:val="hybridMultilevel"/>
    <w:tmpl w:val="CD3033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B36B6"/>
    <w:multiLevelType w:val="hybridMultilevel"/>
    <w:tmpl w:val="6924E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C7AC7"/>
    <w:multiLevelType w:val="hybridMultilevel"/>
    <w:tmpl w:val="D63C7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0"/>
    <w:rsid w:val="000F27A7"/>
    <w:rsid w:val="00220505"/>
    <w:rsid w:val="002D0B98"/>
    <w:rsid w:val="00391B33"/>
    <w:rsid w:val="00395023"/>
    <w:rsid w:val="00761AB8"/>
    <w:rsid w:val="007A60F6"/>
    <w:rsid w:val="008323C0"/>
    <w:rsid w:val="00B7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3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8323C0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2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50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50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323C0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32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323C0"/>
    <w:pPr>
      <w:ind w:left="839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23C0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323C0"/>
    <w:pPr>
      <w:ind w:left="119"/>
    </w:pPr>
  </w:style>
  <w:style w:type="paragraph" w:styleId="CabealhodoSumrio">
    <w:name w:val="TOC Heading"/>
    <w:basedOn w:val="Ttulo1"/>
    <w:next w:val="Normal"/>
    <w:uiPriority w:val="39"/>
    <w:unhideWhenUsed/>
    <w:qFormat/>
    <w:rsid w:val="008323C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323C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323C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323C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3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3C0"/>
    <w:rPr>
      <w:rFonts w:ascii="Tahoma" w:eastAsia="Arial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5023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5023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styleId="Forte">
    <w:name w:val="Strong"/>
    <w:basedOn w:val="Fontepargpadro"/>
    <w:uiPriority w:val="22"/>
    <w:qFormat/>
    <w:rsid w:val="00395023"/>
    <w:rPr>
      <w:b/>
      <w:bCs/>
    </w:rPr>
  </w:style>
  <w:style w:type="paragraph" w:styleId="NormalWeb">
    <w:name w:val="Normal (Web)"/>
    <w:basedOn w:val="Normal"/>
    <w:uiPriority w:val="99"/>
    <w:unhideWhenUsed/>
    <w:rsid w:val="003950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23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8323C0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2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50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50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323C0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32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323C0"/>
    <w:pPr>
      <w:ind w:left="839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23C0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323C0"/>
    <w:pPr>
      <w:ind w:left="119"/>
    </w:pPr>
  </w:style>
  <w:style w:type="paragraph" w:styleId="CabealhodoSumrio">
    <w:name w:val="TOC Heading"/>
    <w:basedOn w:val="Ttulo1"/>
    <w:next w:val="Normal"/>
    <w:uiPriority w:val="39"/>
    <w:unhideWhenUsed/>
    <w:qFormat/>
    <w:rsid w:val="008323C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323C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323C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323C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3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3C0"/>
    <w:rPr>
      <w:rFonts w:ascii="Tahoma" w:eastAsia="Arial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5023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5023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styleId="Forte">
    <w:name w:val="Strong"/>
    <w:basedOn w:val="Fontepargpadro"/>
    <w:uiPriority w:val="22"/>
    <w:qFormat/>
    <w:rsid w:val="00395023"/>
    <w:rPr>
      <w:b/>
      <w:bCs/>
    </w:rPr>
  </w:style>
  <w:style w:type="paragraph" w:styleId="NormalWeb">
    <w:name w:val="Normal (Web)"/>
    <w:basedOn w:val="Normal"/>
    <w:uiPriority w:val="99"/>
    <w:unhideWhenUsed/>
    <w:rsid w:val="003950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4970</Words>
  <Characters>26839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2024-11-24T20:11:00Z</dcterms:created>
  <dcterms:modified xsi:type="dcterms:W3CDTF">2024-11-27T12:19:00Z</dcterms:modified>
</cp:coreProperties>
</file>