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3D" w:rsidRDefault="0051195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CONHECIMENTO E APLICAÇÃO DE CUIDADOS PALIATIVOS MULTIDISCIPLINARES EM UNIDADES HOSPITALARES</w:t>
      </w:r>
    </w:p>
    <w:p w:rsidR="00B8333D" w:rsidRDefault="00B8333D">
      <w:pPr>
        <w:spacing w:line="360" w:lineRule="auto"/>
        <w:jc w:val="both"/>
        <w:rPr>
          <w:b/>
          <w:sz w:val="24"/>
          <w:szCs w:val="24"/>
          <w:highlight w:val="white"/>
        </w:rPr>
      </w:pPr>
    </w:p>
    <w:p w:rsidR="00B8333D" w:rsidRDefault="0051195E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Ana Paula Braga</w:t>
      </w:r>
      <w:r w:rsidR="00D318DC" w:rsidRPr="00D318D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Andressa Coelho</w:t>
      </w:r>
      <w:r w:rsidR="00D318DC" w:rsidRPr="00D318D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Shayene</w:t>
      </w:r>
      <w:proofErr w:type="spellEnd"/>
      <w:r>
        <w:rPr>
          <w:sz w:val="24"/>
          <w:szCs w:val="24"/>
        </w:rPr>
        <w:t xml:space="preserve"> Neves</w:t>
      </w:r>
      <w:r w:rsidR="00D318DC" w:rsidRPr="00D318D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Tatiany Santos</w:t>
      </w:r>
      <w:r w:rsidR="00D318DC" w:rsidRPr="00D318D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Filipe Athayde</w:t>
      </w:r>
      <w:r w:rsidR="00D318DC" w:rsidRPr="00D318DC">
        <w:rPr>
          <w:sz w:val="24"/>
          <w:szCs w:val="24"/>
          <w:vertAlign w:val="superscript"/>
        </w:rPr>
        <w:t>2</w:t>
      </w:r>
    </w:p>
    <w:p w:rsidR="00D318DC" w:rsidRDefault="00D318DC">
      <w:pPr>
        <w:spacing w:line="360" w:lineRule="auto"/>
        <w:jc w:val="both"/>
        <w:rPr>
          <w:sz w:val="24"/>
          <w:szCs w:val="24"/>
        </w:rPr>
      </w:pPr>
    </w:p>
    <w:p w:rsidR="00D318DC" w:rsidRDefault="00D318DC">
      <w:pPr>
        <w:spacing w:line="360" w:lineRule="auto"/>
        <w:jc w:val="both"/>
        <w:rPr>
          <w:sz w:val="24"/>
          <w:szCs w:val="24"/>
        </w:rPr>
      </w:pPr>
      <w:r w:rsidRPr="00D318D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Discentes de graduação em Fisioterapia na </w:t>
      </w:r>
      <w:r w:rsidRPr="00D318DC">
        <w:rPr>
          <w:sz w:val="24"/>
          <w:szCs w:val="24"/>
        </w:rPr>
        <w:t>Faculdade da Saúde e Ecologia Humana</w:t>
      </w:r>
      <w:r>
        <w:rPr>
          <w:sz w:val="24"/>
          <w:szCs w:val="24"/>
        </w:rPr>
        <w:t xml:space="preserve"> (FASEH)</w:t>
      </w:r>
    </w:p>
    <w:p w:rsidR="00D318DC" w:rsidRDefault="00D318DC" w:rsidP="00D318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Docente de graduação em Fisioterapia na </w:t>
      </w:r>
      <w:r w:rsidRPr="00D318DC">
        <w:rPr>
          <w:sz w:val="24"/>
          <w:szCs w:val="24"/>
        </w:rPr>
        <w:t>Faculdade da Saúde e Ecologia Humana</w:t>
      </w:r>
      <w:r>
        <w:rPr>
          <w:sz w:val="24"/>
          <w:szCs w:val="24"/>
        </w:rPr>
        <w:t xml:space="preserve"> (FASEH)</w:t>
      </w:r>
    </w:p>
    <w:p w:rsidR="00D95638" w:rsidRDefault="00D95638" w:rsidP="00D95638">
      <w:pPr>
        <w:rPr>
          <w:b/>
          <w:sz w:val="24"/>
          <w:szCs w:val="24"/>
        </w:rPr>
      </w:pPr>
    </w:p>
    <w:p w:rsidR="00D95638" w:rsidRDefault="00D95638" w:rsidP="00D95638">
      <w:pPr>
        <w:rPr>
          <w:b/>
          <w:sz w:val="24"/>
          <w:szCs w:val="24"/>
        </w:rPr>
      </w:pPr>
    </w:p>
    <w:p w:rsidR="00B8333D" w:rsidRDefault="0051195E" w:rsidP="00D9563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B8333D" w:rsidRDefault="0051195E">
      <w:p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Introdução:</w:t>
      </w:r>
      <w:r>
        <w:rPr>
          <w:sz w:val="24"/>
          <w:szCs w:val="24"/>
        </w:rPr>
        <w:t xml:space="preserve"> Os cuidados paliativos (CP) visam melhorar a qualidade de vida de pacientes com doenças ameaçadoras da continuidade da vida e com mau prognóstico</w:t>
      </w:r>
      <w:r w:rsidR="006C1534">
        <w:rPr>
          <w:sz w:val="24"/>
          <w:szCs w:val="24"/>
        </w:rPr>
        <w:t>. N</w:t>
      </w:r>
      <w:r>
        <w:rPr>
          <w:sz w:val="24"/>
          <w:szCs w:val="24"/>
        </w:rPr>
        <w:t xml:space="preserve">o entanto, apenas uma pequena parte dos pacientes recebe devidamente esses cuidados. </w:t>
      </w:r>
      <w:r>
        <w:rPr>
          <w:b/>
          <w:sz w:val="24"/>
          <w:szCs w:val="24"/>
        </w:rPr>
        <w:t>Objetivo:</w:t>
      </w:r>
      <w:r>
        <w:rPr>
          <w:sz w:val="24"/>
          <w:szCs w:val="24"/>
        </w:rPr>
        <w:t xml:space="preserve"> </w:t>
      </w:r>
      <w:r w:rsidR="006C1534">
        <w:rPr>
          <w:sz w:val="24"/>
          <w:szCs w:val="24"/>
        </w:rPr>
        <w:t>E</w:t>
      </w:r>
      <w:r>
        <w:rPr>
          <w:sz w:val="24"/>
          <w:szCs w:val="24"/>
        </w:rPr>
        <w:t xml:space="preserve">lucidar o grau de conhecimento de profissionais de saúde e como se dá a aplicação de cuidados paliativos por equipes multidisciplinares em unidades hospitalares. </w:t>
      </w:r>
      <w:r>
        <w:rPr>
          <w:b/>
          <w:sz w:val="24"/>
          <w:szCs w:val="24"/>
        </w:rPr>
        <w:t xml:space="preserve">Método: </w:t>
      </w:r>
      <w:r w:rsidR="006C1534">
        <w:rPr>
          <w:sz w:val="24"/>
          <w:szCs w:val="24"/>
        </w:rPr>
        <w:t>Realizado um</w:t>
      </w:r>
      <w:r w:rsidR="00CD0617">
        <w:rPr>
          <w:sz w:val="24"/>
          <w:szCs w:val="24"/>
        </w:rPr>
        <w:t xml:space="preserve"> estudo observacional</w:t>
      </w:r>
      <w:r w:rsidR="006C1534">
        <w:rPr>
          <w:sz w:val="24"/>
          <w:szCs w:val="24"/>
        </w:rPr>
        <w:t xml:space="preserve">, com </w:t>
      </w:r>
      <w:r w:rsidR="00D95638">
        <w:rPr>
          <w:sz w:val="24"/>
          <w:szCs w:val="24"/>
        </w:rPr>
        <w:t>profissionais de saúde formados</w:t>
      </w:r>
      <w:r w:rsidR="00CD0617">
        <w:rPr>
          <w:sz w:val="24"/>
          <w:szCs w:val="24"/>
        </w:rPr>
        <w:t xml:space="preserve">, </w:t>
      </w:r>
      <w:r w:rsidR="006C1534">
        <w:rPr>
          <w:sz w:val="24"/>
          <w:szCs w:val="24"/>
        </w:rPr>
        <w:t>acerca de seus conhec</w:t>
      </w:r>
      <w:r>
        <w:rPr>
          <w:sz w:val="24"/>
          <w:szCs w:val="24"/>
        </w:rPr>
        <w:t>imento</w:t>
      </w:r>
      <w:r w:rsidR="006C153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6C1534">
        <w:rPr>
          <w:sz w:val="24"/>
          <w:szCs w:val="24"/>
        </w:rPr>
        <w:t>sobre</w:t>
      </w:r>
      <w:r>
        <w:rPr>
          <w:sz w:val="24"/>
          <w:szCs w:val="24"/>
        </w:rPr>
        <w:t xml:space="preserve"> cuidados paliativos e seus </w:t>
      </w:r>
      <w:r w:rsidR="006C1534">
        <w:rPr>
          <w:sz w:val="24"/>
          <w:szCs w:val="24"/>
        </w:rPr>
        <w:t>usos</w:t>
      </w:r>
      <w:r w:rsidR="00CD0617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Resultados:</w:t>
      </w:r>
      <w:r>
        <w:rPr>
          <w:sz w:val="24"/>
          <w:szCs w:val="24"/>
        </w:rPr>
        <w:t xml:space="preserve"> </w:t>
      </w:r>
      <w:r w:rsidR="006C1534">
        <w:rPr>
          <w:sz w:val="24"/>
          <w:szCs w:val="24"/>
        </w:rPr>
        <w:t xml:space="preserve">Participaram </w:t>
      </w:r>
      <w:r>
        <w:rPr>
          <w:sz w:val="24"/>
          <w:szCs w:val="24"/>
        </w:rPr>
        <w:t xml:space="preserve">88 profissionais, </w:t>
      </w:r>
      <w:r w:rsidR="00CD0617">
        <w:rPr>
          <w:sz w:val="24"/>
          <w:szCs w:val="24"/>
        </w:rPr>
        <w:t>sendo</w:t>
      </w:r>
      <w:r>
        <w:rPr>
          <w:sz w:val="24"/>
          <w:szCs w:val="24"/>
        </w:rPr>
        <w:t xml:space="preserve"> 76% </w:t>
      </w:r>
      <w:r w:rsidR="006C1534">
        <w:rPr>
          <w:sz w:val="24"/>
          <w:szCs w:val="24"/>
        </w:rPr>
        <w:t>mulheres</w:t>
      </w:r>
      <w:r w:rsidR="00CD0617">
        <w:rPr>
          <w:sz w:val="24"/>
          <w:szCs w:val="24"/>
        </w:rPr>
        <w:t xml:space="preserve">, </w:t>
      </w:r>
      <w:r w:rsidR="006C1534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20 e 55 anos. </w:t>
      </w:r>
      <w:r w:rsidR="006C1534">
        <w:rPr>
          <w:sz w:val="24"/>
          <w:szCs w:val="24"/>
        </w:rPr>
        <w:t xml:space="preserve">Um total de </w:t>
      </w:r>
      <w:r w:rsidR="00CD0617">
        <w:rPr>
          <w:sz w:val="24"/>
          <w:szCs w:val="24"/>
        </w:rPr>
        <w:t>50%</w:t>
      </w:r>
      <w:r>
        <w:rPr>
          <w:sz w:val="24"/>
          <w:szCs w:val="24"/>
        </w:rPr>
        <w:t xml:space="preserve"> não</w:t>
      </w:r>
      <w:r w:rsidR="00CD0617">
        <w:rPr>
          <w:sz w:val="24"/>
          <w:szCs w:val="24"/>
        </w:rPr>
        <w:t xml:space="preserve"> </w:t>
      </w:r>
      <w:r>
        <w:rPr>
          <w:sz w:val="24"/>
          <w:szCs w:val="24"/>
        </w:rPr>
        <w:t>tinha treinamento em CP e 40% não compreendiam adequadamente seus conceitos</w:t>
      </w:r>
      <w:r w:rsidR="00D956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interação entre os membros da equipe foi considerada </w:t>
      </w:r>
      <w:r w:rsidR="00CD0617">
        <w:rPr>
          <w:sz w:val="24"/>
          <w:szCs w:val="24"/>
        </w:rPr>
        <w:t>pouco efetiva</w:t>
      </w:r>
      <w:r>
        <w:rPr>
          <w:sz w:val="24"/>
          <w:szCs w:val="24"/>
        </w:rPr>
        <w:t xml:space="preserve"> por quase 50% dos respondentes. </w:t>
      </w:r>
      <w:r>
        <w:rPr>
          <w:b/>
          <w:sz w:val="24"/>
          <w:szCs w:val="24"/>
        </w:rPr>
        <w:t>Conclusão:</w:t>
      </w:r>
      <w:r>
        <w:rPr>
          <w:sz w:val="24"/>
          <w:szCs w:val="24"/>
        </w:rPr>
        <w:t xml:space="preserve"> </w:t>
      </w:r>
      <w:r w:rsidR="006C1534">
        <w:rPr>
          <w:sz w:val="24"/>
          <w:szCs w:val="24"/>
        </w:rPr>
        <w:t>Os</w:t>
      </w:r>
      <w:r>
        <w:rPr>
          <w:sz w:val="24"/>
          <w:szCs w:val="24"/>
        </w:rPr>
        <w:t xml:space="preserve"> CP precisam ser melhor desenvolvidos por toda equipe multiprofissional, sendo importante a instituição de treinamentos formais e aplicados ao contexto hospitalar.</w:t>
      </w: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bookmarkStart w:id="0" w:name="_heading=h.2s8eyo1" w:colFirst="0" w:colLast="0"/>
      <w:bookmarkEnd w:id="0"/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>Cuidados Paliativos; Assistência terminal; Equipe Multiprofissional.</w:t>
      </w:r>
    </w:p>
    <w:p w:rsidR="00B8333D" w:rsidRDefault="00B8333D">
      <w:pPr>
        <w:rPr>
          <w:rFonts w:ascii="Roboto" w:eastAsia="Roboto" w:hAnsi="Roboto" w:cs="Roboto"/>
          <w:b/>
          <w:color w:val="212529"/>
          <w:sz w:val="18"/>
          <w:szCs w:val="18"/>
          <w:highlight w:val="yellow"/>
        </w:rPr>
      </w:pPr>
    </w:p>
    <w:p w:rsidR="006C1534" w:rsidRDefault="006C1534">
      <w:pPr>
        <w:spacing w:line="360" w:lineRule="auto"/>
        <w:jc w:val="both"/>
        <w:rPr>
          <w:b/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INTRODUÇÃO</w:t>
      </w: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a Organização Mundial da Saúde, os CP são uma abordagem direcionada ao enfrentamento de problemas relacionados a doenças que ameaçam a continuidade da vida, visando a melhora da qualidade de vida dos pacientes, adultos </w:t>
      </w:r>
      <w:r>
        <w:rPr>
          <w:sz w:val="24"/>
          <w:szCs w:val="24"/>
        </w:rPr>
        <w:lastRenderedPageBreak/>
        <w:t>ou crianças, e suas famílias. O escopo destes cuidados são a prevenção e o manejo do sofrimento, da dor e de outros problemas físicos, psicossociais e/ou espirituais. Mundialmente, a cada ano, cerca de 56,8 milhões de pessoas necessitam de CP, mas apenas 14% os recebem. A implementação dos CP na América Latina é ainda mais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incipiente.</w:t>
      </w:r>
    </w:p>
    <w:p w:rsidR="00B8333D" w:rsidRDefault="00B8333D">
      <w:pPr>
        <w:spacing w:line="360" w:lineRule="auto"/>
        <w:jc w:val="both"/>
        <w:rPr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relação a estes cuidados, ainda são bastante presentes o desconhecimento, os tabus e os paradigmas sem fundamentação entre profissionais de saúde, gestores da saúde, poder judiciário e a sociedade em geral. Nota-se certa confusão de aspectos conceituais sobre os CP, como entre assistência paliativa e eutanásia, e um notório preconceito à utilização de certos opioides. Além disso, observa-se uma demanda crescente de pacientes com este perfil e uma carência de serviços e profissionais capacitados para os assumir. A formação dos profissionais de saúde bem como a grade dos cursos de graduação mostra-se deficitária para contribuir para solução de tais problemas.</w:t>
      </w:r>
    </w:p>
    <w:p w:rsidR="00B8333D" w:rsidRDefault="00B8333D">
      <w:pPr>
        <w:spacing w:line="360" w:lineRule="auto"/>
        <w:jc w:val="both"/>
        <w:rPr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>Os CP podem estar inseridos em diferentes níveis de atenção à saúde: hospitalar, ambulatorial ou domiciliar ou em instituições de longa permanência. Apesar de diversos estudos demonstrarem que a maioria das pessoas ao redor do mundo teria a preferência por falecer em casa, grande parte ocorre em hospitais. Nesse contexto, há indícios na literatura de uso excessivo de medidas agressivas no fim de vida e de um uso de CP inferior ao ideal</w:t>
      </w:r>
      <w:r>
        <w:rPr>
          <w:sz w:val="20"/>
          <w:szCs w:val="20"/>
        </w:rPr>
        <w:t>.</w:t>
      </w:r>
    </w:p>
    <w:p w:rsidR="00B8333D" w:rsidRDefault="00B8333D">
      <w:pPr>
        <w:spacing w:line="360" w:lineRule="auto"/>
        <w:jc w:val="both"/>
        <w:rPr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Diante dos conhecimentos na área biomédica e outros meios que podem estender o tratamento de diversas doenças graves, um domínio sobre a temática de cuidados paliativos é igualmente importante. A correta identificação de pacientes elegíveis para este tipo de assistência e uma tomada de decisões coerente pelos profissionais de saúde podem conferir os resultados esperados. Nota-se claramente a relevância de medidas educativas direcionadas a estes profissionais, bem como de trazer esta discussão à tona visto que é permeada por questões culturais, religiosas e mesmo formativa nos cursos da área da saúde. Especialmente no ambiente hospitalar, reside uma maior preocupação da possibilidade de adoção de condutas desproporcionais que podem desencadear mais sofrimento aos pacientes e familiares</w:t>
      </w:r>
      <w:r>
        <w:rPr>
          <w:rFonts w:ascii="Roboto" w:eastAsia="Roboto" w:hAnsi="Roboto" w:cs="Roboto"/>
          <w:sz w:val="24"/>
          <w:szCs w:val="24"/>
        </w:rPr>
        <w:t>. Diante deste contexto,</w:t>
      </w:r>
      <w:r>
        <w:rPr>
          <w:sz w:val="24"/>
          <w:szCs w:val="24"/>
        </w:rPr>
        <w:t xml:space="preserve"> o objetivo do presente estudo foi elucidar o grau de conhecimento e a </w:t>
      </w:r>
      <w:r>
        <w:rPr>
          <w:sz w:val="24"/>
          <w:szCs w:val="24"/>
        </w:rPr>
        <w:lastRenderedPageBreak/>
        <w:t>aplicação de cuidados paliativos por equipes multidisciplinares em unidades hospitalares.</w:t>
      </w:r>
    </w:p>
    <w:p w:rsidR="00B8333D" w:rsidRDefault="00B8333D">
      <w:pPr>
        <w:spacing w:line="360" w:lineRule="auto"/>
        <w:jc w:val="both"/>
        <w:rPr>
          <w:color w:val="0070C0"/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MÉTODO</w:t>
      </w: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Trata-se de uma investigação observacional de corte transversal acerca do grau de conhecimento e da aplicação de cuidados paliativos por equipes multidisciplinares em unidades hospitalares.</w:t>
      </w:r>
    </w:p>
    <w:p w:rsidR="00B8333D" w:rsidRDefault="00B8333D">
      <w:pPr>
        <w:spacing w:line="360" w:lineRule="auto"/>
        <w:jc w:val="both"/>
        <w:rPr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população de estudo foram os profissionais de saúde das diferentes áreas de formação (médicos, fisioterapeutas, enfermeiros, técnicos em enfermagem, psicólogos, fonoaudiólogos, nutricionistas, terapeutas ocupacionais, assistentes sociais, farmacêuticos e biomédicos) que atuam em unidades hospitalares.</w:t>
      </w:r>
    </w:p>
    <w:p w:rsidR="0036232C" w:rsidRDefault="0036232C">
      <w:pPr>
        <w:spacing w:line="360" w:lineRule="auto"/>
        <w:jc w:val="both"/>
        <w:rPr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pesquisadores desenvolveram um instrumento de medida com as questões a serem respondidas pelos profissionais de saúde. O questionário contempla: dados pessoais e de formação e experiência profissional; modo de execução do trabalho em sua instituição; bem como respostas que demonstrem o nível de conhecimento dos profissionais acerca dos princípios bioéticos de cuidados paliativos e as condutas assistenciais aplicadas no manejo de pacientes nesse regime de cuidados. Este instrumento tem formato digital e foi enviado eletronicamente aos voluntários da pesquisa pelo </w:t>
      </w:r>
      <w:r>
        <w:rPr>
          <w:i/>
          <w:sz w:val="24"/>
          <w:szCs w:val="24"/>
        </w:rPr>
        <w:t xml:space="preserve">Microsoft® </w:t>
      </w:r>
      <w:proofErr w:type="spellStart"/>
      <w:r>
        <w:rPr>
          <w:i/>
          <w:sz w:val="24"/>
          <w:szCs w:val="24"/>
        </w:rPr>
        <w:t>Forms</w:t>
      </w:r>
      <w:proofErr w:type="spellEnd"/>
      <w:r>
        <w:rPr>
          <w:sz w:val="24"/>
          <w:szCs w:val="24"/>
        </w:rPr>
        <w:t>.</w:t>
      </w:r>
    </w:p>
    <w:p w:rsidR="00B8333D" w:rsidRDefault="00B8333D">
      <w:pPr>
        <w:spacing w:line="360" w:lineRule="auto"/>
        <w:jc w:val="both"/>
        <w:rPr>
          <w:sz w:val="24"/>
          <w:szCs w:val="24"/>
        </w:rPr>
      </w:pP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análise dos dados foi quantitativa e expressa em números e gráficos, utilizando o </w:t>
      </w:r>
      <w:r>
        <w:rPr>
          <w:i/>
          <w:sz w:val="24"/>
          <w:szCs w:val="24"/>
        </w:rPr>
        <w:t>Microsoft® Exce</w:t>
      </w:r>
      <w:r w:rsidR="0036232C">
        <w:rPr>
          <w:i/>
          <w:sz w:val="24"/>
          <w:szCs w:val="24"/>
        </w:rPr>
        <w:t xml:space="preserve">l e o Microsoft® </w:t>
      </w:r>
      <w:proofErr w:type="spellStart"/>
      <w:r w:rsidR="0036232C">
        <w:rPr>
          <w:i/>
          <w:sz w:val="24"/>
          <w:szCs w:val="24"/>
        </w:rPr>
        <w:t>Forms</w:t>
      </w:r>
      <w:proofErr w:type="spellEnd"/>
      <w:r w:rsidR="003623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6232C">
        <w:rPr>
          <w:sz w:val="24"/>
          <w:szCs w:val="24"/>
        </w:rPr>
        <w:t xml:space="preserve">O trabalho foi previamente aprovado por um </w:t>
      </w:r>
      <w:r>
        <w:rPr>
          <w:sz w:val="24"/>
          <w:szCs w:val="24"/>
        </w:rPr>
        <w:t>Comitê de Ética em Pesquisa (CAAE 82294024.4.0000.5101).</w:t>
      </w:r>
    </w:p>
    <w:p w:rsidR="00B8333D" w:rsidRDefault="00B8333D">
      <w:pPr>
        <w:spacing w:line="360" w:lineRule="auto"/>
        <w:jc w:val="both"/>
        <w:rPr>
          <w:sz w:val="24"/>
          <w:szCs w:val="24"/>
          <w:shd w:val="clear" w:color="auto" w:fill="F4CCCC"/>
        </w:rPr>
      </w:pPr>
    </w:p>
    <w:p w:rsidR="00B8333D" w:rsidRDefault="0051195E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RESULTADOS</w:t>
      </w:r>
      <w:r w:rsidR="0036232C">
        <w:rPr>
          <w:b/>
          <w:sz w:val="24"/>
          <w:szCs w:val="24"/>
          <w:highlight w:val="white"/>
        </w:rPr>
        <w:t xml:space="preserve"> E DISCUSSÕES</w:t>
      </w:r>
    </w:p>
    <w:p w:rsidR="00B8333D" w:rsidRDefault="0051195E">
      <w:pPr>
        <w:spacing w:line="360" w:lineRule="auto"/>
        <w:jc w:val="both"/>
        <w:rPr>
          <w:sz w:val="24"/>
          <w:szCs w:val="24"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  <w:r>
        <w:rPr>
          <w:sz w:val="24"/>
          <w:szCs w:val="24"/>
        </w:rPr>
        <w:t>A pesquisa alcançou um quantitativo de 88 profissionais de saúde, de diferentes áreas de atuação, que atuam no ambiente hospitalar, sendo 76% do sexo feminino e 24% do sexo masculino, com idade entre 20 e 55 anos. Os resultados mostraram que o tempo de formação dos voluntários oscilou de um mês a 29 anos, 38% possuíam pós-graduação e 12% especialização em CP. A Tabela 1 sumariza as características da amostra investigada.</w:t>
      </w:r>
    </w:p>
    <w:p w:rsidR="00B8333D" w:rsidRDefault="00B8333D">
      <w:pPr>
        <w:spacing w:line="360" w:lineRule="auto"/>
        <w:jc w:val="both"/>
        <w:rPr>
          <w:sz w:val="24"/>
          <w:szCs w:val="24"/>
        </w:rPr>
      </w:pPr>
      <w:bookmarkStart w:id="3" w:name="_heading=h.1fob9te" w:colFirst="0" w:colLast="0"/>
      <w:bookmarkEnd w:id="3"/>
    </w:p>
    <w:p w:rsidR="00B8333D" w:rsidRDefault="0051195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Tabela 1 – Caracterização da Amostra</w:t>
      </w:r>
    </w:p>
    <w:tbl>
      <w:tblPr>
        <w:tblStyle w:val="a1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5244"/>
      </w:tblGrid>
      <w:tr w:rsidR="00B8333D">
        <w:trPr>
          <w:trHeight w:val="312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  <w:i/>
                <w:color w:val="323130"/>
                <w:sz w:val="24"/>
                <w:szCs w:val="24"/>
              </w:rPr>
            </w:pPr>
            <w:r>
              <w:rPr>
                <w:b/>
                <w:i/>
                <w:color w:val="323130"/>
                <w:sz w:val="24"/>
                <w:szCs w:val="24"/>
              </w:rPr>
              <w:t>Característica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  <w:i/>
                <w:color w:val="323130"/>
                <w:sz w:val="24"/>
                <w:szCs w:val="24"/>
              </w:rPr>
            </w:pPr>
            <w:r>
              <w:rPr>
                <w:b/>
                <w:i/>
                <w:color w:val="323130"/>
                <w:sz w:val="24"/>
                <w:szCs w:val="24"/>
              </w:rPr>
              <w:t>n = 88</w:t>
            </w:r>
          </w:p>
        </w:tc>
      </w:tr>
      <w:tr w:rsidR="00B8333D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hd w:val="clear" w:color="auto" w:fill="FFFFFF"/>
              <w:spacing w:line="240" w:lineRule="auto"/>
              <w:rPr>
                <w:rFonts w:ascii="Roboto" w:eastAsia="Roboto" w:hAnsi="Roboto" w:cs="Roboto"/>
                <w:color w:val="323130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323130"/>
                <w:sz w:val="24"/>
                <w:szCs w:val="24"/>
              </w:rPr>
              <w:t>Idade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hd w:val="clear" w:color="auto" w:fill="FFFFFF"/>
              <w:spacing w:line="240" w:lineRule="auto"/>
              <w:rPr>
                <w:rFonts w:ascii="Roboto" w:eastAsia="Roboto" w:hAnsi="Roboto" w:cs="Roboto"/>
                <w:color w:val="323130"/>
                <w:sz w:val="24"/>
                <w:szCs w:val="24"/>
              </w:rPr>
            </w:pPr>
            <w:r>
              <w:rPr>
                <w:color w:val="323130"/>
                <w:sz w:val="24"/>
                <w:szCs w:val="24"/>
              </w:rPr>
              <w:t>34,46 ± 7,73 anos</w:t>
            </w:r>
          </w:p>
        </w:tc>
      </w:tr>
      <w:tr w:rsidR="00B8333D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hd w:val="clear" w:color="auto" w:fill="FFFFFF"/>
              <w:spacing w:line="240" w:lineRule="auto"/>
              <w:rPr>
                <w:rFonts w:ascii="Roboto" w:eastAsia="Roboto" w:hAnsi="Roboto" w:cs="Roboto"/>
                <w:color w:val="323130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323130"/>
                <w:sz w:val="24"/>
                <w:szCs w:val="24"/>
              </w:rPr>
              <w:t>Sexo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hd w:val="clear" w:color="auto" w:fill="FFFFFF"/>
              <w:spacing w:line="240" w:lineRule="auto"/>
              <w:rPr>
                <w:rFonts w:ascii="Roboto" w:eastAsia="Roboto" w:hAnsi="Roboto" w:cs="Roboto"/>
                <w:color w:val="323130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323130"/>
                <w:sz w:val="24"/>
                <w:szCs w:val="24"/>
              </w:rPr>
              <w:t>Masculino=21 (23,86%); Feminino=67 (76,14%)</w:t>
            </w:r>
          </w:p>
        </w:tc>
      </w:tr>
      <w:tr w:rsidR="00B8333D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Categorias Profissionais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 xml:space="preserve">Dentista = 3 (3,40%) </w:t>
            </w:r>
          </w:p>
          <w:p w:rsidR="00B8333D" w:rsidRDefault="0051195E">
            <w:pPr>
              <w:widowControl w:val="0"/>
              <w:spacing w:line="240" w:lineRule="auto"/>
            </w:pPr>
            <w:r>
              <w:rPr>
                <w:color w:val="1F1F1F"/>
                <w:sz w:val="24"/>
                <w:szCs w:val="24"/>
                <w:highlight w:val="white"/>
              </w:rPr>
              <w:t>Farmacêutico</w:t>
            </w:r>
            <w:r>
              <w:rPr>
                <w:color w:val="1F1F1F"/>
                <w:sz w:val="24"/>
                <w:szCs w:val="24"/>
              </w:rPr>
              <w:t xml:space="preserve"> = 1 (1,14%)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Enfermeiro = 14 (15,90%)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Fisioterapeuta = 30 (34,10%)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Fonoaudiólogo = 2 (2,26%)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Médico = 6 (6,82%)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Nutricionista = 1 (1,14%)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Psicólogo = 1 (1,14%)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Técnico em Enfermagem = 30 (34,10%)</w:t>
            </w:r>
          </w:p>
        </w:tc>
      </w:tr>
      <w:tr w:rsidR="00B8333D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Tempo desde a Formação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hd w:val="clear" w:color="auto" w:fill="FFFFFF"/>
              <w:spacing w:line="240" w:lineRule="auto"/>
              <w:rPr>
                <w:rFonts w:ascii="Roboto" w:eastAsia="Roboto" w:hAnsi="Roboto" w:cs="Roboto"/>
                <w:color w:val="323130"/>
                <w:sz w:val="24"/>
                <w:szCs w:val="24"/>
              </w:rPr>
            </w:pPr>
            <w:r>
              <w:rPr>
                <w:color w:val="323130"/>
                <w:sz w:val="24"/>
                <w:szCs w:val="24"/>
              </w:rPr>
              <w:t>10,00 ± 6,80 anos</w:t>
            </w:r>
          </w:p>
        </w:tc>
      </w:tr>
      <w:tr w:rsidR="00B8333D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 xml:space="preserve">Maior Titulação 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Técnico = 26 (29,55%)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Graduação = 15 (17,05%)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Especialização = 35 (39,77%)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Mestrado = 9 (10,23%)</w:t>
            </w:r>
          </w:p>
          <w:p w:rsidR="00B8333D" w:rsidRDefault="0051195E">
            <w:pPr>
              <w:widowControl w:val="0"/>
              <w:spacing w:line="240" w:lineRule="auto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Doutorado = 3 (3,40%)</w:t>
            </w:r>
          </w:p>
        </w:tc>
      </w:tr>
      <w:tr w:rsidR="00B8333D">
        <w:trPr>
          <w:trHeight w:val="45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Especialização em Cuidados Paliativos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Não = 78 (88,64%)</w:t>
            </w:r>
          </w:p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Sim = 10 (11,36%)</w:t>
            </w:r>
          </w:p>
        </w:tc>
      </w:tr>
      <w:tr w:rsidR="00B8333D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Tempo de Atuação em Ambiente Hospitalar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color w:val="323130"/>
                <w:sz w:val="24"/>
                <w:szCs w:val="24"/>
              </w:rPr>
              <w:t>8,01 ± 6,76 anos</w:t>
            </w:r>
          </w:p>
        </w:tc>
      </w:tr>
      <w:tr w:rsidR="00B8333D">
        <w:trPr>
          <w:trHeight w:val="440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Setor hospitalar de Atuação (pode atuar em mais de 1 setor)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UTI = 49 (27,60%)</w:t>
            </w:r>
          </w:p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Enfermarias clínicas = 32 (18,10%)</w:t>
            </w:r>
          </w:p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Enfermarias cirúrgicas = 21 (11,80%)</w:t>
            </w:r>
          </w:p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Enfermaria de cuidados paliativos = 17 (9,60%)</w:t>
            </w:r>
          </w:p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Maternidade = 8 (4,60%)</w:t>
            </w:r>
          </w:p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Pronto atendimento = 33 (18,70%)</w:t>
            </w:r>
          </w:p>
          <w:p w:rsidR="00B8333D" w:rsidRDefault="0051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24"/>
                <w:szCs w:val="24"/>
                <w:highlight w:val="white"/>
              </w:rPr>
              <w:t>Outras = 17 (9,60%)</w:t>
            </w:r>
          </w:p>
        </w:tc>
      </w:tr>
    </w:tbl>
    <w:p w:rsidR="00B8333D" w:rsidRDefault="0051195E">
      <w:pPr>
        <w:spacing w:line="360" w:lineRule="auto"/>
        <w:jc w:val="both"/>
        <w:rPr>
          <w:sz w:val="20"/>
          <w:szCs w:val="20"/>
        </w:rPr>
      </w:pPr>
      <w:bookmarkStart w:id="4" w:name="_heading=h.3znysh7" w:colFirst="0" w:colLast="0"/>
      <w:bookmarkEnd w:id="4"/>
      <w:r>
        <w:rPr>
          <w:b/>
          <w:sz w:val="20"/>
          <w:szCs w:val="20"/>
        </w:rPr>
        <w:t>Legenda:</w:t>
      </w:r>
      <w:r>
        <w:rPr>
          <w:sz w:val="20"/>
          <w:szCs w:val="20"/>
        </w:rPr>
        <w:t xml:space="preserve"> variáveis contínuas expressas em média </w:t>
      </w:r>
      <w:r>
        <w:rPr>
          <w:color w:val="323130"/>
          <w:sz w:val="20"/>
          <w:szCs w:val="20"/>
        </w:rPr>
        <w:t>± desvio padrão e variáveis categóricas em valores absolutos (percentuais).</w:t>
      </w:r>
    </w:p>
    <w:p w:rsidR="00B8333D" w:rsidRDefault="00B8333D">
      <w:pPr>
        <w:spacing w:line="360" w:lineRule="auto"/>
        <w:jc w:val="both"/>
        <w:rPr>
          <w:color w:val="FF0000"/>
          <w:sz w:val="24"/>
          <w:szCs w:val="24"/>
        </w:rPr>
      </w:pPr>
    </w:p>
    <w:p w:rsidR="002C3F91" w:rsidRDefault="002C3F91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bookmarkStart w:id="5" w:name="_heading=h.2et92p0" w:colFirst="0" w:colLast="0"/>
      <w:bookmarkStart w:id="6" w:name="_heading=h.tyjcwt" w:colFirst="0" w:colLast="0"/>
      <w:bookmarkEnd w:id="5"/>
      <w:bookmarkEnd w:id="6"/>
    </w:p>
    <w:p w:rsidR="00B8333D" w:rsidRPr="005019D4" w:rsidRDefault="0051195E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bookmarkStart w:id="7" w:name="_GoBack"/>
      <w:bookmarkEnd w:id="7"/>
      <w:r>
        <w:rPr>
          <w:sz w:val="24"/>
          <w:szCs w:val="24"/>
          <w:highlight w:val="white"/>
        </w:rPr>
        <w:t xml:space="preserve">Os resultados obtidos na pesquisa revelam dados significativos sobre o nível de preparo, conhecimento e prática dos profissionais de várias áreas da saúde em relação aos cuidados paliativos. Os resultados apresentaram um relato de que 50% </w:t>
      </w:r>
      <w:r>
        <w:rPr>
          <w:sz w:val="24"/>
          <w:szCs w:val="24"/>
          <w:highlight w:val="white"/>
        </w:rPr>
        <w:lastRenderedPageBreak/>
        <w:t xml:space="preserve">dos participantes não participaram de nenhum treinamento formal sobre cuidados paliativos e que 40% dos profissionais de saúde voluntários não detinham o conceito </w:t>
      </w:r>
      <w:r w:rsidRPr="005019D4">
        <w:rPr>
          <w:sz w:val="24"/>
          <w:szCs w:val="24"/>
          <w:highlight w:val="white"/>
        </w:rPr>
        <w:t xml:space="preserve">correto de cuidados paliativos, desconhecendo que a prática apropriada nesse contexto se trata de “ortotanásia”, até mesmo confundindo-a com eutanásia. Também denota um preparo baixo dos profissionais a falta de conhecimento acerca do conceito de dor total de </w:t>
      </w:r>
      <w:proofErr w:type="spellStart"/>
      <w:r w:rsidRPr="005019D4">
        <w:rPr>
          <w:sz w:val="24"/>
          <w:szCs w:val="24"/>
          <w:highlight w:val="white"/>
        </w:rPr>
        <w:t>Cicely</w:t>
      </w:r>
      <w:proofErr w:type="spellEnd"/>
      <w:r w:rsidRPr="005019D4">
        <w:rPr>
          <w:sz w:val="24"/>
          <w:szCs w:val="24"/>
          <w:highlight w:val="white"/>
        </w:rPr>
        <w:t xml:space="preserve"> Saunders apontado por 68%. Esses resultados remetem à necessidade de mais treinamentos direcionados aos CP, visto a grande quantidade de pacientes que são assistidos nos hospitais com este perfil.</w:t>
      </w:r>
    </w:p>
    <w:p w:rsidR="00B8333D" w:rsidRPr="005019D4" w:rsidRDefault="00B8333D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</w:p>
    <w:p w:rsidR="00B8333D" w:rsidRPr="005019D4" w:rsidRDefault="0051195E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5019D4">
        <w:rPr>
          <w:sz w:val="24"/>
          <w:szCs w:val="24"/>
          <w:highlight w:val="white"/>
        </w:rPr>
        <w:t xml:space="preserve">Diante das evidências encontradas na literatura, é possível observar que as equipes multidisciplinares em saúde convivem com diversas dificuldades no que tange à atuação em cuidados paliativos. A formação acadêmica desses profissionais é demasiadamente direcionada a práticas </w:t>
      </w:r>
      <w:proofErr w:type="spellStart"/>
      <w:r w:rsidRPr="005019D4">
        <w:rPr>
          <w:sz w:val="24"/>
          <w:szCs w:val="24"/>
          <w:highlight w:val="white"/>
        </w:rPr>
        <w:t>curativistas</w:t>
      </w:r>
      <w:proofErr w:type="spellEnd"/>
      <w:r w:rsidRPr="005019D4">
        <w:rPr>
          <w:sz w:val="24"/>
          <w:szCs w:val="24"/>
          <w:highlight w:val="white"/>
        </w:rPr>
        <w:t xml:space="preserve"> e focadas em doenças, em que o processo de morte é pouco trabalhado. Dessa forma, o objetivo principal dos cuidados paliativos pode não ser adequadamente compreendido, podendo desencadear frustração e inabilidade de manejar pacientes com estas </w:t>
      </w:r>
      <w:proofErr w:type="spellStart"/>
      <w:r w:rsidRPr="005019D4">
        <w:rPr>
          <w:sz w:val="24"/>
          <w:szCs w:val="24"/>
          <w:highlight w:val="white"/>
        </w:rPr>
        <w:t>característicasicar</w:t>
      </w:r>
      <w:proofErr w:type="spellEnd"/>
      <w:r w:rsidRPr="005019D4">
        <w:rPr>
          <w:sz w:val="24"/>
          <w:szCs w:val="24"/>
          <w:highlight w:val="white"/>
        </w:rPr>
        <w:t>.</w:t>
      </w:r>
    </w:p>
    <w:p w:rsidR="00B8333D" w:rsidRPr="005019D4" w:rsidRDefault="00B8333D">
      <w:pPr>
        <w:spacing w:line="360" w:lineRule="auto"/>
        <w:jc w:val="both"/>
        <w:rPr>
          <w:sz w:val="24"/>
          <w:szCs w:val="24"/>
          <w:highlight w:val="white"/>
        </w:rPr>
      </w:pPr>
    </w:p>
    <w:p w:rsidR="00B8333D" w:rsidRPr="005019D4" w:rsidRDefault="0051195E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5019D4">
        <w:rPr>
          <w:sz w:val="24"/>
          <w:szCs w:val="24"/>
        </w:rPr>
        <w:t xml:space="preserve">Outro aspecto relevante abordado é a interação entre os membros da equipe multidisciplinar, </w:t>
      </w:r>
      <w:r w:rsidRPr="005019D4">
        <w:rPr>
          <w:sz w:val="24"/>
          <w:szCs w:val="24"/>
          <w:highlight w:val="white"/>
        </w:rPr>
        <w:t>que teve qualificação nas respostas como “ineficaz”, “pouco eficaz” ou “neutra” em quase 50% das respostas. Essa comunicação é importante para garantir que o plano de cuidados seja implementado de forma integrada e centrada nas necessidades de cada paciente, de forma clara e concisa.</w:t>
      </w:r>
    </w:p>
    <w:p w:rsidR="00B8333D" w:rsidRPr="005019D4" w:rsidRDefault="00B8333D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</w:p>
    <w:p w:rsidR="00B8333D" w:rsidRPr="005019D4" w:rsidRDefault="0051195E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5019D4">
        <w:rPr>
          <w:sz w:val="24"/>
          <w:szCs w:val="24"/>
          <w:highlight w:val="white"/>
        </w:rPr>
        <w:t>O presente estudo traz importantes informações sobre os conhecimentos e formas de aplicação de CP, porém salienta-se a necessidade de mais trabalhos com esta finalidade, sobretudo no âmbito hospitalar em que a ausência de clareza por partes dos profissionais acerca dos CP pode desencadear condutas alinhadas à distanásia. Novos estudos também são necessários para um detalhamento sobre condutas específicas adotadas em cenários clínicos de doentes graves, como a interrupção de medidas terapêuticas invasivas.</w:t>
      </w:r>
    </w:p>
    <w:p w:rsidR="00B8333D" w:rsidRPr="005019D4" w:rsidRDefault="00B8333D">
      <w:p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</w:p>
    <w:p w:rsidR="00B8333D" w:rsidRPr="005019D4" w:rsidRDefault="0051195E">
      <w:pPr>
        <w:spacing w:line="360" w:lineRule="auto"/>
        <w:jc w:val="both"/>
        <w:rPr>
          <w:b/>
          <w:sz w:val="24"/>
          <w:szCs w:val="24"/>
          <w:highlight w:val="white"/>
        </w:rPr>
      </w:pPr>
      <w:r w:rsidRPr="005019D4">
        <w:rPr>
          <w:b/>
          <w:sz w:val="24"/>
          <w:szCs w:val="24"/>
          <w:highlight w:val="white"/>
        </w:rPr>
        <w:t>CONCLUS</w:t>
      </w:r>
      <w:r w:rsidR="0036232C" w:rsidRPr="005019D4">
        <w:rPr>
          <w:b/>
          <w:sz w:val="24"/>
          <w:szCs w:val="24"/>
          <w:highlight w:val="white"/>
        </w:rPr>
        <w:t>ÕES</w:t>
      </w:r>
    </w:p>
    <w:p w:rsidR="00B8333D" w:rsidRPr="005019D4" w:rsidRDefault="0051195E">
      <w:pPr>
        <w:spacing w:line="360" w:lineRule="auto"/>
        <w:jc w:val="both"/>
        <w:rPr>
          <w:b/>
          <w:sz w:val="24"/>
          <w:szCs w:val="24"/>
          <w:highlight w:val="white"/>
        </w:rPr>
      </w:pPr>
      <w:r w:rsidRPr="005019D4">
        <w:rPr>
          <w:sz w:val="24"/>
          <w:szCs w:val="24"/>
          <w:highlight w:val="white"/>
        </w:rPr>
        <w:lastRenderedPageBreak/>
        <w:t>A pesquisa demonstrou que a temática dos Cuidados Paliativos precisa ser mais desenvolvida por toda equipe multiprofissional, sendo importante a instituição de treinamentos formais e aplicados ao contexto hospitalar. Cabe às instituições de ensino inserirem de forma mais efetiva os CP nas grades curriculares, assim como o desenvolvimento de estratégias de formação continuada dentro das instituições hospitalares, para que os profissionais estejam melhor preparados para uma prática profissional mais humana e coerente aos preceitos bioéticos.</w:t>
      </w:r>
    </w:p>
    <w:p w:rsidR="00B8333D" w:rsidRPr="005019D4" w:rsidRDefault="00B8333D">
      <w:pPr>
        <w:spacing w:line="360" w:lineRule="auto"/>
        <w:jc w:val="both"/>
        <w:rPr>
          <w:sz w:val="24"/>
          <w:szCs w:val="24"/>
          <w:highlight w:val="white"/>
        </w:rPr>
      </w:pPr>
      <w:bookmarkStart w:id="8" w:name="_heading=h.3dy6vkm" w:colFirst="0" w:colLast="0"/>
      <w:bookmarkEnd w:id="8"/>
    </w:p>
    <w:p w:rsidR="00B8333D" w:rsidRPr="005019D4" w:rsidRDefault="00B8333D">
      <w:pPr>
        <w:spacing w:line="360" w:lineRule="auto"/>
        <w:jc w:val="both"/>
        <w:rPr>
          <w:b/>
          <w:sz w:val="24"/>
          <w:szCs w:val="24"/>
        </w:rPr>
      </w:pPr>
    </w:p>
    <w:p w:rsidR="00B8333D" w:rsidRPr="005019D4" w:rsidRDefault="0051195E">
      <w:pPr>
        <w:spacing w:line="360" w:lineRule="auto"/>
        <w:jc w:val="both"/>
        <w:rPr>
          <w:b/>
          <w:sz w:val="24"/>
          <w:szCs w:val="24"/>
        </w:rPr>
      </w:pPr>
      <w:r w:rsidRPr="005019D4">
        <w:rPr>
          <w:b/>
          <w:sz w:val="24"/>
          <w:szCs w:val="24"/>
        </w:rPr>
        <w:t>REFERÊNCIAS</w:t>
      </w:r>
    </w:p>
    <w:p w:rsidR="00B8333D" w:rsidRPr="005019D4" w:rsidRDefault="0051195E">
      <w:pPr>
        <w:spacing w:line="360" w:lineRule="auto"/>
        <w:jc w:val="both"/>
        <w:rPr>
          <w:sz w:val="24"/>
          <w:szCs w:val="24"/>
        </w:rPr>
      </w:pPr>
      <w:r w:rsidRPr="005019D4">
        <w:rPr>
          <w:sz w:val="24"/>
          <w:szCs w:val="24"/>
        </w:rPr>
        <w:t>Mendonça KR. Princípios dos cuidados paliativos. Porto Alegre: Grupo A, 2018. E-book. ISBN 9788595027558.</w:t>
      </w:r>
    </w:p>
    <w:p w:rsidR="00B8333D" w:rsidRPr="005019D4" w:rsidRDefault="00B8333D">
      <w:pPr>
        <w:spacing w:line="360" w:lineRule="auto"/>
        <w:jc w:val="both"/>
        <w:rPr>
          <w:sz w:val="24"/>
          <w:szCs w:val="24"/>
        </w:rPr>
      </w:pPr>
    </w:p>
    <w:p w:rsidR="00B8333D" w:rsidRPr="005019D4" w:rsidRDefault="0051195E">
      <w:pPr>
        <w:spacing w:line="360" w:lineRule="auto"/>
        <w:jc w:val="both"/>
        <w:rPr>
          <w:sz w:val="24"/>
          <w:szCs w:val="24"/>
        </w:rPr>
      </w:pPr>
      <w:bookmarkStart w:id="9" w:name="_heading=h.1t3h5sf" w:colFirst="0" w:colLast="0"/>
      <w:bookmarkEnd w:id="9"/>
      <w:r w:rsidRPr="005019D4">
        <w:rPr>
          <w:sz w:val="24"/>
          <w:szCs w:val="24"/>
        </w:rPr>
        <w:t>OPAS/OMS. Cuidados paliativos. Escritório Regional para as Américas da Organização Mundial da Saúde, 2020.</w:t>
      </w:r>
    </w:p>
    <w:p w:rsidR="00B8333D" w:rsidRPr="005019D4" w:rsidRDefault="00B8333D">
      <w:pPr>
        <w:spacing w:line="360" w:lineRule="auto"/>
        <w:jc w:val="both"/>
        <w:rPr>
          <w:sz w:val="24"/>
          <w:szCs w:val="24"/>
        </w:rPr>
      </w:pPr>
    </w:p>
    <w:p w:rsidR="00B8333D" w:rsidRPr="005019D4" w:rsidRDefault="00BB650C">
      <w:pPr>
        <w:spacing w:line="360" w:lineRule="auto"/>
        <w:jc w:val="both"/>
        <w:rPr>
          <w:sz w:val="24"/>
          <w:szCs w:val="24"/>
        </w:rPr>
      </w:pPr>
      <w:hyperlink r:id="rId7">
        <w:r w:rsidR="0051195E" w:rsidRPr="005019D4">
          <w:rPr>
            <w:sz w:val="24"/>
            <w:szCs w:val="24"/>
          </w:rPr>
          <w:t>Pinheiro SM</w:t>
        </w:r>
      </w:hyperlink>
      <w:r w:rsidR="0051195E" w:rsidRPr="005019D4">
        <w:rPr>
          <w:sz w:val="24"/>
          <w:szCs w:val="24"/>
        </w:rPr>
        <w:t xml:space="preserve">, </w:t>
      </w:r>
      <w:hyperlink r:id="rId8">
        <w:r w:rsidR="0051195E" w:rsidRPr="005019D4">
          <w:rPr>
            <w:sz w:val="24"/>
            <w:szCs w:val="24"/>
          </w:rPr>
          <w:t>Mendes EC</w:t>
        </w:r>
      </w:hyperlink>
      <w:r w:rsidR="0051195E" w:rsidRPr="005019D4">
        <w:rPr>
          <w:sz w:val="24"/>
          <w:szCs w:val="24"/>
        </w:rPr>
        <w:t xml:space="preserve">. </w:t>
      </w:r>
      <w:r w:rsidR="0051195E" w:rsidRPr="005019D4">
        <w:rPr>
          <w:sz w:val="24"/>
          <w:szCs w:val="24"/>
          <w:highlight w:val="white"/>
        </w:rPr>
        <w:t xml:space="preserve">Profile </w:t>
      </w:r>
      <w:proofErr w:type="spellStart"/>
      <w:r w:rsidR="0051195E" w:rsidRPr="005019D4">
        <w:rPr>
          <w:sz w:val="24"/>
          <w:szCs w:val="24"/>
          <w:highlight w:val="white"/>
        </w:rPr>
        <w:t>of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patients</w:t>
      </w:r>
      <w:proofErr w:type="spellEnd"/>
      <w:r w:rsidR="0051195E" w:rsidRPr="005019D4">
        <w:rPr>
          <w:sz w:val="24"/>
          <w:szCs w:val="24"/>
          <w:highlight w:val="white"/>
        </w:rPr>
        <w:t xml:space="preserve"> in </w:t>
      </w:r>
      <w:proofErr w:type="spellStart"/>
      <w:r w:rsidR="0051195E" w:rsidRPr="005019D4">
        <w:rPr>
          <w:sz w:val="24"/>
          <w:szCs w:val="24"/>
          <w:highlight w:val="white"/>
        </w:rPr>
        <w:t>palliative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care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treated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by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physiotherapy</w:t>
      </w:r>
      <w:proofErr w:type="spellEnd"/>
      <w:r w:rsidR="0051195E" w:rsidRPr="005019D4">
        <w:rPr>
          <w:sz w:val="24"/>
          <w:szCs w:val="24"/>
          <w:highlight w:val="white"/>
        </w:rPr>
        <w:t xml:space="preserve"> in home </w:t>
      </w:r>
      <w:proofErr w:type="spellStart"/>
      <w:r w:rsidR="0051195E" w:rsidRPr="005019D4">
        <w:rPr>
          <w:sz w:val="24"/>
          <w:szCs w:val="24"/>
          <w:highlight w:val="white"/>
        </w:rPr>
        <w:t>care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at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an</w:t>
      </w:r>
      <w:proofErr w:type="spellEnd"/>
      <w:r w:rsidR="0051195E" w:rsidRPr="005019D4">
        <w:rPr>
          <w:sz w:val="24"/>
          <w:szCs w:val="24"/>
          <w:highlight w:val="white"/>
        </w:rPr>
        <w:t xml:space="preserve"> </w:t>
      </w:r>
      <w:proofErr w:type="spellStart"/>
      <w:r w:rsidR="0051195E" w:rsidRPr="005019D4">
        <w:rPr>
          <w:sz w:val="24"/>
          <w:szCs w:val="24"/>
          <w:highlight w:val="white"/>
        </w:rPr>
        <w:t>oncology</w:t>
      </w:r>
      <w:proofErr w:type="spellEnd"/>
      <w:r w:rsidR="0051195E" w:rsidRPr="005019D4">
        <w:rPr>
          <w:sz w:val="24"/>
          <w:szCs w:val="24"/>
          <w:highlight w:val="white"/>
        </w:rPr>
        <w:t xml:space="preserve"> hospital</w:t>
      </w:r>
      <w:r w:rsidR="0051195E" w:rsidRPr="005019D4">
        <w:rPr>
          <w:sz w:val="24"/>
          <w:szCs w:val="24"/>
        </w:rPr>
        <w:t xml:space="preserve">. </w:t>
      </w:r>
      <w:hyperlink r:id="rId9">
        <w:r w:rsidR="0051195E" w:rsidRPr="005019D4">
          <w:rPr>
            <w:sz w:val="24"/>
            <w:szCs w:val="24"/>
          </w:rPr>
          <w:t>Mundo saúde (Impr.)</w:t>
        </w:r>
      </w:hyperlink>
      <w:r w:rsidR="0051195E" w:rsidRPr="005019D4">
        <w:rPr>
          <w:sz w:val="24"/>
          <w:szCs w:val="24"/>
        </w:rPr>
        <w:t xml:space="preserve"> 48: e15322023, 2024.</w:t>
      </w:r>
    </w:p>
    <w:p w:rsidR="00B8333D" w:rsidRPr="005019D4" w:rsidRDefault="00B8333D">
      <w:pPr>
        <w:spacing w:line="360" w:lineRule="auto"/>
        <w:jc w:val="both"/>
        <w:rPr>
          <w:sz w:val="24"/>
          <w:szCs w:val="24"/>
        </w:rPr>
      </w:pPr>
    </w:p>
    <w:p w:rsidR="00B8333D" w:rsidRPr="005019D4" w:rsidRDefault="0051195E">
      <w:pPr>
        <w:spacing w:line="360" w:lineRule="auto"/>
        <w:jc w:val="both"/>
        <w:rPr>
          <w:color w:val="1C1C1C"/>
          <w:sz w:val="24"/>
          <w:szCs w:val="24"/>
          <w:highlight w:val="white"/>
        </w:rPr>
      </w:pPr>
      <w:r w:rsidRPr="005019D4">
        <w:rPr>
          <w:color w:val="1C1C1C"/>
          <w:sz w:val="24"/>
          <w:szCs w:val="24"/>
          <w:highlight w:val="white"/>
        </w:rPr>
        <w:t>Velasco IT, Ribeiro SCC. Cuidados paliativos na emergência. São Paulo: Editora Manole, 2020. ISBN 9786555763102.</w:t>
      </w:r>
    </w:p>
    <w:p w:rsidR="00B8333D" w:rsidRPr="005019D4" w:rsidRDefault="00B8333D">
      <w:pPr>
        <w:spacing w:line="360" w:lineRule="auto"/>
        <w:jc w:val="both"/>
        <w:rPr>
          <w:rFonts w:ascii="Roboto" w:eastAsia="Roboto" w:hAnsi="Roboto" w:cs="Roboto"/>
          <w:color w:val="1C1C1C"/>
          <w:sz w:val="24"/>
          <w:szCs w:val="24"/>
          <w:highlight w:val="white"/>
        </w:rPr>
      </w:pPr>
    </w:p>
    <w:p w:rsidR="00B8333D" w:rsidRPr="005019D4" w:rsidRDefault="0051195E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  <w:r w:rsidRPr="005019D4">
        <w:rPr>
          <w:color w:val="222222"/>
          <w:sz w:val="24"/>
          <w:szCs w:val="24"/>
          <w:highlight w:val="white"/>
        </w:rPr>
        <w:t xml:space="preserve">AGÊNCIA NACIONAL DE CUIDADOS PALIATIVOS (ANCP). O que são cuidados paliativos. [Internet]. Brasília (DF): ANCP, 2019. Disponível em: </w:t>
      </w:r>
      <w:hyperlink r:id="rId10">
        <w:r w:rsidRPr="005019D4">
          <w:rPr>
            <w:color w:val="1155CC"/>
            <w:sz w:val="24"/>
            <w:szCs w:val="24"/>
            <w:highlight w:val="white"/>
            <w:u w:val="single"/>
          </w:rPr>
          <w:t>https://paliativo.org.br/cuidados-paliativos/o-que-sao/</w:t>
        </w:r>
      </w:hyperlink>
      <w:r w:rsidRPr="005019D4">
        <w:rPr>
          <w:color w:val="222222"/>
          <w:sz w:val="24"/>
          <w:szCs w:val="24"/>
          <w:highlight w:val="white"/>
        </w:rPr>
        <w:t>. Acesso em: 10 jun. 2018.</w:t>
      </w:r>
    </w:p>
    <w:p w:rsidR="00B8333D" w:rsidRPr="005019D4" w:rsidRDefault="00B8333D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</w:p>
    <w:p w:rsidR="00B8333D" w:rsidRPr="005019D4" w:rsidRDefault="0051195E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  <w:r w:rsidRPr="005019D4">
        <w:rPr>
          <w:color w:val="222222"/>
          <w:sz w:val="24"/>
          <w:szCs w:val="24"/>
          <w:highlight w:val="white"/>
        </w:rPr>
        <w:t>Campos, V. F., Silva, J. M., &amp; Silva, J. J. (2020). Comunicação em cuidados paliativos: equipe, paciente e família. Revista Bioética, 27, 711-718.</w:t>
      </w:r>
    </w:p>
    <w:p w:rsidR="00B8333D" w:rsidRPr="005019D4" w:rsidRDefault="00B8333D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</w:p>
    <w:p w:rsidR="0036232C" w:rsidRPr="005019D4" w:rsidRDefault="0051195E" w:rsidP="0036232C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  <w:r w:rsidRPr="005019D4">
        <w:rPr>
          <w:color w:val="222222"/>
          <w:sz w:val="24"/>
          <w:szCs w:val="24"/>
          <w:highlight w:val="white"/>
        </w:rPr>
        <w:t>ZALAF, Lívia R.; BIANCHIM, Mayara S.; ALVENO, Daniel A. Avaliação do conhecimento em cuidados paliativos de estudantes de fisioterapia de um hospital universitário no Brasil. Revista Brasileira de Fisioterapia, v. 21, n. 2, p. 114-119, 2017.</w:t>
      </w:r>
    </w:p>
    <w:p w:rsidR="0036232C" w:rsidRPr="005019D4" w:rsidRDefault="0036232C" w:rsidP="0036232C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</w:p>
    <w:p w:rsidR="0036232C" w:rsidRDefault="0036232C" w:rsidP="0036232C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</w:p>
    <w:p w:rsidR="00A07442" w:rsidRPr="005019D4" w:rsidRDefault="00A07442" w:rsidP="0036232C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</w:p>
    <w:p w:rsidR="0036232C" w:rsidRPr="005019D4" w:rsidRDefault="0036232C" w:rsidP="0036232C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  <w:r w:rsidRPr="00A07442">
        <w:rPr>
          <w:b/>
          <w:color w:val="222222"/>
          <w:sz w:val="24"/>
          <w:szCs w:val="24"/>
          <w:highlight w:val="white"/>
        </w:rPr>
        <w:t>FOMENTO:</w:t>
      </w:r>
      <w:r w:rsidRPr="005019D4">
        <w:rPr>
          <w:color w:val="222222"/>
          <w:sz w:val="24"/>
          <w:szCs w:val="24"/>
          <w:highlight w:val="white"/>
        </w:rPr>
        <w:t xml:space="preserve"> A pesquisa teve fomento e apoio financeiro d</w:t>
      </w:r>
      <w:r w:rsidR="005019D4" w:rsidRPr="005019D4">
        <w:rPr>
          <w:color w:val="222222"/>
          <w:sz w:val="24"/>
          <w:szCs w:val="24"/>
          <w:highlight w:val="white"/>
        </w:rPr>
        <w:t xml:space="preserve">o projeto PRÓ-CIÊNCIA da </w:t>
      </w:r>
      <w:proofErr w:type="spellStart"/>
      <w:r w:rsidR="005019D4" w:rsidRPr="005019D4">
        <w:rPr>
          <w:color w:val="222222"/>
          <w:sz w:val="24"/>
          <w:szCs w:val="24"/>
          <w:highlight w:val="white"/>
        </w:rPr>
        <w:t>Ânima</w:t>
      </w:r>
      <w:proofErr w:type="spellEnd"/>
      <w:r w:rsidR="005019D4" w:rsidRPr="005019D4">
        <w:rPr>
          <w:color w:val="222222"/>
          <w:sz w:val="24"/>
          <w:szCs w:val="24"/>
          <w:highlight w:val="white"/>
        </w:rPr>
        <w:t xml:space="preserve"> Educação edital 2024/1.</w:t>
      </w:r>
    </w:p>
    <w:p w:rsidR="00B8333D" w:rsidRDefault="00B83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8333D" w:rsidRDefault="00B833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4"/>
          <w:szCs w:val="24"/>
        </w:rPr>
      </w:pPr>
    </w:p>
    <w:p w:rsidR="00B8333D" w:rsidRDefault="00B8333D">
      <w:pPr>
        <w:spacing w:line="360" w:lineRule="auto"/>
        <w:jc w:val="both"/>
        <w:rPr>
          <w:sz w:val="24"/>
          <w:szCs w:val="24"/>
        </w:rPr>
      </w:pPr>
    </w:p>
    <w:p w:rsidR="00B8333D" w:rsidRDefault="0051195E">
      <w:pPr>
        <w:spacing w:line="240" w:lineRule="auto"/>
        <w:jc w:val="both"/>
        <w:rPr>
          <w:sz w:val="24"/>
          <w:szCs w:val="24"/>
        </w:rPr>
      </w:pPr>
      <w:r>
        <w:rPr>
          <w:color w:val="222222"/>
          <w:highlight w:val="white"/>
        </w:rPr>
        <w:t xml:space="preserve"> </w:t>
      </w:r>
    </w:p>
    <w:p w:rsidR="00B8333D" w:rsidRDefault="00B8333D">
      <w:pPr>
        <w:spacing w:line="360" w:lineRule="auto"/>
        <w:jc w:val="both"/>
        <w:rPr>
          <w:color w:val="0070C0"/>
          <w:sz w:val="24"/>
          <w:szCs w:val="24"/>
          <w:highlight w:val="yellow"/>
        </w:rPr>
      </w:pPr>
    </w:p>
    <w:p w:rsidR="00B8333D" w:rsidRDefault="00B8333D">
      <w:pPr>
        <w:spacing w:line="360" w:lineRule="auto"/>
        <w:jc w:val="both"/>
        <w:rPr>
          <w:color w:val="0070C0"/>
          <w:sz w:val="24"/>
          <w:szCs w:val="24"/>
          <w:highlight w:val="yellow"/>
        </w:rPr>
      </w:pPr>
    </w:p>
    <w:p w:rsidR="00B8333D" w:rsidRDefault="00B8333D">
      <w:pPr>
        <w:spacing w:line="360" w:lineRule="auto"/>
        <w:jc w:val="both"/>
        <w:rPr>
          <w:b/>
          <w:color w:val="0070C0"/>
          <w:sz w:val="24"/>
          <w:szCs w:val="24"/>
          <w:highlight w:val="yellow"/>
        </w:rPr>
      </w:pPr>
    </w:p>
    <w:p w:rsidR="00B8333D" w:rsidRDefault="00B8333D">
      <w:pPr>
        <w:spacing w:line="360" w:lineRule="auto"/>
        <w:jc w:val="both"/>
        <w:rPr>
          <w:color w:val="0070C0"/>
          <w:sz w:val="24"/>
          <w:szCs w:val="24"/>
          <w:highlight w:val="white"/>
        </w:rPr>
      </w:pPr>
    </w:p>
    <w:p w:rsidR="00B8333D" w:rsidRDefault="00B8333D">
      <w:pPr>
        <w:spacing w:line="360" w:lineRule="auto"/>
        <w:jc w:val="both"/>
        <w:rPr>
          <w:color w:val="0070C0"/>
          <w:sz w:val="24"/>
          <w:szCs w:val="24"/>
          <w:highlight w:val="white"/>
        </w:rPr>
      </w:pPr>
    </w:p>
    <w:p w:rsidR="00B8333D" w:rsidRDefault="00B8333D">
      <w:pPr>
        <w:spacing w:line="360" w:lineRule="auto"/>
        <w:jc w:val="both"/>
        <w:rPr>
          <w:color w:val="0070C0"/>
          <w:sz w:val="24"/>
          <w:szCs w:val="24"/>
          <w:highlight w:val="white"/>
        </w:rPr>
      </w:pPr>
    </w:p>
    <w:sectPr w:rsidR="00B8333D">
      <w:headerReference w:type="default" r:id="rId11"/>
      <w:footerReference w:type="default" r:id="rId12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50C" w:rsidRDefault="00BB650C">
      <w:pPr>
        <w:spacing w:line="240" w:lineRule="auto"/>
      </w:pPr>
      <w:r>
        <w:separator/>
      </w:r>
    </w:p>
  </w:endnote>
  <w:endnote w:type="continuationSeparator" w:id="0">
    <w:p w:rsidR="00BB650C" w:rsidRDefault="00BB6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3D" w:rsidRDefault="00B833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50C" w:rsidRDefault="00BB650C">
      <w:pPr>
        <w:spacing w:line="240" w:lineRule="auto"/>
      </w:pPr>
      <w:r>
        <w:separator/>
      </w:r>
    </w:p>
  </w:footnote>
  <w:footnote w:type="continuationSeparator" w:id="0">
    <w:p w:rsidR="00BB650C" w:rsidRDefault="00BB6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3D" w:rsidRDefault="00B833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3D"/>
    <w:rsid w:val="002C3F91"/>
    <w:rsid w:val="0036232C"/>
    <w:rsid w:val="005019D4"/>
    <w:rsid w:val="0051195E"/>
    <w:rsid w:val="006C1534"/>
    <w:rsid w:val="006D3764"/>
    <w:rsid w:val="00A07442"/>
    <w:rsid w:val="00B8333D"/>
    <w:rsid w:val="00BB650C"/>
    <w:rsid w:val="00CD0617"/>
    <w:rsid w:val="00D318DC"/>
    <w:rsid w:val="00D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67A0"/>
  <w15:docId w15:val="{159BC9E7-89A9-46B2-A547-8FC5BD12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3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312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3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312"/>
    <w:rPr>
      <w:b/>
      <w:bCs/>
      <w:sz w:val="20"/>
      <w:szCs w:val="20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.bvsalud.org/portal/?lang=pt&amp;q=au:%22Mendes,%20Ernani%20Costa%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squisa.bvsalud.org/portal/?lang=pt&amp;q=au:%22Pinheiro,%20Susana%20Moura%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liativo.org.br/cuidados-paliativos/o-que-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Mundo%20sa%C3%BAde%20(Impr.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Q+6y1ZBiMJTLdjXiIXAbwlNaQ==">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1850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FILIPE</cp:lastModifiedBy>
  <cp:revision>5</cp:revision>
  <dcterms:created xsi:type="dcterms:W3CDTF">2024-11-25T19:09:00Z</dcterms:created>
  <dcterms:modified xsi:type="dcterms:W3CDTF">2024-11-27T09:12:00Z</dcterms:modified>
</cp:coreProperties>
</file>