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BDD8D" w14:textId="77777777" w:rsidR="003B0BD7" w:rsidRPr="00673441" w:rsidRDefault="003B0BD7" w:rsidP="00673441">
      <w:pPr>
        <w:pStyle w:val="Corpodetexto"/>
        <w:spacing w:before="244" w:line="360" w:lineRule="auto"/>
        <w:ind w:left="851" w:right="1758"/>
        <w:rPr>
          <w:rFonts w:asciiTheme="minorHAnsi" w:hAnsiTheme="minorHAnsi" w:cstheme="minorHAnsi"/>
        </w:rPr>
      </w:pPr>
    </w:p>
    <w:p w14:paraId="4EDA5C4A" w14:textId="77777777" w:rsidR="0078619E" w:rsidRPr="00673441" w:rsidRDefault="0078619E" w:rsidP="00673441">
      <w:pPr>
        <w:pStyle w:val="Corpodetexto"/>
        <w:spacing w:line="360" w:lineRule="auto"/>
        <w:ind w:left="851" w:right="1758"/>
        <w:jc w:val="center"/>
        <w:rPr>
          <w:rFonts w:asciiTheme="minorHAnsi" w:hAnsiTheme="minorHAnsi" w:cstheme="minorHAnsi"/>
          <w:b/>
          <w:lang w:val="pt-BR"/>
        </w:rPr>
      </w:pPr>
      <w:r w:rsidRPr="00673441">
        <w:rPr>
          <w:rFonts w:asciiTheme="minorHAnsi" w:hAnsiTheme="minorHAnsi" w:cstheme="minorHAnsi"/>
          <w:b/>
          <w:lang w:val="pt-BR"/>
        </w:rPr>
        <w:t>Agricultura familiar e desenvolvimento territorial: revisão das relações entre produção, sustentabilidades e identidade local</w:t>
      </w:r>
    </w:p>
    <w:p w14:paraId="03333720" w14:textId="7671B5CD" w:rsidR="003B0BD7" w:rsidRPr="00920443" w:rsidRDefault="00094603" w:rsidP="00920443">
      <w:pPr>
        <w:pStyle w:val="Corpodetexto"/>
        <w:ind w:left="851" w:right="17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Rodrigo Pereira Figueiredo Santos</w:t>
      </w:r>
      <w:r w:rsidR="00920443">
        <w:rPr>
          <w:rStyle w:val="Refdenotaderodap"/>
          <w:rFonts w:asciiTheme="minorHAnsi" w:hAnsiTheme="minorHAnsi" w:cstheme="minorHAnsi"/>
        </w:rPr>
        <w:footnoteReference w:id="2"/>
      </w:r>
      <w:r w:rsidR="00920443">
        <w:rPr>
          <w:rFonts w:asciiTheme="minorHAnsi" w:hAnsiTheme="minorHAnsi" w:cstheme="minorHAnsi"/>
        </w:rPr>
        <w:t xml:space="preserve"> </w:t>
      </w:r>
      <w:r w:rsidR="00DE667D" w:rsidRPr="00673441">
        <w:rPr>
          <w:rFonts w:asciiTheme="minorHAnsi" w:hAnsiTheme="minorHAnsi" w:cstheme="minorHAnsi"/>
        </w:rPr>
        <w:t>;</w:t>
      </w:r>
      <w:r w:rsidR="001A24E9" w:rsidRPr="001A24E9">
        <w:rPr>
          <w:rFonts w:asciiTheme="minorHAnsi" w:hAnsiTheme="minorHAnsi" w:cstheme="minorHAnsi"/>
        </w:rPr>
        <w:t xml:space="preserve"> </w:t>
      </w:r>
      <w:r w:rsidR="001A24E9">
        <w:rPr>
          <w:rFonts w:asciiTheme="minorHAnsi" w:hAnsiTheme="minorHAnsi" w:cstheme="minorHAnsi"/>
        </w:rPr>
        <w:t>Juliana Oliveira</w:t>
      </w:r>
      <w:r w:rsidR="00920443">
        <w:rPr>
          <w:rStyle w:val="Refdenotaderodap"/>
          <w:rFonts w:asciiTheme="minorHAnsi" w:hAnsiTheme="minorHAnsi" w:cstheme="minorHAnsi"/>
        </w:rPr>
        <w:footnoteReference w:id="3"/>
      </w:r>
      <w:r w:rsidR="00DE667D" w:rsidRPr="00673441">
        <w:rPr>
          <w:rFonts w:asciiTheme="minorHAnsi" w:hAnsiTheme="minorHAnsi" w:cstheme="minorHAnsi"/>
        </w:rPr>
        <w:t>;</w:t>
      </w:r>
      <w:r w:rsidR="00DE667D" w:rsidRPr="00673441">
        <w:rPr>
          <w:rFonts w:asciiTheme="minorHAnsi" w:hAnsiTheme="minorHAnsi" w:cstheme="minorHAnsi"/>
          <w:spacing w:val="-4"/>
        </w:rPr>
        <w:t xml:space="preserve"> </w:t>
      </w:r>
      <w:r w:rsidR="001A24E9">
        <w:rPr>
          <w:rFonts w:asciiTheme="minorHAnsi" w:hAnsiTheme="minorHAnsi" w:cstheme="minorHAnsi"/>
        </w:rPr>
        <w:t>Jose Roberto Matos de Andrade</w:t>
      </w:r>
      <w:r w:rsidR="00920443">
        <w:rPr>
          <w:rStyle w:val="Refdenotaderodap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>;Lázaro</w:t>
      </w:r>
      <w:r w:rsidR="001A24E9">
        <w:rPr>
          <w:rFonts w:asciiTheme="minorHAnsi" w:hAnsiTheme="minorHAnsi" w:cstheme="minorHAnsi"/>
        </w:rPr>
        <w:t xml:space="preserve"> Abreu Santana</w:t>
      </w:r>
      <w:r w:rsidR="00920443">
        <w:rPr>
          <w:rStyle w:val="Refdenotaderodap"/>
          <w:rFonts w:asciiTheme="minorHAnsi" w:hAnsiTheme="minorHAnsi" w:cstheme="minorHAnsi"/>
        </w:rPr>
        <w:footnoteReference w:id="5"/>
      </w:r>
      <w:r w:rsidR="001A24E9">
        <w:rPr>
          <w:rFonts w:asciiTheme="minorHAnsi" w:hAnsiTheme="minorHAnsi" w:cstheme="minorHAnsi"/>
          <w:vertAlign w:val="superscript"/>
        </w:rPr>
        <w:t xml:space="preserve"> </w:t>
      </w:r>
      <w:r w:rsidR="001A24E9">
        <w:rPr>
          <w:rFonts w:asciiTheme="minorHAnsi" w:hAnsiTheme="minorHAnsi" w:cstheme="minorHAnsi"/>
        </w:rPr>
        <w:t>;Eduardo Reis Silva</w:t>
      </w:r>
      <w:r w:rsidR="00920443">
        <w:rPr>
          <w:rStyle w:val="Refdenotaderodap"/>
          <w:rFonts w:asciiTheme="minorHAnsi" w:hAnsiTheme="minorHAnsi" w:cstheme="minorHAnsi"/>
        </w:rPr>
        <w:footnoteReference w:id="6"/>
      </w:r>
      <w:r w:rsidR="00920443">
        <w:rPr>
          <w:rFonts w:asciiTheme="minorHAnsi" w:hAnsiTheme="minorHAnsi" w:cstheme="minorHAnsi"/>
        </w:rPr>
        <w:t>; Carlos Allan Pereira dos Santos (Msc.)</w:t>
      </w:r>
      <w:r w:rsidR="00920443">
        <w:rPr>
          <w:rFonts w:asciiTheme="minorHAnsi" w:hAnsiTheme="minorHAnsi" w:cstheme="minorHAnsi"/>
          <w:vertAlign w:val="superscript"/>
        </w:rPr>
        <w:t>6</w:t>
      </w:r>
      <w:r w:rsidR="00920443">
        <w:rPr>
          <w:rFonts w:asciiTheme="minorHAnsi" w:hAnsiTheme="minorHAnsi" w:cstheme="minorHAnsi"/>
        </w:rPr>
        <w:t xml:space="preserve"> </w:t>
      </w:r>
    </w:p>
    <w:p w14:paraId="5ED67F92" w14:textId="74F750EE" w:rsidR="003B0BD7" w:rsidRPr="00673441" w:rsidRDefault="001A24E9" w:rsidP="00673441">
      <w:pPr>
        <w:pStyle w:val="Ttulo1"/>
        <w:spacing w:before="118"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spacing w:val="-2"/>
        </w:rPr>
        <w:t>RESUMO</w:t>
      </w:r>
      <w:r w:rsidR="00920443">
        <w:rPr>
          <w:rStyle w:val="Refdenotaderodap"/>
          <w:rFonts w:asciiTheme="minorHAnsi" w:hAnsiTheme="minorHAnsi" w:cstheme="minorHAnsi"/>
          <w:spacing w:val="-2"/>
        </w:rPr>
        <w:footnoteReference w:id="7"/>
      </w:r>
    </w:p>
    <w:p w14:paraId="75CAD83C" w14:textId="6F7A91E7" w:rsidR="00DE2E99" w:rsidRDefault="00902103" w:rsidP="00673441">
      <w:pPr>
        <w:spacing w:line="360" w:lineRule="auto"/>
        <w:ind w:left="851" w:right="1758"/>
        <w:jc w:val="both"/>
        <w:rPr>
          <w:rFonts w:asciiTheme="minorHAnsi" w:hAnsiTheme="minorHAnsi" w:cstheme="minorHAnsi"/>
          <w:sz w:val="24"/>
          <w:szCs w:val="24"/>
        </w:rPr>
      </w:pPr>
      <w:r w:rsidRPr="00902103">
        <w:rPr>
          <w:rFonts w:asciiTheme="minorHAnsi" w:hAnsiTheme="minorHAnsi" w:cstheme="minorHAnsi"/>
          <w:sz w:val="24"/>
          <w:szCs w:val="24"/>
        </w:rPr>
        <w:t>Este trabalho estuda a conexão entre agricultura familiar e território, destacando práticas sustentáveis que fortalecem identidades locais e promovem o desenvolvimento regional. A agricultura familiar é crucial para o desenvolvimento sustentável em áreas rurais, priorizando métodos pequenos, diversos e ecológicos que asseguram segurança alimentar e biodiversidade. Essa relação não só envolve cultivo de terra mas também cria paisagens culturais que reforçam a identidade local. O avanço depende da integração social, econômica e ambiental desta prática com apoio governamental para superar desafios como falta de infraestrutura adequada.</w:t>
      </w:r>
      <w:r w:rsidR="00DE2E99" w:rsidRPr="00DE2E99">
        <w:rPr>
          <w:rFonts w:asciiTheme="minorHAnsi" w:hAnsiTheme="minorHAnsi" w:cstheme="minorHAnsi"/>
          <w:sz w:val="24"/>
          <w:szCs w:val="24"/>
        </w:rPr>
        <w:t>.</w:t>
      </w:r>
    </w:p>
    <w:p w14:paraId="0F654536" w14:textId="4DADB5B7" w:rsidR="003B0BD7" w:rsidRPr="00673441" w:rsidRDefault="001A24E9" w:rsidP="00673441">
      <w:pPr>
        <w:spacing w:line="360" w:lineRule="auto"/>
        <w:ind w:left="851" w:right="1758"/>
        <w:jc w:val="both"/>
        <w:rPr>
          <w:rFonts w:asciiTheme="minorHAnsi" w:hAnsiTheme="minorHAnsi" w:cstheme="minorHAnsi"/>
          <w:sz w:val="24"/>
          <w:szCs w:val="24"/>
        </w:rPr>
      </w:pPr>
      <w:r w:rsidRPr="00673441">
        <w:rPr>
          <w:rFonts w:asciiTheme="minorHAnsi" w:hAnsiTheme="minorHAnsi" w:cstheme="minorHAnsi"/>
          <w:b/>
          <w:sz w:val="24"/>
        </w:rPr>
        <w:t>PALAVRAS-CHAVE:</w:t>
      </w:r>
      <w:r w:rsidR="00DE667D" w:rsidRPr="00673441">
        <w:rPr>
          <w:rFonts w:asciiTheme="minorHAnsi" w:hAnsiTheme="minorHAnsi" w:cstheme="minorHAnsi"/>
        </w:rPr>
        <w:t xml:space="preserve"> </w:t>
      </w:r>
      <w:r w:rsidR="00B827FE" w:rsidRPr="00B827FE">
        <w:rPr>
          <w:rFonts w:asciiTheme="minorHAnsi" w:hAnsiTheme="minorHAnsi" w:cstheme="minorHAnsi"/>
          <w:spacing w:val="-2"/>
          <w:sz w:val="24"/>
        </w:rPr>
        <w:t>Segurança alimentar</w:t>
      </w:r>
      <w:r w:rsidR="00B83C2B" w:rsidRPr="00673441">
        <w:rPr>
          <w:rFonts w:asciiTheme="minorHAnsi" w:hAnsiTheme="minorHAnsi" w:cstheme="minorHAnsi"/>
          <w:spacing w:val="-2"/>
          <w:sz w:val="24"/>
        </w:rPr>
        <w:t xml:space="preserve">, </w:t>
      </w:r>
      <w:r w:rsidR="00B827FE">
        <w:rPr>
          <w:rFonts w:asciiTheme="minorHAnsi" w:hAnsiTheme="minorHAnsi" w:cstheme="minorHAnsi"/>
          <w:spacing w:val="-2"/>
          <w:sz w:val="24"/>
        </w:rPr>
        <w:t>be</w:t>
      </w:r>
      <w:r w:rsidR="00B827FE" w:rsidRPr="00B827FE">
        <w:rPr>
          <w:rFonts w:asciiTheme="minorHAnsi" w:hAnsiTheme="minorHAnsi" w:cstheme="minorHAnsi"/>
          <w:spacing w:val="-2"/>
          <w:sz w:val="24"/>
        </w:rPr>
        <w:t>ns culturais rurais</w:t>
      </w:r>
      <w:r w:rsidR="00B83C2B" w:rsidRPr="00673441">
        <w:rPr>
          <w:rFonts w:asciiTheme="minorHAnsi" w:hAnsiTheme="minorHAnsi" w:cstheme="minorHAnsi"/>
          <w:spacing w:val="-2"/>
          <w:sz w:val="24"/>
        </w:rPr>
        <w:t xml:space="preserve">, </w:t>
      </w:r>
      <w:r w:rsidR="00B827FE">
        <w:rPr>
          <w:rFonts w:asciiTheme="minorHAnsi" w:hAnsiTheme="minorHAnsi" w:cstheme="minorHAnsi"/>
          <w:spacing w:val="-2"/>
          <w:sz w:val="24"/>
        </w:rPr>
        <w:t>agroecologia</w:t>
      </w:r>
      <w:r w:rsidR="00B83C2B" w:rsidRPr="00673441">
        <w:rPr>
          <w:rFonts w:asciiTheme="minorHAnsi" w:hAnsiTheme="minorHAnsi" w:cstheme="minorHAnsi"/>
          <w:spacing w:val="-2"/>
          <w:sz w:val="24"/>
        </w:rPr>
        <w:t>.</w:t>
      </w:r>
    </w:p>
    <w:p w14:paraId="3B1CDA4C" w14:textId="77777777" w:rsidR="003B0BD7" w:rsidRPr="00673441" w:rsidRDefault="003B0BD7" w:rsidP="00673441">
      <w:pPr>
        <w:pStyle w:val="Corpodetexto"/>
        <w:spacing w:before="266" w:line="360" w:lineRule="auto"/>
        <w:ind w:left="851" w:right="1758"/>
        <w:rPr>
          <w:rFonts w:asciiTheme="minorHAnsi" w:hAnsiTheme="minorHAnsi" w:cstheme="minorHAnsi"/>
        </w:rPr>
      </w:pPr>
    </w:p>
    <w:p w14:paraId="5CEF597E" w14:textId="77777777" w:rsidR="003B0BD7" w:rsidRPr="00673441" w:rsidRDefault="001A24E9" w:rsidP="00673441">
      <w:pPr>
        <w:pStyle w:val="Ttulo1"/>
        <w:spacing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spacing w:val="-2"/>
        </w:rPr>
        <w:t>INTRODUÇÃO</w:t>
      </w:r>
    </w:p>
    <w:p w14:paraId="1F6DDA76" w14:textId="7ACCA3FB" w:rsidR="00EA40CF" w:rsidRDefault="00EA40CF" w:rsidP="00270047">
      <w:pPr>
        <w:pStyle w:val="Corpodetexto"/>
        <w:spacing w:before="1" w:line="360" w:lineRule="auto"/>
        <w:ind w:left="851" w:right="1758"/>
        <w:jc w:val="both"/>
        <w:rPr>
          <w:rFonts w:asciiTheme="minorHAnsi" w:hAnsiTheme="minorHAnsi" w:cstheme="minorHAnsi"/>
          <w:lang w:val="pt-BR"/>
        </w:rPr>
      </w:pPr>
      <w:r w:rsidRPr="00EA40CF">
        <w:rPr>
          <w:rFonts w:asciiTheme="minorHAnsi" w:hAnsiTheme="minorHAnsi" w:cstheme="minorHAnsi"/>
          <w:lang w:val="pt-BR"/>
        </w:rPr>
        <w:t xml:space="preserve">A agricultura familiar tem um papel crucial no fortalecimento das dinâmicas territoriais, integrando produção, sustentabilidade e identidades locais. Além de ser </w:t>
      </w:r>
      <w:r w:rsidR="00902103" w:rsidRPr="00EA40CF">
        <w:rPr>
          <w:rFonts w:asciiTheme="minorHAnsi" w:hAnsiTheme="minorHAnsi" w:cstheme="minorHAnsi"/>
          <w:lang w:val="pt-BR"/>
        </w:rPr>
        <w:t>estratégico</w:t>
      </w:r>
      <w:r w:rsidR="00920443">
        <w:rPr>
          <w:rFonts w:asciiTheme="minorHAnsi" w:hAnsiTheme="minorHAnsi" w:cstheme="minorHAnsi"/>
          <w:lang w:val="pt-BR"/>
        </w:rPr>
        <w:tab/>
      </w:r>
      <w:r w:rsidRPr="00EA40CF">
        <w:rPr>
          <w:rFonts w:asciiTheme="minorHAnsi" w:hAnsiTheme="minorHAnsi" w:cstheme="minorHAnsi"/>
          <w:lang w:val="pt-BR"/>
        </w:rPr>
        <w:t xml:space="preserve">para a segurança alimentar, valoriza recursos naturais, preserva a biodiversidade e promove harmonia social. Em tempos de desafios socioambientais, sua contribuição vai além da economia, transformando culturas e práticas ambientais. </w:t>
      </w:r>
      <w:proofErr w:type="spellStart"/>
      <w:r w:rsidRPr="00EA40CF">
        <w:rPr>
          <w:rFonts w:asciiTheme="minorHAnsi" w:hAnsiTheme="minorHAnsi" w:cstheme="minorHAnsi"/>
          <w:lang w:val="pt-BR"/>
        </w:rPr>
        <w:t>Leff</w:t>
      </w:r>
      <w:proofErr w:type="spellEnd"/>
      <w:r w:rsidRPr="00EA40CF">
        <w:rPr>
          <w:rFonts w:asciiTheme="minorHAnsi" w:hAnsiTheme="minorHAnsi" w:cstheme="minorHAnsi"/>
          <w:lang w:val="pt-BR"/>
        </w:rPr>
        <w:t xml:space="preserve"> (2006</w:t>
      </w:r>
      <w:r w:rsidR="00902103">
        <w:rPr>
          <w:rFonts w:asciiTheme="minorHAnsi" w:hAnsiTheme="minorHAnsi" w:cstheme="minorHAnsi"/>
          <w:lang w:val="pt-BR"/>
        </w:rPr>
        <w:t xml:space="preserve">, </w:t>
      </w:r>
      <w:r w:rsidR="00094603">
        <w:rPr>
          <w:rFonts w:asciiTheme="minorHAnsi" w:hAnsiTheme="minorHAnsi" w:cstheme="minorHAnsi"/>
          <w:lang w:val="pt-BR"/>
        </w:rPr>
        <w:t>apud</w:t>
      </w:r>
      <w:r>
        <w:rPr>
          <w:rFonts w:asciiTheme="minorHAnsi" w:hAnsiTheme="minorHAnsi" w:cstheme="minorHAnsi"/>
          <w:lang w:val="pt-BR"/>
        </w:rPr>
        <w:t xml:space="preserve"> Santos et al, 2014</w:t>
      </w:r>
      <w:r w:rsidRPr="00EA40CF">
        <w:rPr>
          <w:rFonts w:asciiTheme="minorHAnsi" w:hAnsiTheme="minorHAnsi" w:cstheme="minorHAnsi"/>
          <w:lang w:val="pt-BR"/>
        </w:rPr>
        <w:t xml:space="preserve">) destaca que os movimentos sociais </w:t>
      </w:r>
      <w:r w:rsidRPr="00EA40CF">
        <w:rPr>
          <w:rFonts w:asciiTheme="minorHAnsi" w:hAnsiTheme="minorHAnsi" w:cstheme="minorHAnsi"/>
          <w:lang w:val="pt-BR"/>
        </w:rPr>
        <w:lastRenderedPageBreak/>
        <w:t>pela autogestão dos recursos naturais buscam superar políticas preventivas, construindo uma racionalidade produtiva baseada na equidade e sustentabilidade. Esses movimentos promovem a reapropriação da natureza, saberes e processos produtivos, criando direitos ambientais, culturais e coletivos. Assim, a agricultura familiar se consolida como agente de transformação e desenvolvimento sustentável nas comunidades rurais.</w:t>
      </w:r>
    </w:p>
    <w:p w14:paraId="75C16D38" w14:textId="54629863" w:rsidR="003B0BD7" w:rsidRPr="00673441" w:rsidRDefault="00B83C2B" w:rsidP="00270047">
      <w:pPr>
        <w:pStyle w:val="Corpodetexto"/>
        <w:spacing w:before="1" w:line="360" w:lineRule="auto"/>
        <w:ind w:left="851" w:right="1758"/>
        <w:jc w:val="both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lang w:val="pt-BR"/>
        </w:rPr>
        <w:t xml:space="preserve">Nesse sentido, o prezado artigo tem como objetivo </w:t>
      </w:r>
      <w:r w:rsidR="00DE2E99">
        <w:rPr>
          <w:rFonts w:asciiTheme="minorHAnsi" w:hAnsiTheme="minorHAnsi" w:cstheme="minorHAnsi"/>
          <w:lang w:val="pt-BR"/>
        </w:rPr>
        <w:t>e</w:t>
      </w:r>
      <w:r w:rsidR="00DE2E99" w:rsidRPr="00DE2E99">
        <w:rPr>
          <w:rFonts w:asciiTheme="minorHAnsi" w:hAnsiTheme="minorHAnsi" w:cstheme="minorHAnsi"/>
          <w:lang w:val="pt-BR"/>
        </w:rPr>
        <w:t>studar como a agricultura familiar e o território estão conectados, destacando práticas de produção sustentáveis que fortalecem as identidades locais e promovem o desenvolvimento da região.</w:t>
      </w:r>
      <w:r w:rsidR="00270047">
        <w:rPr>
          <w:rFonts w:asciiTheme="minorHAnsi" w:hAnsiTheme="minorHAnsi" w:cstheme="minorHAnsi"/>
          <w:lang w:val="pt-BR"/>
        </w:rPr>
        <w:t xml:space="preserve"> </w:t>
      </w:r>
      <w:r w:rsidRPr="00673441">
        <w:rPr>
          <w:rFonts w:asciiTheme="minorHAnsi" w:hAnsiTheme="minorHAnsi" w:cstheme="minorHAnsi"/>
          <w:lang w:val="pt-BR"/>
        </w:rPr>
        <w:t>Por meio de uma revisão da literatura, foi buscado destacar os avanços e desafios dessa interação, identificando de que maneira as estratégias locais podem ser ajustadas para alinhar produção agrícola e sustentabilidade ao fortalecimento das tradições culturais e à valorização dos territórios. Assim, ao discutir essas questões, o estudo realizado também visa ressaltar a atenção para a formulação de políticas públicas e iniciativas que integrem o desenvolvimento territorial à sustentabilidade ambiental e social.</w:t>
      </w:r>
    </w:p>
    <w:p w14:paraId="1887E45F" w14:textId="77777777" w:rsidR="003B0BD7" w:rsidRPr="00673441" w:rsidRDefault="001A24E9" w:rsidP="00673441">
      <w:pPr>
        <w:pStyle w:val="Ttulo1"/>
        <w:spacing w:before="1"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spacing w:val="-2"/>
        </w:rPr>
        <w:t>MÉTODO</w:t>
      </w:r>
    </w:p>
    <w:p w14:paraId="7B8D5762" w14:textId="44082824" w:rsidR="00B83C2B" w:rsidRPr="00673441" w:rsidRDefault="00D562E8" w:rsidP="00673441">
      <w:pPr>
        <w:pStyle w:val="Corpodetexto"/>
        <w:spacing w:before="146" w:line="360" w:lineRule="auto"/>
        <w:ind w:left="851" w:right="1758"/>
        <w:jc w:val="both"/>
        <w:rPr>
          <w:rFonts w:asciiTheme="minorHAnsi" w:hAnsiTheme="minorHAnsi" w:cstheme="minorHAnsi"/>
          <w:lang w:val="pt-BR"/>
        </w:rPr>
      </w:pPr>
      <w:r w:rsidRPr="00D562E8">
        <w:rPr>
          <w:rFonts w:asciiTheme="minorHAnsi" w:hAnsiTheme="minorHAnsi" w:cstheme="minorHAnsi"/>
          <w:lang w:val="pt-BR"/>
        </w:rPr>
        <w:t>Esta pesquisa é de natureza descritiva e tem como principal objetivo compreender em detalhes o funcionamento da agricultura familiar, bem como a sua contribuição direta para o desenvolvimento sustentável do território onde está inserida. Para isso, os dados necessários foram coletados a partir de diversas fontes disponíveis na internet, incluindo pesquisas realizadas por meio de sites especializados e consultas detalhadas em artigos bibliográficos obtidos no Google Acadêmico. A técnica empregada neste estudo utiliza um método central que integra várias ferramentas essenciais para auxiliar diretamente na exploração aprofundada do conhecimento sobre este tema específico. Além disso, torna-se imprescindível utilizar uma combinação eficaz de métodos responsáveis aliada à implementação estratégica de políticas públicas adequadas com vistas a impulsionar e incentivar substancialmente a prática da agricultura familiar sob princípios sustentáveis ao longo prazo.</w:t>
      </w:r>
    </w:p>
    <w:p w14:paraId="29D6E068" w14:textId="77777777" w:rsidR="003B0BD7" w:rsidRPr="00673441" w:rsidRDefault="003B0BD7" w:rsidP="00673441">
      <w:pPr>
        <w:pStyle w:val="Corpodetexto"/>
        <w:spacing w:before="146" w:line="360" w:lineRule="auto"/>
        <w:ind w:left="851" w:right="1758"/>
        <w:rPr>
          <w:rFonts w:asciiTheme="minorHAnsi" w:hAnsiTheme="minorHAnsi" w:cstheme="minorHAnsi"/>
        </w:rPr>
      </w:pPr>
    </w:p>
    <w:p w14:paraId="336BB519" w14:textId="77777777" w:rsidR="003B0BD7" w:rsidRPr="00673441" w:rsidRDefault="001A24E9" w:rsidP="00673441">
      <w:pPr>
        <w:pStyle w:val="Ttulo1"/>
        <w:spacing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</w:rPr>
        <w:t>RESULTADOS</w:t>
      </w:r>
      <w:r w:rsidRPr="00673441">
        <w:rPr>
          <w:rFonts w:asciiTheme="minorHAnsi" w:hAnsiTheme="minorHAnsi" w:cstheme="minorHAnsi"/>
          <w:spacing w:val="-2"/>
        </w:rPr>
        <w:t xml:space="preserve"> </w:t>
      </w:r>
      <w:r w:rsidRPr="00673441">
        <w:rPr>
          <w:rFonts w:asciiTheme="minorHAnsi" w:hAnsiTheme="minorHAnsi" w:cstheme="minorHAnsi"/>
        </w:rPr>
        <w:t>E</w:t>
      </w:r>
      <w:r w:rsidRPr="00673441">
        <w:rPr>
          <w:rFonts w:asciiTheme="minorHAnsi" w:hAnsiTheme="minorHAnsi" w:cstheme="minorHAnsi"/>
          <w:spacing w:val="-1"/>
        </w:rPr>
        <w:t xml:space="preserve"> </w:t>
      </w:r>
      <w:r w:rsidRPr="00673441">
        <w:rPr>
          <w:rFonts w:asciiTheme="minorHAnsi" w:hAnsiTheme="minorHAnsi" w:cstheme="minorHAnsi"/>
          <w:spacing w:val="-2"/>
        </w:rPr>
        <w:t>DISCUSSÕES</w:t>
      </w:r>
    </w:p>
    <w:p w14:paraId="05021A3D" w14:textId="77777777" w:rsidR="00B83C2B" w:rsidRPr="00673441" w:rsidRDefault="00B83C2B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 xml:space="preserve">A agricultura familiar desempenha papel fundamental no desenvolvimento territorial, visto que engloba aspectos econômicos, sociais e culturais, pautas importantes para identidade local. A agroecologia complementa e fortalece a agricultura familiar ao agir como uma prática sustentável, garantindo a preservação da identidade local. Segundo </w:t>
      </w:r>
      <w:proofErr w:type="spellStart"/>
      <w:r w:rsidRPr="00673441">
        <w:rPr>
          <w:rFonts w:asciiTheme="minorHAnsi" w:hAnsiTheme="minorHAnsi" w:cstheme="minorHAnsi"/>
          <w:b w:val="0"/>
          <w:bCs w:val="0"/>
          <w:lang w:val="pt-BR"/>
        </w:rPr>
        <w:t>Stroparo</w:t>
      </w:r>
      <w:proofErr w:type="spellEnd"/>
      <w:r w:rsidRPr="00673441">
        <w:rPr>
          <w:rFonts w:asciiTheme="minorHAnsi" w:hAnsiTheme="minorHAnsi" w:cstheme="minorHAnsi"/>
          <w:b w:val="0"/>
          <w:bCs w:val="0"/>
          <w:lang w:val="pt-BR"/>
        </w:rPr>
        <w:t xml:space="preserve"> (2023), a agroecologia é defendida não somente como método de cultivo de alimentos, mas como filosofia de vida que considera a terra como patrimônio sagrado, que utiliza práticas que primam pela proteção da água e da agrobiodiversidade, resgate de saberes e modos de cultivo tradicionais, desenvolvimento sustentável do território e promoção da soberania alimentar. Ou seja, é um sistema que beneficia tanto o campo como o ser humano, garantindo uma construção e preservação dos produtos típicos e uma consolidação na economia local.</w:t>
      </w:r>
    </w:p>
    <w:p w14:paraId="3CB54FB5" w14:textId="77777777" w:rsidR="00B83C2B" w:rsidRPr="00673441" w:rsidRDefault="00B83C2B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>A perspectiva territorial é fundamental nesse debate. Como argumenta Milton Santos (2002, p.10 apud Dubeux e Batista, 2017), o território não deve ser visto apenas como um espaço físico, mas como uma construção simbólica e prática, que reflete as interações humanas com o espaço e suas dinâmicas identitárias. Para Santos, o território usado é o “chão mais a identidade”, onde a identidade representa o sentimento de pertencimento e apropriação. Esse território, portanto, é ao mesmo tempo local de trabalho, residência, trocas materiais e espirituais, além de ser palco para o exercício pleno da vida.</w:t>
      </w:r>
    </w:p>
    <w:p w14:paraId="041F1236" w14:textId="77777777" w:rsidR="00902103" w:rsidRDefault="00902103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902103">
        <w:rPr>
          <w:rFonts w:asciiTheme="minorHAnsi" w:hAnsiTheme="minorHAnsi" w:cstheme="minorHAnsi"/>
          <w:b w:val="0"/>
          <w:bCs w:val="0"/>
          <w:lang w:val="pt-BR"/>
        </w:rPr>
        <w:t xml:space="preserve">A agricultura familiar não se restringe somente à produção de alimentos, mas também desempenha um papel fundamental como mecanismo para resgatar e revitalizar os conhecimentos tradicionais que têm sido transmitidos ao longo das gerações. Além disso, ela é crucial na promoção da soberania alimentar, garantindo que as comunidades tenham controle sobre a escolha dos seus próprios sistemas alimentares. Esse tipo de agricultura fortalece significativamente o vínculo com o território local onde está inserida, promovendo uma ligação mais íntima entre as </w:t>
      </w:r>
      <w:r w:rsidRPr="00902103">
        <w:rPr>
          <w:rFonts w:asciiTheme="minorHAnsi" w:hAnsiTheme="minorHAnsi" w:cstheme="minorHAnsi"/>
          <w:b w:val="0"/>
          <w:bCs w:val="0"/>
          <w:lang w:val="pt-BR"/>
        </w:rPr>
        <w:lastRenderedPageBreak/>
        <w:t>pessoas e suas terras ancestrais ou escolhidas. Contribui assim de maneira decisiva para alcançar metas relacionadas ao desenvolvimento sustentável em várias dimensões sociais, econômicas e ambientais.</w:t>
      </w:r>
    </w:p>
    <w:p w14:paraId="5B6D35FF" w14:textId="316B8020" w:rsidR="00B83C2B" w:rsidRPr="00673441" w:rsidRDefault="00B83C2B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 xml:space="preserve">A agricultura familiar também assume papel central em projetos </w:t>
      </w:r>
      <w:proofErr w:type="spellStart"/>
      <w:r w:rsidRPr="00673441">
        <w:rPr>
          <w:rFonts w:asciiTheme="minorHAnsi" w:hAnsiTheme="minorHAnsi" w:cstheme="minorHAnsi"/>
          <w:b w:val="0"/>
          <w:bCs w:val="0"/>
          <w:lang w:val="pt-BR"/>
        </w:rPr>
        <w:t>territorializados</w:t>
      </w:r>
      <w:proofErr w:type="spellEnd"/>
      <w:r w:rsidRPr="00673441">
        <w:rPr>
          <w:rFonts w:asciiTheme="minorHAnsi" w:hAnsiTheme="minorHAnsi" w:cstheme="minorHAnsi"/>
          <w:b w:val="0"/>
          <w:bCs w:val="0"/>
          <w:lang w:val="pt-BR"/>
        </w:rPr>
        <w:t>, especialmente guiada pelos princípios norteadores da economia solidária e agroecologia. Estes modelos propõem formas de produção calcadas na colaboração, autogestão e na afirmação de identidade de território, fortalecendo comunidades e diminuindo a dependência de grandes corporações. Conforme Dubeux e Batista: “a agroecologia e a economia solidária servem para costurar novamente os laços rompidos pelo capitalismo que, em nome do lucro e competitividade, impuseram práticas degradantes para os ecossistemas locais”. A este ponto, a afirmativa quanto à identidade local torna-se premente: tradicionais saberes e fazeres produtivos reforçam a resiliência comunitária e a preservação de valores culturais.</w:t>
      </w:r>
    </w:p>
    <w:p w14:paraId="07BD6436" w14:textId="77777777" w:rsidR="00B83C2B" w:rsidRPr="00673441" w:rsidRDefault="00B83C2B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>Dessa forma, a integração entre agricultura familiar, agroecologia e economia solidária tem o potencial de fomentar o desenvolvimento territorial sustentável, promovendo sistemas produtivos que aliam viabilidade econômica, inclusão social e compromisso ambiental.</w:t>
      </w:r>
    </w:p>
    <w:p w14:paraId="3B9CB1E6" w14:textId="3D7E27DE" w:rsidR="00D562E8" w:rsidRPr="00673441" w:rsidRDefault="00DE667D" w:rsidP="00902103">
      <w:pPr>
        <w:pStyle w:val="Corpodetexto"/>
        <w:spacing w:before="147" w:line="360" w:lineRule="auto"/>
        <w:ind w:left="851" w:right="1758"/>
        <w:jc w:val="both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noProof/>
        </w:rPr>
        <w:drawing>
          <wp:anchor distT="0" distB="0" distL="0" distR="0" simplePos="0" relativeHeight="251658241" behindDoc="1" locked="0" layoutInCell="1" allowOverlap="1" wp14:anchorId="2DEF15BF" wp14:editId="48221774">
            <wp:simplePos x="0" y="0"/>
            <wp:positionH relativeFrom="page">
              <wp:posOffset>6183035</wp:posOffset>
            </wp:positionH>
            <wp:positionV relativeFrom="paragraph">
              <wp:posOffset>1677186</wp:posOffset>
            </wp:positionV>
            <wp:extent cx="1372829" cy="132898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3D7DA" w14:textId="69DDB0E6" w:rsidR="00112BBC" w:rsidRPr="00673441" w:rsidRDefault="00112BBC" w:rsidP="00673441">
      <w:pPr>
        <w:pStyle w:val="Ttulo1"/>
        <w:spacing w:before="1"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spacing w:val="-2"/>
        </w:rPr>
        <w:t>CONCLUSÕES</w:t>
      </w:r>
    </w:p>
    <w:p w14:paraId="3100E9C4" w14:textId="77777777" w:rsidR="00D562E8" w:rsidRDefault="00D562E8" w:rsidP="00D562E8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</w:rPr>
      </w:pPr>
      <w:r w:rsidRPr="00D562E8">
        <w:rPr>
          <w:rFonts w:asciiTheme="minorHAnsi" w:hAnsiTheme="minorHAnsi" w:cstheme="minorHAnsi"/>
          <w:b w:val="0"/>
          <w:bCs w:val="0"/>
        </w:rPr>
        <w:t>O estudo conclui que a agricultura familiar é crucial para o desenvolvimento territorial sustentável, combinando produção agrícola com agroecologia e identidade local. Isso fortalece a soberania alimentar, preserva saberes tradicionais e impulsiona a economia regional, além de destacar o território como espaço simbólico e prático das interações culturais. Apesar das limitações contextuais dos resultados, eles sugerem que integrar agroecologia com economia solidária pode criar sistemas mais inclusivos. Ressalta-se também a importância de políticas públicas colaborativas que respeitem especificidades locais para equilibrar desenvolvimento econômico, social e ambiental.</w:t>
      </w:r>
    </w:p>
    <w:p w14:paraId="5FEF4060" w14:textId="03641186" w:rsidR="003B0BD7" w:rsidRPr="00673441" w:rsidRDefault="001A24E9" w:rsidP="00673441">
      <w:pPr>
        <w:pStyle w:val="Ttulo1"/>
        <w:spacing w:line="360" w:lineRule="auto"/>
        <w:ind w:left="851" w:right="1758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spacing w:val="-2"/>
        </w:rPr>
        <w:t>REFERÊNCIAS</w:t>
      </w:r>
    </w:p>
    <w:p w14:paraId="60FC9394" w14:textId="77777777" w:rsidR="0078619E" w:rsidRDefault="0078619E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lastRenderedPageBreak/>
        <w:t xml:space="preserve">DUBEUX, Ana; BATISTA, Marcela Peixoto. Agroecologia e economia solidária: um diálogo necessário à consolidação do direito à soberania e segurança alimentar e nutricional. </w:t>
      </w:r>
      <w:r w:rsidRPr="00270047">
        <w:rPr>
          <w:rFonts w:asciiTheme="minorHAnsi" w:hAnsiTheme="minorHAnsi" w:cstheme="minorHAnsi"/>
          <w:lang w:val="pt-BR"/>
        </w:rPr>
        <w:t>REDES: Revista do Desenvolvimento Regional</w:t>
      </w:r>
      <w:r w:rsidRPr="00673441">
        <w:rPr>
          <w:rFonts w:asciiTheme="minorHAnsi" w:hAnsiTheme="minorHAnsi" w:cstheme="minorHAnsi"/>
          <w:b w:val="0"/>
          <w:bCs w:val="0"/>
          <w:lang w:val="pt-BR"/>
        </w:rPr>
        <w:t>, v. 22, n. 2, p. 227-249, 2017.</w:t>
      </w:r>
    </w:p>
    <w:p w14:paraId="21E180DF" w14:textId="0BB03203" w:rsidR="00094603" w:rsidRDefault="0076044C" w:rsidP="00094603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>
        <w:rPr>
          <w:rFonts w:asciiTheme="minorHAnsi" w:hAnsiTheme="minorHAnsi" w:cstheme="minorHAnsi"/>
          <w:b w:val="0"/>
          <w:bCs w:val="0"/>
          <w:lang w:val="pt-BR"/>
        </w:rPr>
        <w:t>LE</w:t>
      </w:r>
      <w:r w:rsidR="00C837FF">
        <w:rPr>
          <w:rFonts w:asciiTheme="minorHAnsi" w:hAnsiTheme="minorHAnsi" w:cstheme="minorHAnsi"/>
          <w:b w:val="0"/>
          <w:bCs w:val="0"/>
          <w:lang w:val="pt-BR"/>
        </w:rPr>
        <w:t>FF</w:t>
      </w:r>
      <w:r w:rsidR="00094603" w:rsidRPr="00094603">
        <w:rPr>
          <w:rFonts w:asciiTheme="minorHAnsi" w:hAnsiTheme="minorHAnsi" w:cstheme="minorHAnsi"/>
          <w:b w:val="0"/>
          <w:bCs w:val="0"/>
          <w:lang w:val="pt-BR"/>
        </w:rPr>
        <w:t xml:space="preserve">, E. (2006). </w:t>
      </w:r>
      <w:r w:rsidR="00094603" w:rsidRPr="00094603">
        <w:rPr>
          <w:rFonts w:asciiTheme="minorHAnsi" w:hAnsiTheme="minorHAnsi" w:cstheme="minorHAnsi"/>
          <w:lang w:val="pt-BR"/>
        </w:rPr>
        <w:t>Racionalidade ambiental: a reapropriação social da natureza</w:t>
      </w:r>
      <w:r w:rsidR="00094603" w:rsidRPr="00094603">
        <w:rPr>
          <w:rFonts w:asciiTheme="minorHAnsi" w:hAnsiTheme="minorHAnsi" w:cstheme="minorHAnsi"/>
          <w:b w:val="0"/>
          <w:bCs w:val="0"/>
          <w:lang w:val="pt-BR"/>
        </w:rPr>
        <w:t>. Rio de Janeiro:</w:t>
      </w:r>
      <w:r w:rsidR="00094603">
        <w:rPr>
          <w:rFonts w:asciiTheme="minorHAnsi" w:hAnsiTheme="minorHAnsi" w:cstheme="minorHAnsi"/>
          <w:b w:val="0"/>
          <w:bCs w:val="0"/>
          <w:lang w:val="pt-BR"/>
        </w:rPr>
        <w:t xml:space="preserve"> </w:t>
      </w:r>
      <w:r w:rsidR="00094603" w:rsidRPr="00094603">
        <w:rPr>
          <w:rFonts w:asciiTheme="minorHAnsi" w:hAnsiTheme="minorHAnsi" w:cstheme="minorHAnsi"/>
          <w:b w:val="0"/>
          <w:bCs w:val="0"/>
          <w:lang w:val="pt-BR"/>
        </w:rPr>
        <w:t>Civilização Brasileira.</w:t>
      </w:r>
    </w:p>
    <w:p w14:paraId="43C46192" w14:textId="6DCA33B5" w:rsidR="00EA40CF" w:rsidRPr="00673441" w:rsidRDefault="00EA40CF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EA40CF">
        <w:rPr>
          <w:rFonts w:asciiTheme="minorHAnsi" w:hAnsiTheme="minorHAnsi" w:cstheme="minorHAnsi"/>
          <w:b w:val="0"/>
          <w:bCs w:val="0"/>
        </w:rPr>
        <w:t>SANTOS, Christiane Fernandes dos et al. A agroecologia como perspectiva de sustentabilidade na agricultura familiar. </w:t>
      </w:r>
      <w:r w:rsidRPr="00EA40CF">
        <w:rPr>
          <w:rFonts w:asciiTheme="minorHAnsi" w:hAnsiTheme="minorHAnsi" w:cstheme="minorHAnsi"/>
        </w:rPr>
        <w:t>Ambiente &amp; Sociedade</w:t>
      </w:r>
      <w:r w:rsidRPr="00EA40CF">
        <w:rPr>
          <w:rFonts w:asciiTheme="minorHAnsi" w:hAnsiTheme="minorHAnsi" w:cstheme="minorHAnsi"/>
          <w:b w:val="0"/>
          <w:bCs w:val="0"/>
        </w:rPr>
        <w:t>, v. 17, p. 33-52, 2014.</w:t>
      </w:r>
    </w:p>
    <w:p w14:paraId="27F1DF54" w14:textId="0735CF4E" w:rsidR="0078619E" w:rsidRPr="00673441" w:rsidRDefault="0078619E" w:rsidP="00673441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  <w:b w:val="0"/>
          <w:bCs w:val="0"/>
          <w:lang w:val="pt-BR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 xml:space="preserve">SANTOS, M. </w:t>
      </w:r>
      <w:r w:rsidRPr="00270047">
        <w:rPr>
          <w:rFonts w:asciiTheme="minorHAnsi" w:hAnsiTheme="minorHAnsi" w:cstheme="minorHAnsi"/>
          <w:lang w:val="pt-BR"/>
        </w:rPr>
        <w:t>Território e Dinheiro</w:t>
      </w:r>
      <w:r w:rsidRPr="00673441">
        <w:rPr>
          <w:rFonts w:asciiTheme="minorHAnsi" w:hAnsiTheme="minorHAnsi" w:cstheme="minorHAnsi"/>
          <w:b w:val="0"/>
          <w:bCs w:val="0"/>
          <w:lang w:val="pt-BR"/>
        </w:rPr>
        <w:t>. In: Programa de Pós-Graduação em Geografia da UFF. Território, Territórios. Niterói: PPGEO-UFF/AGB-Niterói, RJ. 2002. p.17 – 38.</w:t>
      </w:r>
    </w:p>
    <w:p w14:paraId="2799B62C" w14:textId="79512747" w:rsidR="003B0BD7" w:rsidRPr="00673441" w:rsidRDefault="0078619E" w:rsidP="00902103">
      <w:pPr>
        <w:pStyle w:val="Ttulo1"/>
        <w:spacing w:line="360" w:lineRule="auto"/>
        <w:ind w:left="851" w:right="1758"/>
        <w:jc w:val="both"/>
        <w:rPr>
          <w:rFonts w:asciiTheme="minorHAnsi" w:hAnsiTheme="minorHAnsi" w:cstheme="minorHAnsi"/>
        </w:rPr>
      </w:pPr>
      <w:r w:rsidRPr="00673441">
        <w:rPr>
          <w:rFonts w:asciiTheme="minorHAnsi" w:hAnsiTheme="minorHAnsi" w:cstheme="minorHAnsi"/>
          <w:b w:val="0"/>
          <w:bCs w:val="0"/>
          <w:lang w:val="pt-BR"/>
        </w:rPr>
        <w:t xml:space="preserve">STROPARO, Telma Regina. Território, agroecologia e soberania alimentar: significações e repercussões sob a égide decolonial. </w:t>
      </w:r>
      <w:r w:rsidRPr="00270047">
        <w:rPr>
          <w:rFonts w:asciiTheme="minorHAnsi" w:hAnsiTheme="minorHAnsi" w:cstheme="minorHAnsi"/>
          <w:lang w:val="pt-BR"/>
        </w:rPr>
        <w:t>Boletim de Conjuntura (BOCA)</w:t>
      </w:r>
      <w:r w:rsidRPr="00673441">
        <w:rPr>
          <w:rFonts w:asciiTheme="minorHAnsi" w:hAnsiTheme="minorHAnsi" w:cstheme="minorHAnsi"/>
          <w:b w:val="0"/>
          <w:bCs w:val="0"/>
          <w:lang w:val="pt-BR"/>
        </w:rPr>
        <w:t>, v. 13, n. 39, p. 462-472, 2023.</w:t>
      </w:r>
      <w:r w:rsidR="00DE667D" w:rsidRPr="00673441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1" locked="0" layoutInCell="1" allowOverlap="1" wp14:anchorId="17D5FC3A" wp14:editId="073A06CE">
            <wp:simplePos x="0" y="0"/>
            <wp:positionH relativeFrom="page">
              <wp:posOffset>6183035</wp:posOffset>
            </wp:positionH>
            <wp:positionV relativeFrom="paragraph">
              <wp:posOffset>187662</wp:posOffset>
            </wp:positionV>
            <wp:extent cx="1372829" cy="1328982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0BD7" w:rsidRPr="00673441">
      <w:headerReference w:type="default" r:id="rId11"/>
      <w:footerReference w:type="default" r:id="rId12"/>
      <w:pgSz w:w="11910" w:h="16840"/>
      <w:pgMar w:top="1720" w:right="0" w:bottom="2100" w:left="1080" w:header="708" w:footer="1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2FEAC" w14:textId="77777777" w:rsidR="003E5A1F" w:rsidRDefault="003E5A1F">
      <w:r>
        <w:separator/>
      </w:r>
    </w:p>
  </w:endnote>
  <w:endnote w:type="continuationSeparator" w:id="0">
    <w:p w14:paraId="722FC683" w14:textId="77777777" w:rsidR="003E5A1F" w:rsidRDefault="003E5A1F">
      <w:r>
        <w:continuationSeparator/>
      </w:r>
    </w:p>
  </w:endnote>
  <w:endnote w:type="continuationNotice" w:id="1">
    <w:p w14:paraId="705221E5" w14:textId="77777777" w:rsidR="003E5A1F" w:rsidRDefault="003E5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3D3E2" w14:textId="77777777" w:rsidR="003B0BD7" w:rsidRDefault="001A24E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5DB78CEA" wp14:editId="65A5DB86">
          <wp:simplePos x="0" y="0"/>
          <wp:positionH relativeFrom="page">
            <wp:posOffset>6183035</wp:posOffset>
          </wp:positionH>
          <wp:positionV relativeFrom="page">
            <wp:posOffset>9347692</wp:posOffset>
          </wp:positionV>
          <wp:extent cx="1372829" cy="1328982"/>
          <wp:effectExtent l="0" t="0" r="0" b="0"/>
          <wp:wrapNone/>
          <wp:docPr id="25160556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829" cy="132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AA89B" w14:textId="77777777" w:rsidR="003E5A1F" w:rsidRDefault="003E5A1F">
      <w:r>
        <w:separator/>
      </w:r>
    </w:p>
  </w:footnote>
  <w:footnote w:type="continuationSeparator" w:id="0">
    <w:p w14:paraId="20AAA1EA" w14:textId="77777777" w:rsidR="003E5A1F" w:rsidRDefault="003E5A1F">
      <w:r>
        <w:continuationSeparator/>
      </w:r>
    </w:p>
  </w:footnote>
  <w:footnote w:type="continuationNotice" w:id="1">
    <w:p w14:paraId="557A4943" w14:textId="77777777" w:rsidR="003E5A1F" w:rsidRDefault="003E5A1F"/>
  </w:footnote>
  <w:footnote w:id="2">
    <w:p w14:paraId="6D3111D0" w14:textId="35313F22" w:rsidR="00920443" w:rsidRP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Centro Universitário Ages, </w:t>
      </w:r>
      <w:r w:rsidR="00AE5A92" w:rsidRPr="00AE5A92">
        <w:rPr>
          <w:lang w:val="pt-BR"/>
        </w:rPr>
        <w:t>pereirarodrigo9180@gmail.com</w:t>
      </w:r>
    </w:p>
  </w:footnote>
  <w:footnote w:id="3">
    <w:p w14:paraId="37027240" w14:textId="7ABD9D63" w:rsidR="00920443" w:rsidRP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Centro Universitário Ages, </w:t>
      </w:r>
      <w:r w:rsidR="00AE5A92" w:rsidRPr="00AE5A92">
        <w:rPr>
          <w:lang w:val="pt-BR"/>
        </w:rPr>
        <w:t>juuo.75@gmail.com</w:t>
      </w:r>
    </w:p>
  </w:footnote>
  <w:footnote w:id="4">
    <w:p w14:paraId="0FD19F22" w14:textId="20D80C48" w:rsidR="00920443" w:rsidRP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Centro Universitário Ages, </w:t>
      </w:r>
      <w:r w:rsidR="002E36EF" w:rsidRPr="002E36EF">
        <w:rPr>
          <w:lang w:val="pt-BR"/>
        </w:rPr>
        <w:t>joseandrade2311@gmail.com</w:t>
      </w:r>
    </w:p>
  </w:footnote>
  <w:footnote w:id="5">
    <w:p w14:paraId="68D2D58C" w14:textId="732D0488" w:rsidR="00920443" w:rsidRP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Centro Universitário Ages, </w:t>
      </w:r>
      <w:r w:rsidR="00AE5A92" w:rsidRPr="00AE5A92">
        <w:rPr>
          <w:lang w:val="pt-BR"/>
        </w:rPr>
        <w:t>ls795949@gmail.com</w:t>
      </w:r>
    </w:p>
  </w:footnote>
  <w:footnote w:id="6">
    <w:p w14:paraId="03E5B0B2" w14:textId="2F27EB95" w:rsidR="00920443" w:rsidRP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Centro Universitário Ages, </w:t>
      </w:r>
      <w:r w:rsidR="00AE5A92" w:rsidRPr="00AE5A92">
        <w:rPr>
          <w:lang w:val="pt-BR"/>
        </w:rPr>
        <w:t>eduardo.ofi10@gmail.com</w:t>
      </w:r>
    </w:p>
  </w:footnote>
  <w:footnote w:id="7">
    <w:p w14:paraId="4EE8AC47" w14:textId="223C8B3E" w:rsidR="00920443" w:rsidRDefault="0092044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Orientador - </w:t>
      </w:r>
      <w:r>
        <w:rPr>
          <w:lang w:val="pt-BR"/>
        </w:rPr>
        <w:t>Centro Universitário Ages, carlos.allan@ulife.com.br</w:t>
      </w:r>
    </w:p>
    <w:p w14:paraId="654B4A4D" w14:textId="77777777" w:rsidR="00920443" w:rsidRPr="00920443" w:rsidRDefault="00920443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328B" w14:textId="77777777" w:rsidR="003B0BD7" w:rsidRDefault="001A24E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63BF775" wp14:editId="75912EA6">
          <wp:simplePos x="0" y="0"/>
          <wp:positionH relativeFrom="page">
            <wp:posOffset>5604509</wp:posOffset>
          </wp:positionH>
          <wp:positionV relativeFrom="page">
            <wp:posOffset>449541</wp:posOffset>
          </wp:positionV>
          <wp:extent cx="868680" cy="647484"/>
          <wp:effectExtent l="0" t="0" r="0" b="0"/>
          <wp:wrapNone/>
          <wp:docPr id="286882684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80" cy="647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D7"/>
    <w:rsid w:val="00023AB5"/>
    <w:rsid w:val="00040094"/>
    <w:rsid w:val="00045479"/>
    <w:rsid w:val="00062F1E"/>
    <w:rsid w:val="00094603"/>
    <w:rsid w:val="000A10FF"/>
    <w:rsid w:val="00105667"/>
    <w:rsid w:val="00112BBC"/>
    <w:rsid w:val="001A24E9"/>
    <w:rsid w:val="001B2E3F"/>
    <w:rsid w:val="001C705A"/>
    <w:rsid w:val="00270047"/>
    <w:rsid w:val="002E36EF"/>
    <w:rsid w:val="00317364"/>
    <w:rsid w:val="00337828"/>
    <w:rsid w:val="003725D7"/>
    <w:rsid w:val="00380FDB"/>
    <w:rsid w:val="003A177D"/>
    <w:rsid w:val="003A5464"/>
    <w:rsid w:val="003B0BD7"/>
    <w:rsid w:val="003E5A1F"/>
    <w:rsid w:val="004316A7"/>
    <w:rsid w:val="00432316"/>
    <w:rsid w:val="004379B7"/>
    <w:rsid w:val="00443BDD"/>
    <w:rsid w:val="004608B9"/>
    <w:rsid w:val="00491E5C"/>
    <w:rsid w:val="004A7AD3"/>
    <w:rsid w:val="004E2611"/>
    <w:rsid w:val="00606CB0"/>
    <w:rsid w:val="00630389"/>
    <w:rsid w:val="00652BE4"/>
    <w:rsid w:val="00673441"/>
    <w:rsid w:val="006F2BCE"/>
    <w:rsid w:val="0073133B"/>
    <w:rsid w:val="0076044C"/>
    <w:rsid w:val="00784BAA"/>
    <w:rsid w:val="0078619E"/>
    <w:rsid w:val="007F6231"/>
    <w:rsid w:val="00822183"/>
    <w:rsid w:val="00841028"/>
    <w:rsid w:val="008F506C"/>
    <w:rsid w:val="00900115"/>
    <w:rsid w:val="00902103"/>
    <w:rsid w:val="0090372D"/>
    <w:rsid w:val="00907041"/>
    <w:rsid w:val="00911B8E"/>
    <w:rsid w:val="00920443"/>
    <w:rsid w:val="00984BEC"/>
    <w:rsid w:val="00986FB7"/>
    <w:rsid w:val="00A44A2F"/>
    <w:rsid w:val="00AE5A92"/>
    <w:rsid w:val="00AE6E6F"/>
    <w:rsid w:val="00B0709D"/>
    <w:rsid w:val="00B827FE"/>
    <w:rsid w:val="00B83C2B"/>
    <w:rsid w:val="00B91CEB"/>
    <w:rsid w:val="00BB1E47"/>
    <w:rsid w:val="00C2384A"/>
    <w:rsid w:val="00C450D1"/>
    <w:rsid w:val="00C8057F"/>
    <w:rsid w:val="00C837FF"/>
    <w:rsid w:val="00CB521A"/>
    <w:rsid w:val="00CE0B40"/>
    <w:rsid w:val="00D54528"/>
    <w:rsid w:val="00D562E8"/>
    <w:rsid w:val="00DE2E99"/>
    <w:rsid w:val="00DE667D"/>
    <w:rsid w:val="00E116CF"/>
    <w:rsid w:val="00E11B6E"/>
    <w:rsid w:val="00E91B3E"/>
    <w:rsid w:val="00E94C99"/>
    <w:rsid w:val="00EA40CF"/>
    <w:rsid w:val="00EA705A"/>
    <w:rsid w:val="00EB76A2"/>
    <w:rsid w:val="00F34331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30B"/>
  <w15:docId w15:val="{F7A224DD-F4B6-5949-B5DC-8B628FB9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0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2B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BE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2B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BE4"/>
    <w:rPr>
      <w:rFonts w:ascii="Calibri" w:eastAsia="Calibri" w:hAnsi="Calibri" w:cs="Calibri"/>
      <w:lang w:val="pt-PT"/>
    </w:rPr>
  </w:style>
  <w:style w:type="table" w:customStyle="1" w:styleId="TableNormal1">
    <w:name w:val="Table Normal1"/>
    <w:uiPriority w:val="2"/>
    <w:semiHidden/>
    <w:unhideWhenUsed/>
    <w:qFormat/>
    <w:rsid w:val="003A5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44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443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00152D9400E4B938AD3F41415A577" ma:contentTypeVersion="5" ma:contentTypeDescription="Create a new document." ma:contentTypeScope="" ma:versionID="4d0d6123f933671274bd7961607730b0">
  <xsd:schema xmlns:xsd="http://www.w3.org/2001/XMLSchema" xmlns:xs="http://www.w3.org/2001/XMLSchema" xmlns:p="http://schemas.microsoft.com/office/2006/metadata/properties" xmlns:ns3="35125645-6ae6-419f-9ad2-9e2a391a3c22" targetNamespace="http://schemas.microsoft.com/office/2006/metadata/properties" ma:root="true" ma:fieldsID="e00765e67188c8c6f6f039e9e56cefac" ns3:_="">
    <xsd:import namespace="35125645-6ae6-419f-9ad2-9e2a391a3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645-6ae6-419f-9ad2-9e2a391a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F8C69-9B38-420D-8DC8-88F91461C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6588D-8A1A-4C1F-8AEC-87B097CB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25645-6ae6-419f-9ad2-9e2a391a3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72D20-B2DF-43EA-8BC2-EEE8AA22F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2D11F-87A9-42D3-9A10-9666F887E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1338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Papini</dc:creator>
  <cp:keywords/>
  <cp:lastModifiedBy>CARLOS ALLAN PEREIRA DOS SANTOS</cp:lastModifiedBy>
  <cp:revision>14</cp:revision>
  <dcterms:created xsi:type="dcterms:W3CDTF">2024-11-25T11:27:00Z</dcterms:created>
  <dcterms:modified xsi:type="dcterms:W3CDTF">2024-11-26T01:27:00Z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0x010100D2F00152D9400E4B938AD3F41415A577</vt:lpwstr>
  </property>
</Properties>
</file>